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7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2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     (указывается фамилия, имя, отчество (при наличии) субъекта персональных данных)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Style w:val="909"/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паспорт серия 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 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выдан «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 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 г. 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, 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</w:r>
      <w:r>
        <w:rPr>
          <w:rStyle w:val="909"/>
          <w:rFonts w:ascii="Times New Roman" w:hAnsi="Times New Roman" w:cs="Times New Roman"/>
          <w:bCs/>
          <w:iCs/>
          <w:color w:val="000000"/>
          <w:sz w:val="22"/>
          <w:szCs w:val="22"/>
        </w:rPr>
      </w:r>
    </w:p>
    <w:p>
      <w:pPr>
        <w:pStyle w:val="908"/>
        <w:spacing w:before="0" w:beforeAutospacing="0" w:after="0" w:afterAutospacing="0"/>
        <w:rPr>
          <w:rStyle w:val="909"/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r>
        <w:rPr>
          <w:rStyle w:val="909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(кем</w:t>
      </w:r>
      <w:r>
        <w:rPr>
          <w:rStyle w:val="909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выдан</w:t>
      </w:r>
      <w:r>
        <w:rPr>
          <w:rStyle w:val="909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)                           </w:t>
      </w:r>
      <w:r>
        <w:rPr>
          <w:rStyle w:val="909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</w:r>
      <w:r>
        <w:rPr>
          <w:rStyle w:val="909"/>
          <w:rFonts w:ascii="Times New Roman" w:hAnsi="Times New Roman" w:cs="Times New Roman"/>
          <w:bCs/>
          <w:i/>
          <w:iCs/>
          <w:color w:val="000000"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зарегистрированны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адресу: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руководствуясь статьей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6 Федерального закона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27.07.2006 № 152-ФЗ «О персональных данных» предоставляю оператору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Министерство спорта Российской Федерации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зарегистрированному по адресу: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город Москва, улица Казакова, дом 18,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(далее – оператор)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согласие на обработку своих персональных данных.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2"/>
          <w:szCs w:val="22"/>
          <w:highlight w:val="none"/>
        </w:rPr>
      </w:r>
    </w:p>
    <w:p>
      <w:pPr>
        <w:pStyle w:val="880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В лице представителя субъекта персональных данных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(заполняется в случае получения согласия от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представителя субъекта персональных данных)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0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0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(при наличии)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полностью)</w:t>
      </w:r>
      <w:r>
        <w:rPr>
          <w:rFonts w:ascii="Times New Roman" w:hAnsi="Times New Roman" w:eastAsia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Style w:val="909"/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паспорт серия 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 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выдан «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 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 г. 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____________________, 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</w:r>
      <w:r>
        <w:rPr>
          <w:rStyle w:val="909"/>
          <w:rFonts w:ascii="Times New Roman" w:hAnsi="Times New Roman" w:cs="Times New Roman"/>
          <w:bCs/>
          <w:iCs/>
          <w:color w:val="000000"/>
          <w:sz w:val="22"/>
          <w:szCs w:val="22"/>
        </w:rPr>
      </w:r>
    </w:p>
    <w:p>
      <w:pPr>
        <w:pStyle w:val="880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909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(кем</w:t>
      </w:r>
      <w:r>
        <w:rPr>
          <w:rStyle w:val="909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выдан)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80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проживающий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адресу: 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_______________________________________________________________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8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действующий от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имени субъекта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на основании 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(реквизиты доверенности или иного документа, подтверждающего полномочия представителя)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88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Цель обработки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персональных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данн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ых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single"/>
        </w:rPr>
        <w:t xml:space="preserve">рассмотрение, согласование, принятие решения о присвоении спортивного звания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u w:val="single"/>
        </w:rPr>
      </w:r>
    </w:p>
    <w:p>
      <w:pPr>
        <w:pStyle w:val="72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Перечень персональных данных, на обработку которых дается согласие: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2"/>
          <w:szCs w:val="22"/>
          <w:u w:val="single"/>
        </w:rPr>
        <w:t xml:space="preserve">а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милия, имя, отчество;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год, месяц, дата и место рождения;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 реквизиты документа, удостоверяющего личность;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 адрес фактического места проживания и регистрации по месту жительства и (или) по месту пребывания;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фотографии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2"/>
          <w:szCs w:val="22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</w:rPr>
      </w:r>
    </w:p>
    <w:p>
      <w:pPr>
        <w:pStyle w:val="721"/>
        <w:jc w:val="both"/>
        <w:rPr>
          <w:rFonts w:ascii="Times New Roman" w:hAnsi="Times New Roman" w:cs="Times New Roman"/>
          <w:color w:val="1a1a1a"/>
          <w:sz w:val="22"/>
          <w:szCs w:val="22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u w:val="single"/>
        </w:rPr>
        <w:t xml:space="preserve">с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обезличивание, блокирование, удаление, уничтожение персональных данных.</w:t>
      </w:r>
      <w:r>
        <w:rPr>
          <w:rFonts w:ascii="Times New Roman" w:hAnsi="Times New Roman" w:eastAsia="Times New Roman" w:cs="Times New Roman"/>
          <w:b/>
          <w:sz w:val="22"/>
          <w:szCs w:val="22"/>
          <w:u w:val="single"/>
        </w:rPr>
      </w:r>
    </w:p>
    <w:p>
      <w:pPr>
        <w:pStyle w:val="721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none"/>
          <w:u w:val="single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Обработка вышеуказанных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будет осуществляться путем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неавтоматизированной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обработки персональных данных.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bCs/>
          <w:i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bCs/>
          <w:i/>
          <w:sz w:val="22"/>
          <w:szCs w:val="22"/>
          <w:highlight w:val="none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Срок, в течение которого действует согласие субъекта персональных дан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ных, а также способ его отзыва,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если иное не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установлено федеральным законом: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</w:p>
    <w:p>
      <w:pPr>
        <w:pStyle w:val="908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Настоящее согласие на обработку персональных данных д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ействует с момента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его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представления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оператору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 период действия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бессрочно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 может быть отозвано мной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 любое время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путем подачи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оператору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заявления в простой письменной форме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8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Персональные данные субъекта подлежат хранению в течени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 требованием о прекращении обработки его персональных данных (оператор прекратит обработку таких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8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 w:cs="Times New Roman"/>
          <w:iCs/>
          <w:color w:val="000000"/>
          <w:spacing w:val="-1"/>
          <w:sz w:val="22"/>
          <w:szCs w:val="22"/>
        </w:rPr>
        <w:t xml:space="preserve">Подпись субъекта персональных данных:</w:t>
      </w:r>
      <w:r>
        <w:rPr>
          <w:rFonts w:ascii="Times New Roman" w:hAnsi="Times New Roman" w:eastAsia="Times New Roman" w:cs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cs="Times New Roman"/>
          <w:iCs/>
          <w:color w:val="000000"/>
          <w:spacing w:val="-1"/>
          <w:sz w:val="22"/>
          <w:szCs w:val="22"/>
        </w:rPr>
      </w:r>
    </w:p>
    <w:p>
      <w:pPr>
        <w:pStyle w:val="9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8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/       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___/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 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20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9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8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(подпись)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(фамилия, имя, отчество (при наличии)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0" w:left="1417" w:header="567" w:footer="567" w:gutter="0"/>
      <w:pgNumType w:start="6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0"/>
        <w:szCs w:val="20"/>
      </w:rPr>
    </w:pPr>
    <w:r>
      <w:rPr>
        <w:sz w:val="20"/>
        <w:szCs w:val="20"/>
      </w:rPr>
      <w:t xml:space="preserve">1</w:t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upperRoman"/>
      <w:pStyle w:val="881"/>
      <w:isLgl w:val="false"/>
      <w:suff w:val="tab"/>
      <w:lvlText w:val="Статья %1."/>
      <w:lvlJc w:val="left"/>
      <w:pPr>
        <w:ind w:left="0" w:firstLine="0"/>
      </w:pPr>
    </w:lvl>
    <w:lvl w:ilvl="1">
      <w:start w:val="1"/>
      <w:numFmt w:val="decimalZero"/>
      <w:pStyle w:val="882"/>
      <w:isLgl w:val="false"/>
      <w:suff w:val="tab"/>
      <w:lvlText w:val="Раздел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pStyle w:val="884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pStyle w:val="885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pStyle w:val="886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pStyle w:val="887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pStyle w:val="888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pStyle w:val="889"/>
      <w:isLgl w:val="false"/>
      <w:suff w:val="tab"/>
      <w:lvlText w:val="%9."/>
      <w:lvlJc w:val="right"/>
      <w:pPr>
        <w:ind w:left="1584" w:hanging="144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Статья %1."/>
      <w:lvlJc w:val="left"/>
      <w:pPr>
        <w:ind w:left="0" w:firstLine="0"/>
      </w:pPr>
    </w:lvl>
    <w:lvl w:ilvl="1">
      <w:start w:val="1"/>
      <w:numFmt w:val="decimalZero"/>
      <w:isLgl w:val="false"/>
      <w:suff w:val="tab"/>
      <w:lvlText w:val="Раздел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isLgl w:val="false"/>
      <w:suff w:val="tab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pPr>
      <w:spacing w:before="100" w:beforeAutospacing="1" w:after="100" w:afterAutospacing="1"/>
    </w:pPr>
    <w:rPr>
      <w:sz w:val="22"/>
      <w:szCs w:val="24"/>
      <w:lang w:val="ru-RU" w:eastAsia="ru-RU" w:bidi="ar-SA"/>
    </w:rPr>
  </w:style>
  <w:style w:type="paragraph" w:styleId="881">
    <w:name w:val="Заголовок 1"/>
    <w:basedOn w:val="880"/>
    <w:next w:val="880"/>
    <w:link w:val="893"/>
    <w:uiPriority w:val="9"/>
    <w:qFormat/>
    <w:pPr>
      <w:numPr>
        <w:ilvl w:val="0"/>
        <w:numId w:val="18"/>
      </w:num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82">
    <w:name w:val="Заголовок 2"/>
    <w:basedOn w:val="880"/>
    <w:next w:val="880"/>
    <w:link w:val="894"/>
    <w:uiPriority w:val="9"/>
    <w:qFormat/>
    <w:pPr>
      <w:numPr>
        <w:ilvl w:val="1"/>
        <w:numId w:val="18"/>
      </w:num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83">
    <w:name w:val="Заголовок 3"/>
    <w:basedOn w:val="880"/>
    <w:next w:val="883"/>
    <w:link w:val="895"/>
    <w:uiPriority w:val="9"/>
    <w:qFormat/>
    <w:pPr>
      <w:jc w:val="center"/>
      <w:outlineLvl w:val="2"/>
    </w:pPr>
    <w:rPr>
      <w:rFonts w:eastAsia="Times New Roman" w:cs="Times New Roman"/>
      <w:b/>
      <w:bCs/>
      <w:sz w:val="32"/>
      <w:lang w:eastAsia="en-US"/>
    </w:rPr>
  </w:style>
  <w:style w:type="paragraph" w:styleId="884">
    <w:name w:val="Заголовок 4"/>
    <w:basedOn w:val="880"/>
    <w:next w:val="880"/>
    <w:link w:val="896"/>
    <w:uiPriority w:val="9"/>
    <w:qFormat/>
    <w:pPr>
      <w:numPr>
        <w:ilvl w:val="3"/>
        <w:numId w:val="18"/>
      </w:numPr>
      <w:keepLines/>
      <w:keepNext/>
      <w:spacing w:before="20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885">
    <w:name w:val="Заголовок 5"/>
    <w:basedOn w:val="880"/>
    <w:next w:val="880"/>
    <w:link w:val="897"/>
    <w:uiPriority w:val="9"/>
    <w:qFormat/>
    <w:pPr>
      <w:numPr>
        <w:ilvl w:val="4"/>
        <w:numId w:val="18"/>
      </w:numPr>
      <w:keepLines/>
      <w:keepNext/>
      <w:spacing w:before="200"/>
      <w:outlineLvl w:val="4"/>
    </w:pPr>
    <w:rPr>
      <w:rFonts w:ascii="Cambria" w:hAnsi="Cambria" w:eastAsia="Times New Roman" w:cs="Times New Roman"/>
      <w:color w:val="243f60"/>
    </w:rPr>
  </w:style>
  <w:style w:type="paragraph" w:styleId="886">
    <w:name w:val="Заголовок 6"/>
    <w:basedOn w:val="880"/>
    <w:next w:val="880"/>
    <w:link w:val="898"/>
    <w:uiPriority w:val="9"/>
    <w:qFormat/>
    <w:pPr>
      <w:numPr>
        <w:ilvl w:val="5"/>
        <w:numId w:val="18"/>
      </w:numPr>
      <w:keepLines/>
      <w:keepNext/>
      <w:spacing w:before="20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887">
    <w:name w:val="Заголовок 7"/>
    <w:basedOn w:val="880"/>
    <w:next w:val="880"/>
    <w:link w:val="899"/>
    <w:uiPriority w:val="9"/>
    <w:qFormat/>
    <w:pPr>
      <w:numPr>
        <w:ilvl w:val="6"/>
        <w:numId w:val="18"/>
      </w:numPr>
      <w:keepLines/>
      <w:keepNext/>
      <w:spacing w:before="20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888">
    <w:name w:val="Заголовок 8"/>
    <w:basedOn w:val="880"/>
    <w:next w:val="880"/>
    <w:link w:val="900"/>
    <w:uiPriority w:val="9"/>
    <w:qFormat/>
    <w:pPr>
      <w:numPr>
        <w:ilvl w:val="7"/>
        <w:numId w:val="18"/>
      </w:numPr>
      <w:keepLines/>
      <w:keepNext/>
      <w:spacing w:before="20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889">
    <w:name w:val="Заголовок 9"/>
    <w:basedOn w:val="880"/>
    <w:next w:val="880"/>
    <w:link w:val="901"/>
    <w:uiPriority w:val="9"/>
    <w:qFormat/>
    <w:pPr>
      <w:numPr>
        <w:ilvl w:val="8"/>
        <w:numId w:val="18"/>
      </w:numPr>
      <w:keepLines/>
      <w:keepNext/>
      <w:spacing w:before="20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890">
    <w:name w:val="Основной шрифт абзаца"/>
    <w:next w:val="890"/>
    <w:link w:val="880"/>
    <w:uiPriority w:val="1"/>
    <w:unhideWhenUsed/>
  </w:style>
  <w:style w:type="table" w:styleId="891">
    <w:name w:val="Обычная таблица"/>
    <w:next w:val="891"/>
    <w:link w:val="880"/>
    <w:uiPriority w:val="99"/>
    <w:semiHidden/>
    <w:unhideWhenUsed/>
    <w:qFormat/>
    <w:tblPr/>
  </w:style>
  <w:style w:type="numbering" w:styleId="892">
    <w:name w:val="Нет списка"/>
    <w:next w:val="892"/>
    <w:link w:val="880"/>
    <w:uiPriority w:val="99"/>
    <w:semiHidden/>
    <w:unhideWhenUsed/>
  </w:style>
  <w:style w:type="character" w:styleId="893">
    <w:name w:val="Заголовок 1 Знак"/>
    <w:next w:val="893"/>
    <w:link w:val="881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94">
    <w:name w:val="Заголовок 2 Знак"/>
    <w:next w:val="894"/>
    <w:link w:val="882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895">
    <w:name w:val="Заголовок 3 Знак"/>
    <w:next w:val="895"/>
    <w:link w:val="883"/>
    <w:uiPriority w:val="9"/>
    <w:rPr>
      <w:rFonts w:eastAsia="Times New Roman" w:cs="Times New Roman"/>
      <w:b/>
      <w:bCs/>
      <w:sz w:val="32"/>
    </w:rPr>
  </w:style>
  <w:style w:type="character" w:styleId="896">
    <w:name w:val="Заголовок 4 Знак"/>
    <w:next w:val="896"/>
    <w:link w:val="884"/>
    <w:uiPriority w:val="9"/>
    <w:semiHidden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897">
    <w:name w:val="Заголовок 5 Знак"/>
    <w:next w:val="897"/>
    <w:link w:val="885"/>
    <w:uiPriority w:val="9"/>
    <w:semiHidden/>
    <w:rPr>
      <w:rFonts w:ascii="Cambria" w:hAnsi="Cambria" w:eastAsia="Times New Roman" w:cs="Times New Roman"/>
      <w:color w:val="243f60"/>
      <w:lang w:eastAsia="ru-RU"/>
    </w:rPr>
  </w:style>
  <w:style w:type="character" w:styleId="898">
    <w:name w:val="Заголовок 6 Знак"/>
    <w:next w:val="898"/>
    <w:link w:val="886"/>
    <w:uiPriority w:val="9"/>
    <w:semiHidden/>
    <w:rPr>
      <w:rFonts w:ascii="Cambria" w:hAnsi="Cambria" w:eastAsia="Times New Roman" w:cs="Times New Roman"/>
      <w:i/>
      <w:iCs/>
      <w:color w:val="243f60"/>
      <w:lang w:eastAsia="ru-RU"/>
    </w:rPr>
  </w:style>
  <w:style w:type="character" w:styleId="899">
    <w:name w:val="Заголовок 7 Знак"/>
    <w:next w:val="899"/>
    <w:link w:val="887"/>
    <w:uiPriority w:val="9"/>
    <w:semiHidden/>
    <w:rPr>
      <w:rFonts w:ascii="Cambria" w:hAnsi="Cambria" w:eastAsia="Times New Roman" w:cs="Times New Roman"/>
      <w:i/>
      <w:iCs/>
      <w:color w:val="404040"/>
      <w:lang w:eastAsia="ru-RU"/>
    </w:rPr>
  </w:style>
  <w:style w:type="character" w:styleId="900">
    <w:name w:val="Заголовок 8 Знак"/>
    <w:next w:val="900"/>
    <w:link w:val="888"/>
    <w:uiPriority w:val="9"/>
    <w:semiHidden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901">
    <w:name w:val="Заголовок 9 Знак"/>
    <w:next w:val="901"/>
    <w:link w:val="889"/>
    <w:uiPriority w:val="9"/>
    <w:semiHidden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paragraph" w:styleId="902">
    <w:name w:val="Текст примечания"/>
    <w:basedOn w:val="880"/>
    <w:next w:val="902"/>
    <w:link w:val="903"/>
    <w:uiPriority w:val="99"/>
    <w:semiHidden/>
    <w:unhideWhenUsed/>
    <w:rPr>
      <w:sz w:val="20"/>
      <w:szCs w:val="20"/>
    </w:rPr>
  </w:style>
  <w:style w:type="character" w:styleId="903">
    <w:name w:val="Текст примечания Знак"/>
    <w:next w:val="903"/>
    <w:link w:val="90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4">
    <w:name w:val="Гиперссылка"/>
    <w:next w:val="904"/>
    <w:link w:val="880"/>
    <w:uiPriority w:val="99"/>
    <w:unhideWhenUsed/>
    <w:rPr>
      <w:rFonts w:ascii="Times New Roman" w:hAnsi="Times New Roman" w:cs="Times New Roman"/>
      <w:color w:val="0000ff"/>
      <w:sz w:val="24"/>
      <w:u w:val="single"/>
    </w:rPr>
  </w:style>
  <w:style w:type="character" w:styleId="905">
    <w:name w:val="Просмотренная гиперссылка"/>
    <w:next w:val="905"/>
    <w:link w:val="880"/>
    <w:uiPriority w:val="99"/>
    <w:semiHidden/>
    <w:unhideWhenUsed/>
    <w:rPr>
      <w:color w:val="800080"/>
      <w:u w:val="single"/>
    </w:rPr>
  </w:style>
  <w:style w:type="table" w:styleId="906">
    <w:name w:val="Сетка таблицы"/>
    <w:basedOn w:val="891"/>
    <w:next w:val="906"/>
    <w:link w:val="880"/>
    <w:uiPriority w:val="59"/>
    <w:pPr>
      <w:spacing w:before="0" w:after="0"/>
    </w:pPr>
    <w:rPr>
      <w:sz w:val="20"/>
      <w:szCs w:val="20"/>
      <w:lang w:eastAsia="ru-RU"/>
    </w:rPr>
    <w:tblPr/>
  </w:style>
  <w:style w:type="character" w:styleId="907">
    <w:name w:val="Номер страницы"/>
    <w:next w:val="907"/>
    <w:link w:val="880"/>
    <w:uiPriority w:val="99"/>
    <w:rPr>
      <w:rFonts w:cs="Times New Roman"/>
    </w:rPr>
  </w:style>
  <w:style w:type="paragraph" w:styleId="908">
    <w:name w:val="Обычный (веб)"/>
    <w:basedOn w:val="880"/>
    <w:next w:val="908"/>
    <w:link w:val="880"/>
    <w:uiPriority w:val="99"/>
    <w:unhideWhenUsed/>
    <w:rPr>
      <w:rFonts w:eastAsia="Times New Roman"/>
      <w:szCs w:val="22"/>
    </w:rPr>
  </w:style>
  <w:style w:type="character" w:styleId="909">
    <w:name w:val="fill"/>
    <w:next w:val="909"/>
    <w:link w:val="880"/>
    <w:rPr>
      <w:color w:val="ff0000"/>
    </w:rPr>
  </w:style>
  <w:style w:type="character" w:styleId="910">
    <w:name w:val="Знак примечания"/>
    <w:next w:val="910"/>
    <w:link w:val="880"/>
    <w:uiPriority w:val="99"/>
    <w:semiHidden/>
    <w:unhideWhenUsed/>
    <w:rPr>
      <w:sz w:val="16"/>
      <w:szCs w:val="16"/>
    </w:rPr>
  </w:style>
  <w:style w:type="paragraph" w:styleId="911">
    <w:name w:val="Тема примечания"/>
    <w:basedOn w:val="902"/>
    <w:next w:val="902"/>
    <w:link w:val="912"/>
    <w:uiPriority w:val="99"/>
    <w:semiHidden/>
    <w:unhideWhenUsed/>
    <w:rPr>
      <w:b/>
      <w:bCs/>
    </w:rPr>
  </w:style>
  <w:style w:type="character" w:styleId="912">
    <w:name w:val="Тема примечания Знак"/>
    <w:next w:val="912"/>
    <w:link w:val="91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3">
    <w:name w:val="Текст выноски"/>
    <w:basedOn w:val="880"/>
    <w:next w:val="913"/>
    <w:link w:val="91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914">
    <w:name w:val="Текст выноски Знак"/>
    <w:next w:val="914"/>
    <w:link w:val="91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15">
    <w:name w:val="ConsPlusNormal"/>
    <w:next w:val="915"/>
    <w:link w:val="880"/>
    <w:rPr>
      <w:rFonts w:ascii="Arial" w:hAnsi="Arial" w:cs="Arial"/>
      <w:lang w:val="ru-RU" w:eastAsia="ru-RU" w:bidi="ar-SA"/>
    </w:rPr>
  </w:style>
  <w:style w:type="paragraph" w:styleId="916">
    <w:name w:val="Верхний колонтитул"/>
    <w:basedOn w:val="880"/>
    <w:next w:val="916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>
    <w:name w:val="Верхний колонтитул Знак"/>
    <w:next w:val="917"/>
    <w:link w:val="916"/>
    <w:uiPriority w:val="99"/>
    <w:rPr>
      <w:sz w:val="22"/>
      <w:szCs w:val="24"/>
    </w:rPr>
  </w:style>
  <w:style w:type="paragraph" w:styleId="918">
    <w:name w:val="Нижний колонтитул"/>
    <w:basedOn w:val="880"/>
    <w:next w:val="918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>
    <w:name w:val="Нижний колонтитул Знак"/>
    <w:next w:val="919"/>
    <w:link w:val="918"/>
    <w:uiPriority w:val="99"/>
    <w:rPr>
      <w:sz w:val="22"/>
      <w:szCs w:val="24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Юля</dc:creator>
  <dc:description>Подготовлено на базе материалов БСС «Система Главбух»</dc:description>
  <cp:lastModifiedBy>user</cp:lastModifiedBy>
  <cp:revision>7</cp:revision>
  <dcterms:created xsi:type="dcterms:W3CDTF">2025-04-08T11:07:00Z</dcterms:created>
  <dcterms:modified xsi:type="dcterms:W3CDTF">2025-05-15T07:33:43Z</dcterms:modified>
  <cp:version>917504</cp:version>
</cp:coreProperties>
</file>