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3F" w:rsidRDefault="007D6A5B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7763F" w:rsidRDefault="007D6A5B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Правительства</w:t>
      </w:r>
    </w:p>
    <w:p w:rsidR="00A7763F" w:rsidRDefault="007D6A5B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A7763F" w:rsidRDefault="00A7763F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763F" w:rsidRDefault="00A7763F">
      <w:pPr>
        <w:tabs>
          <w:tab w:val="left" w:pos="600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763F" w:rsidRDefault="00A7763F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763F" w:rsidRDefault="00A7763F">
      <w:pPr>
        <w:tabs>
          <w:tab w:val="left" w:pos="60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763F" w:rsidRDefault="007D6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Правительства</w:t>
      </w:r>
    </w:p>
    <w:p w:rsidR="00A7763F" w:rsidRDefault="007D6A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от 05.05.2022 № 189-п</w:t>
      </w:r>
      <w:r>
        <w:rPr>
          <w:rFonts w:ascii="Times New Roman" w:eastAsia="Times New Roman" w:hAnsi="Times New Roman"/>
          <w:color w:val="000000"/>
          <w:sz w:val="24"/>
        </w:rPr>
        <w:br/>
      </w:r>
    </w:p>
    <w:p w:rsidR="00A7763F" w:rsidRDefault="00A7763F">
      <w:pPr>
        <w:widowControl w:val="0"/>
        <w:spacing w:after="0" w:line="240" w:lineRule="auto"/>
        <w:outlineLvl w:val="0"/>
        <w:rPr>
          <w:rFonts w:ascii="Times New Roman" w:eastAsia="Batang" w:hAnsi="Times New Roman"/>
          <w:bCs/>
          <w:sz w:val="28"/>
          <w:szCs w:val="28"/>
          <w:lang w:eastAsia="ru-RU"/>
        </w:rPr>
      </w:pPr>
    </w:p>
    <w:p w:rsidR="00A7763F" w:rsidRDefault="007D6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b/>
          <w:color w:val="000000"/>
          <w:sz w:val="28"/>
          <w:szCs w:val="28"/>
          <w:lang w:eastAsia="ru-RU"/>
        </w:rPr>
        <w:t>П о с т а н о в л я ю: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Внести в постан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овление Правительства Новосибирской области от 05.05.2022 № 189-п «Об утверждении региональной программы Новосибирской области «Развитие детско-юношеского спорта в Новосибирской области до 2030 года» следующие изменения: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1. В пункте 4 слова «Нелюбова С.А.»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 xml:space="preserve"> заменить словами «Дудникову В.А.».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ab/>
        <w:t>2. В региональной программе Новосибирской области «Развитие детско-юношеского спорта в Новосибирской области до 2030 года»: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1) абзац первый раздела II «Общие положения» изложить в следующей редакции: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«Программа разработана во исполнение пункта 11 Перечня поручений по итогам заседания Совета по развитию физической культуры и спорта, утвержденного Президентом Российской Федерации 07.10.2021 № Пр-1919, в соответствии с:»;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2) приложение № 1 «Показатели (ин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дикаторы) оценки результатов реализации региональной программы Новосибирской области «Развитие детско-юношеского спорта в Новосибирской области до 2030 года» изложить в редакции согласно приложению № 1 к настоящему постановлению;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3) приложение № 2 «План ме</w:t>
      </w: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t>роприятий по реализации региональной программы Новосибирской области «Развитие детско-юношеского спорта в Новосибирской области до 2030 года» дополнить разделом XIII в редакции  согласно приложению № 2 к настоящему постановлению.</w:t>
      </w:r>
    </w:p>
    <w:p w:rsidR="00A7763F" w:rsidRDefault="007D6A5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br/>
      </w:r>
    </w:p>
    <w:p w:rsidR="00A7763F" w:rsidRDefault="007D6A5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А.А. Травников</w:t>
      </w: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A7763F">
      <w:pPr>
        <w:tabs>
          <w:tab w:val="left" w:pos="9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7D6A5B">
      <w:pPr>
        <w:tabs>
          <w:tab w:val="left" w:pos="93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С.А. Ахапов</w:t>
      </w:r>
    </w:p>
    <w:p w:rsidR="00A7763F" w:rsidRDefault="007D6A5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2387741</w:t>
      </w: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СОГЛАСОВАНО:</w:t>
      </w:r>
    </w:p>
    <w:p w:rsidR="00A7763F" w:rsidRDefault="00A776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Губернатора </w:t>
      </w: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A7763F" w:rsidRDefault="007D6A5B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«__»________20__ г.</w:t>
      </w: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 </w:t>
      </w: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В.А. Дудникова</w:t>
      </w:r>
    </w:p>
    <w:p w:rsidR="00A7763F" w:rsidRDefault="007D6A5B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«__»________20__г.</w:t>
      </w: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7D6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Министр юстиции </w:t>
      </w:r>
    </w:p>
    <w:p w:rsidR="00A7763F" w:rsidRDefault="007D6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Т.Н. Деркач </w:t>
      </w:r>
    </w:p>
    <w:p w:rsidR="00A7763F" w:rsidRDefault="007D6A5B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«__»________20__ г.</w:t>
      </w: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образования</w:t>
      </w: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М.Н. Жафярова </w:t>
      </w:r>
    </w:p>
    <w:p w:rsidR="00A7763F" w:rsidRDefault="007D6A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«__»________20__ г.</w:t>
      </w: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A776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физической культуры </w:t>
      </w:r>
    </w:p>
    <w:p w:rsidR="00A7763F" w:rsidRDefault="007D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спорта Новосибирской области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С.А. Ахапов</w:t>
      </w:r>
    </w:p>
    <w:p w:rsidR="00A7763F" w:rsidRDefault="007D6A5B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«__»________20__ г.</w:t>
      </w:r>
    </w:p>
    <w:p w:rsidR="00A7763F" w:rsidRDefault="00A7763F">
      <w:pPr>
        <w:spacing w:after="0"/>
        <w:rPr>
          <w:rFonts w:ascii="Times New Roman" w:hAnsi="Times New Roman"/>
          <w:sz w:val="28"/>
          <w:szCs w:val="28"/>
        </w:rPr>
      </w:pPr>
    </w:p>
    <w:p w:rsidR="00A7763F" w:rsidRDefault="00A7763F">
      <w:pPr>
        <w:spacing w:after="0"/>
        <w:rPr>
          <w:rFonts w:ascii="Times New Roman" w:hAnsi="Times New Roman"/>
          <w:sz w:val="28"/>
          <w:szCs w:val="28"/>
        </w:rPr>
      </w:pPr>
    </w:p>
    <w:p w:rsidR="00A7763F" w:rsidRDefault="00A7763F">
      <w:pPr>
        <w:widowControl w:val="0"/>
        <w:spacing w:before="100" w:after="10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A7763F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:rsidR="00A7763F" w:rsidRDefault="007D6A5B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  <w:r>
        <w:rPr>
          <w:rFonts w:ascii="Times New Roman" w:eastAsia="Batang" w:hAnsi="Times New Roman"/>
          <w:sz w:val="20"/>
          <w:szCs w:val="24"/>
          <w:lang w:eastAsia="ru-RU"/>
        </w:rPr>
        <w:t>Консультант отдела развития физической культуры</w:t>
      </w:r>
    </w:p>
    <w:p w:rsidR="00A7763F" w:rsidRDefault="007D6A5B">
      <w:pPr>
        <w:widowControl w:val="0"/>
        <w:spacing w:before="40" w:after="0" w:line="240" w:lineRule="auto"/>
        <w:rPr>
          <w:rFonts w:ascii="Times New Roman" w:eastAsia="Batang" w:hAnsi="Times New Roman"/>
          <w:sz w:val="20"/>
          <w:szCs w:val="20"/>
          <w:lang w:eastAsia="ru-RU"/>
        </w:rPr>
      </w:pPr>
      <w:r>
        <w:rPr>
          <w:rFonts w:ascii="Times New Roman" w:eastAsia="Batang" w:hAnsi="Times New Roman"/>
          <w:sz w:val="20"/>
          <w:szCs w:val="24"/>
          <w:lang w:eastAsia="ru-RU"/>
        </w:rPr>
        <w:t>и спорта Новосибирской области министерства</w:t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</w:r>
      <w:r>
        <w:rPr>
          <w:rFonts w:ascii="Times New Roman" w:eastAsia="Batang" w:hAnsi="Times New Roman"/>
          <w:sz w:val="20"/>
          <w:szCs w:val="24"/>
          <w:lang w:eastAsia="ru-RU"/>
        </w:rPr>
        <w:tab/>
        <w:t xml:space="preserve">                               </w:t>
      </w:r>
    </w:p>
    <w:p w:rsidR="00A7763F" w:rsidRDefault="007D6A5B">
      <w:pPr>
        <w:spacing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  <w:r>
        <w:rPr>
          <w:rFonts w:ascii="Times New Roman" w:eastAsia="Batang" w:hAnsi="Times New Roman"/>
          <w:sz w:val="20"/>
          <w:szCs w:val="24"/>
          <w:lang w:eastAsia="ru-RU"/>
        </w:rPr>
        <w:t>В.А. Гартман</w:t>
      </w:r>
    </w:p>
    <w:p w:rsidR="00A7763F" w:rsidRDefault="007D6A5B">
      <w:pPr>
        <w:spacing w:after="0" w:line="240" w:lineRule="auto"/>
        <w:rPr>
          <w:rFonts w:ascii="Times New Roman" w:eastAsia="Batang" w:hAnsi="Times New Roman"/>
          <w:sz w:val="20"/>
          <w:szCs w:val="24"/>
          <w:lang w:eastAsia="ru-RU"/>
        </w:rPr>
      </w:pPr>
      <w:r>
        <w:rPr>
          <w:rFonts w:ascii="Times New Roman" w:eastAsia="Batang" w:hAnsi="Times New Roman"/>
          <w:sz w:val="20"/>
          <w:szCs w:val="24"/>
          <w:lang w:eastAsia="ru-RU"/>
        </w:rPr>
        <w:t>2387743</w:t>
      </w:r>
    </w:p>
    <w:sectPr w:rsidR="00A7763F">
      <w:headerReference w:type="even" r:id="rId7"/>
      <w:headerReference w:type="default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5B" w:rsidRDefault="007D6A5B">
      <w:pPr>
        <w:spacing w:after="0" w:line="240" w:lineRule="auto"/>
      </w:pPr>
      <w:r>
        <w:separator/>
      </w:r>
    </w:p>
  </w:endnote>
  <w:endnote w:type="continuationSeparator" w:id="0">
    <w:p w:rsidR="007D6A5B" w:rsidRDefault="007D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5B" w:rsidRDefault="007D6A5B">
      <w:pPr>
        <w:spacing w:after="0" w:line="240" w:lineRule="auto"/>
      </w:pPr>
      <w:r>
        <w:separator/>
      </w:r>
    </w:p>
  </w:footnote>
  <w:footnote w:type="continuationSeparator" w:id="0">
    <w:p w:rsidR="007D6A5B" w:rsidRDefault="007D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F" w:rsidRDefault="007D6A5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A7763F" w:rsidRDefault="00A776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3F" w:rsidRDefault="00A7763F">
    <w:pPr>
      <w:pStyle w:val="ab"/>
      <w:tabs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222"/>
    <w:multiLevelType w:val="hybridMultilevel"/>
    <w:tmpl w:val="EF4CD75A"/>
    <w:lvl w:ilvl="0" w:tplc="0EDC6D22">
      <w:start w:val="1"/>
      <w:numFmt w:val="decimal"/>
      <w:lvlText w:val="%1."/>
      <w:lvlJc w:val="left"/>
      <w:pPr>
        <w:ind w:left="900" w:hanging="360"/>
      </w:pPr>
    </w:lvl>
    <w:lvl w:ilvl="1" w:tplc="3BCA1304">
      <w:start w:val="1"/>
      <w:numFmt w:val="lowerLetter"/>
      <w:lvlText w:val="%2."/>
      <w:lvlJc w:val="left"/>
      <w:pPr>
        <w:ind w:left="1620" w:hanging="360"/>
      </w:pPr>
    </w:lvl>
    <w:lvl w:ilvl="2" w:tplc="C666E380">
      <w:start w:val="1"/>
      <w:numFmt w:val="lowerRoman"/>
      <w:lvlText w:val="%3."/>
      <w:lvlJc w:val="right"/>
      <w:pPr>
        <w:ind w:left="2340" w:hanging="180"/>
      </w:pPr>
    </w:lvl>
    <w:lvl w:ilvl="3" w:tplc="28DC0292">
      <w:start w:val="1"/>
      <w:numFmt w:val="decimal"/>
      <w:lvlText w:val="%4."/>
      <w:lvlJc w:val="left"/>
      <w:pPr>
        <w:ind w:left="3060" w:hanging="360"/>
      </w:pPr>
    </w:lvl>
    <w:lvl w:ilvl="4" w:tplc="02EA0FC4">
      <w:start w:val="1"/>
      <w:numFmt w:val="lowerLetter"/>
      <w:lvlText w:val="%5."/>
      <w:lvlJc w:val="left"/>
      <w:pPr>
        <w:ind w:left="3780" w:hanging="360"/>
      </w:pPr>
    </w:lvl>
    <w:lvl w:ilvl="5" w:tplc="35B82A16">
      <w:start w:val="1"/>
      <w:numFmt w:val="lowerRoman"/>
      <w:lvlText w:val="%6."/>
      <w:lvlJc w:val="right"/>
      <w:pPr>
        <w:ind w:left="4500" w:hanging="180"/>
      </w:pPr>
    </w:lvl>
    <w:lvl w:ilvl="6" w:tplc="D95089A0">
      <w:start w:val="1"/>
      <w:numFmt w:val="decimal"/>
      <w:lvlText w:val="%7."/>
      <w:lvlJc w:val="left"/>
      <w:pPr>
        <w:ind w:left="5220" w:hanging="360"/>
      </w:pPr>
    </w:lvl>
    <w:lvl w:ilvl="7" w:tplc="3078DFFC">
      <w:start w:val="1"/>
      <w:numFmt w:val="lowerLetter"/>
      <w:lvlText w:val="%8."/>
      <w:lvlJc w:val="left"/>
      <w:pPr>
        <w:ind w:left="5940" w:hanging="360"/>
      </w:pPr>
    </w:lvl>
    <w:lvl w:ilvl="8" w:tplc="6EE24824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E56209"/>
    <w:multiLevelType w:val="hybridMultilevel"/>
    <w:tmpl w:val="94D2D300"/>
    <w:lvl w:ilvl="0" w:tplc="563463DA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256ABA1A">
      <w:start w:val="1"/>
      <w:numFmt w:val="lowerLetter"/>
      <w:lvlText w:val="%2."/>
      <w:lvlJc w:val="left"/>
      <w:pPr>
        <w:ind w:left="1620" w:hanging="360"/>
      </w:pPr>
    </w:lvl>
    <w:lvl w:ilvl="2" w:tplc="EE888BEE">
      <w:start w:val="1"/>
      <w:numFmt w:val="lowerRoman"/>
      <w:lvlText w:val="%3."/>
      <w:lvlJc w:val="right"/>
      <w:pPr>
        <w:ind w:left="2340" w:hanging="180"/>
      </w:pPr>
    </w:lvl>
    <w:lvl w:ilvl="3" w:tplc="C46E2280">
      <w:start w:val="1"/>
      <w:numFmt w:val="decimal"/>
      <w:lvlText w:val="%4."/>
      <w:lvlJc w:val="left"/>
      <w:pPr>
        <w:ind w:left="3060" w:hanging="360"/>
      </w:pPr>
    </w:lvl>
    <w:lvl w:ilvl="4" w:tplc="05C6CCE2">
      <w:start w:val="1"/>
      <w:numFmt w:val="lowerLetter"/>
      <w:lvlText w:val="%5."/>
      <w:lvlJc w:val="left"/>
      <w:pPr>
        <w:ind w:left="3780" w:hanging="360"/>
      </w:pPr>
    </w:lvl>
    <w:lvl w:ilvl="5" w:tplc="7A268712">
      <w:start w:val="1"/>
      <w:numFmt w:val="lowerRoman"/>
      <w:lvlText w:val="%6."/>
      <w:lvlJc w:val="right"/>
      <w:pPr>
        <w:ind w:left="4500" w:hanging="180"/>
      </w:pPr>
    </w:lvl>
    <w:lvl w:ilvl="6" w:tplc="3A4E4E2A">
      <w:start w:val="1"/>
      <w:numFmt w:val="decimal"/>
      <w:lvlText w:val="%7."/>
      <w:lvlJc w:val="left"/>
      <w:pPr>
        <w:ind w:left="5220" w:hanging="360"/>
      </w:pPr>
    </w:lvl>
    <w:lvl w:ilvl="7" w:tplc="F87AE4C2">
      <w:start w:val="1"/>
      <w:numFmt w:val="lowerLetter"/>
      <w:lvlText w:val="%8."/>
      <w:lvlJc w:val="left"/>
      <w:pPr>
        <w:ind w:left="5940" w:hanging="360"/>
      </w:pPr>
    </w:lvl>
    <w:lvl w:ilvl="8" w:tplc="8E3AB6D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0706CF"/>
    <w:multiLevelType w:val="hybridMultilevel"/>
    <w:tmpl w:val="CE4A75E2"/>
    <w:lvl w:ilvl="0" w:tplc="C39A5D18">
      <w:start w:val="1"/>
      <w:numFmt w:val="decimal"/>
      <w:lvlText w:val="%1."/>
      <w:lvlJc w:val="left"/>
      <w:pPr>
        <w:ind w:left="1069" w:hanging="360"/>
      </w:pPr>
    </w:lvl>
    <w:lvl w:ilvl="1" w:tplc="E0C21982">
      <w:start w:val="1"/>
      <w:numFmt w:val="lowerLetter"/>
      <w:lvlText w:val="%2."/>
      <w:lvlJc w:val="left"/>
      <w:pPr>
        <w:ind w:left="1789" w:hanging="360"/>
      </w:pPr>
    </w:lvl>
    <w:lvl w:ilvl="2" w:tplc="DDBCFDCE">
      <w:start w:val="1"/>
      <w:numFmt w:val="lowerRoman"/>
      <w:lvlText w:val="%3."/>
      <w:lvlJc w:val="right"/>
      <w:pPr>
        <w:ind w:left="2509" w:hanging="180"/>
      </w:pPr>
    </w:lvl>
    <w:lvl w:ilvl="3" w:tplc="6B6A2F58">
      <w:start w:val="1"/>
      <w:numFmt w:val="decimal"/>
      <w:lvlText w:val="%4."/>
      <w:lvlJc w:val="left"/>
      <w:pPr>
        <w:ind w:left="3229" w:hanging="360"/>
      </w:pPr>
    </w:lvl>
    <w:lvl w:ilvl="4" w:tplc="9E6C4018">
      <w:start w:val="1"/>
      <w:numFmt w:val="lowerLetter"/>
      <w:lvlText w:val="%5."/>
      <w:lvlJc w:val="left"/>
      <w:pPr>
        <w:ind w:left="3949" w:hanging="360"/>
      </w:pPr>
    </w:lvl>
    <w:lvl w:ilvl="5" w:tplc="3EFA485E">
      <w:start w:val="1"/>
      <w:numFmt w:val="lowerRoman"/>
      <w:lvlText w:val="%6."/>
      <w:lvlJc w:val="right"/>
      <w:pPr>
        <w:ind w:left="4669" w:hanging="180"/>
      </w:pPr>
    </w:lvl>
    <w:lvl w:ilvl="6" w:tplc="985226B0">
      <w:start w:val="1"/>
      <w:numFmt w:val="decimal"/>
      <w:lvlText w:val="%7."/>
      <w:lvlJc w:val="left"/>
      <w:pPr>
        <w:ind w:left="5389" w:hanging="360"/>
      </w:pPr>
    </w:lvl>
    <w:lvl w:ilvl="7" w:tplc="7CF8CB0A">
      <w:start w:val="1"/>
      <w:numFmt w:val="lowerLetter"/>
      <w:lvlText w:val="%8."/>
      <w:lvlJc w:val="left"/>
      <w:pPr>
        <w:ind w:left="6109" w:hanging="360"/>
      </w:pPr>
    </w:lvl>
    <w:lvl w:ilvl="8" w:tplc="F764411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94B85"/>
    <w:multiLevelType w:val="hybridMultilevel"/>
    <w:tmpl w:val="E4F2ACB2"/>
    <w:lvl w:ilvl="0" w:tplc="C6AA0C3A">
      <w:start w:val="1"/>
      <w:numFmt w:val="decimal"/>
      <w:lvlText w:val="%1."/>
      <w:lvlJc w:val="left"/>
      <w:pPr>
        <w:ind w:left="1069" w:hanging="360"/>
      </w:pPr>
    </w:lvl>
    <w:lvl w:ilvl="1" w:tplc="4C40AE38">
      <w:start w:val="1"/>
      <w:numFmt w:val="lowerLetter"/>
      <w:lvlText w:val="%2."/>
      <w:lvlJc w:val="left"/>
      <w:pPr>
        <w:ind w:left="1789" w:hanging="360"/>
      </w:pPr>
    </w:lvl>
    <w:lvl w:ilvl="2" w:tplc="2D0C6F1A">
      <w:start w:val="1"/>
      <w:numFmt w:val="lowerRoman"/>
      <w:lvlText w:val="%3."/>
      <w:lvlJc w:val="right"/>
      <w:pPr>
        <w:ind w:left="2509" w:hanging="180"/>
      </w:pPr>
    </w:lvl>
    <w:lvl w:ilvl="3" w:tplc="90F45500">
      <w:start w:val="1"/>
      <w:numFmt w:val="decimal"/>
      <w:lvlText w:val="%4."/>
      <w:lvlJc w:val="left"/>
      <w:pPr>
        <w:ind w:left="3229" w:hanging="360"/>
      </w:pPr>
    </w:lvl>
    <w:lvl w:ilvl="4" w:tplc="718A3DB2">
      <w:start w:val="1"/>
      <w:numFmt w:val="lowerLetter"/>
      <w:lvlText w:val="%5."/>
      <w:lvlJc w:val="left"/>
      <w:pPr>
        <w:ind w:left="3949" w:hanging="360"/>
      </w:pPr>
    </w:lvl>
    <w:lvl w:ilvl="5" w:tplc="46EAE272">
      <w:start w:val="1"/>
      <w:numFmt w:val="lowerRoman"/>
      <w:lvlText w:val="%6."/>
      <w:lvlJc w:val="right"/>
      <w:pPr>
        <w:ind w:left="4669" w:hanging="180"/>
      </w:pPr>
    </w:lvl>
    <w:lvl w:ilvl="6" w:tplc="F214AF34">
      <w:start w:val="1"/>
      <w:numFmt w:val="decimal"/>
      <w:lvlText w:val="%7."/>
      <w:lvlJc w:val="left"/>
      <w:pPr>
        <w:ind w:left="5389" w:hanging="360"/>
      </w:pPr>
    </w:lvl>
    <w:lvl w:ilvl="7" w:tplc="CF0A344E">
      <w:start w:val="1"/>
      <w:numFmt w:val="lowerLetter"/>
      <w:lvlText w:val="%8."/>
      <w:lvlJc w:val="left"/>
      <w:pPr>
        <w:ind w:left="6109" w:hanging="360"/>
      </w:pPr>
    </w:lvl>
    <w:lvl w:ilvl="8" w:tplc="E488E61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071CD"/>
    <w:multiLevelType w:val="hybridMultilevel"/>
    <w:tmpl w:val="15EA2FFE"/>
    <w:lvl w:ilvl="0" w:tplc="806A004E">
      <w:start w:val="1"/>
      <w:numFmt w:val="decimal"/>
      <w:lvlText w:val="%1."/>
      <w:lvlJc w:val="left"/>
      <w:pPr>
        <w:ind w:left="1069" w:hanging="360"/>
      </w:pPr>
    </w:lvl>
    <w:lvl w:ilvl="1" w:tplc="14F8D860">
      <w:start w:val="1"/>
      <w:numFmt w:val="lowerLetter"/>
      <w:lvlText w:val="%2."/>
      <w:lvlJc w:val="left"/>
      <w:pPr>
        <w:ind w:left="1789" w:hanging="360"/>
      </w:pPr>
    </w:lvl>
    <w:lvl w:ilvl="2" w:tplc="73A01FAA">
      <w:start w:val="1"/>
      <w:numFmt w:val="lowerRoman"/>
      <w:lvlText w:val="%3."/>
      <w:lvlJc w:val="right"/>
      <w:pPr>
        <w:ind w:left="2509" w:hanging="180"/>
      </w:pPr>
    </w:lvl>
    <w:lvl w:ilvl="3" w:tplc="32426570">
      <w:start w:val="1"/>
      <w:numFmt w:val="decimal"/>
      <w:lvlText w:val="%4."/>
      <w:lvlJc w:val="left"/>
      <w:pPr>
        <w:ind w:left="3229" w:hanging="360"/>
      </w:pPr>
    </w:lvl>
    <w:lvl w:ilvl="4" w:tplc="FF3669A2">
      <w:start w:val="1"/>
      <w:numFmt w:val="lowerLetter"/>
      <w:lvlText w:val="%5."/>
      <w:lvlJc w:val="left"/>
      <w:pPr>
        <w:ind w:left="3949" w:hanging="360"/>
      </w:pPr>
    </w:lvl>
    <w:lvl w:ilvl="5" w:tplc="DF4629EC">
      <w:start w:val="1"/>
      <w:numFmt w:val="lowerRoman"/>
      <w:lvlText w:val="%6."/>
      <w:lvlJc w:val="right"/>
      <w:pPr>
        <w:ind w:left="4669" w:hanging="180"/>
      </w:pPr>
    </w:lvl>
    <w:lvl w:ilvl="6" w:tplc="ACFCCB24">
      <w:start w:val="1"/>
      <w:numFmt w:val="decimal"/>
      <w:lvlText w:val="%7."/>
      <w:lvlJc w:val="left"/>
      <w:pPr>
        <w:ind w:left="5389" w:hanging="360"/>
      </w:pPr>
    </w:lvl>
    <w:lvl w:ilvl="7" w:tplc="B400F25C">
      <w:start w:val="1"/>
      <w:numFmt w:val="lowerLetter"/>
      <w:lvlText w:val="%8."/>
      <w:lvlJc w:val="left"/>
      <w:pPr>
        <w:ind w:left="6109" w:hanging="360"/>
      </w:pPr>
    </w:lvl>
    <w:lvl w:ilvl="8" w:tplc="3E9EB6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3F"/>
    <w:rsid w:val="007D6A5B"/>
    <w:rsid w:val="00804F7B"/>
    <w:rsid w:val="00A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562AC-5FC3-419E-BC93-04D1D15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f3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Кириенкова Татьяна Михайловна</dc:creator>
  <cp:lastModifiedBy>Зяблова Александра Андреевна</cp:lastModifiedBy>
  <cp:revision>2</cp:revision>
  <dcterms:created xsi:type="dcterms:W3CDTF">2025-04-22T04:43:00Z</dcterms:created>
  <dcterms:modified xsi:type="dcterms:W3CDTF">2025-04-22T04:43:00Z</dcterms:modified>
  <cp:version>917504</cp:version>
</cp:coreProperties>
</file>