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EB" w:rsidRDefault="00FD2CEB">
      <w:pPr>
        <w:spacing w:after="1" w:line="200" w:lineRule="auto"/>
      </w:pPr>
      <w:r>
        <w:rPr>
          <w:sz w:val="20"/>
        </w:rPr>
        <w:t xml:space="preserve">Документ предоставлен </w:t>
      </w:r>
      <w:hyperlink r:id="rId4">
        <w:proofErr w:type="spellStart"/>
        <w:r>
          <w:rPr>
            <w:color w:val="0000FF"/>
            <w:sz w:val="20"/>
          </w:rPr>
          <w:t>КонсультантПлюс</w:t>
        </w:r>
        <w:proofErr w:type="spellEnd"/>
      </w:hyperlink>
      <w:r>
        <w:rPr>
          <w:sz w:val="20"/>
        </w:rPr>
        <w:br/>
      </w:r>
    </w:p>
    <w:p w:rsidR="00FD2CEB" w:rsidRDefault="00FD2CEB">
      <w:pPr>
        <w:spacing w:after="1" w:line="220" w:lineRule="auto"/>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2CEB">
        <w:tc>
          <w:tcPr>
            <w:tcW w:w="4677" w:type="dxa"/>
            <w:tcBorders>
              <w:top w:val="nil"/>
              <w:left w:val="nil"/>
              <w:bottom w:val="nil"/>
              <w:right w:val="nil"/>
            </w:tcBorders>
          </w:tcPr>
          <w:p w:rsidR="00FD2CEB" w:rsidRDefault="00FD2CEB">
            <w:pPr>
              <w:spacing w:after="1" w:line="220" w:lineRule="auto"/>
            </w:pPr>
            <w:r>
              <w:t>27 апреля 2010 года</w:t>
            </w:r>
          </w:p>
        </w:tc>
        <w:tc>
          <w:tcPr>
            <w:tcW w:w="4677" w:type="dxa"/>
            <w:tcBorders>
              <w:top w:val="nil"/>
              <w:left w:val="nil"/>
              <w:bottom w:val="nil"/>
              <w:right w:val="nil"/>
            </w:tcBorders>
          </w:tcPr>
          <w:p w:rsidR="00FD2CEB" w:rsidRDefault="00FD2CEB">
            <w:pPr>
              <w:spacing w:after="1" w:line="220" w:lineRule="auto"/>
              <w:jc w:val="right"/>
            </w:pPr>
            <w:r>
              <w:t>N 486-ОЗ</w:t>
            </w:r>
          </w:p>
        </w:tc>
      </w:tr>
    </w:tbl>
    <w:p w:rsidR="00FD2CEB" w:rsidRDefault="00FD2CEB">
      <w:pPr>
        <w:pBdr>
          <w:bottom w:val="single" w:sz="6" w:space="0" w:color="auto"/>
        </w:pBdr>
        <w:spacing w:before="100" w:after="100"/>
        <w:jc w:val="both"/>
        <w:rPr>
          <w:sz w:val="2"/>
          <w:szCs w:val="2"/>
        </w:rPr>
      </w:pPr>
    </w:p>
    <w:p w:rsidR="00FD2CEB" w:rsidRDefault="00FD2CEB">
      <w:pPr>
        <w:spacing w:after="1" w:line="220" w:lineRule="auto"/>
        <w:jc w:val="center"/>
      </w:pPr>
    </w:p>
    <w:p w:rsidR="00FD2CEB" w:rsidRDefault="00FD2CEB">
      <w:pPr>
        <w:spacing w:after="1" w:line="220" w:lineRule="auto"/>
        <w:jc w:val="center"/>
      </w:pPr>
      <w:r>
        <w:t>НОВОСИБИРСКАЯ ОБЛАСТЬ</w:t>
      </w:r>
    </w:p>
    <w:p w:rsidR="00FD2CEB" w:rsidRDefault="00FD2CEB">
      <w:pPr>
        <w:spacing w:after="1" w:line="220" w:lineRule="auto"/>
        <w:jc w:val="center"/>
      </w:pPr>
    </w:p>
    <w:p w:rsidR="00FD2CEB" w:rsidRDefault="00FD2CEB">
      <w:pPr>
        <w:spacing w:after="1" w:line="220" w:lineRule="auto"/>
        <w:jc w:val="center"/>
      </w:pPr>
      <w:r>
        <w:t>ЗАКОН</w:t>
      </w:r>
    </w:p>
    <w:p w:rsidR="00FD2CEB" w:rsidRDefault="00FD2CEB">
      <w:pPr>
        <w:spacing w:after="1" w:line="220" w:lineRule="auto"/>
        <w:jc w:val="center"/>
      </w:pPr>
    </w:p>
    <w:p w:rsidR="00FD2CEB" w:rsidRDefault="00FD2CEB">
      <w:pPr>
        <w:spacing w:after="1" w:line="220" w:lineRule="auto"/>
        <w:jc w:val="center"/>
      </w:pPr>
      <w:r>
        <w:t>О РЕГУЛИРОВАНИИ ОТНОШЕНИЙ В СФЕРЕ ПРОТИВОДЕЙСТВИЯ</w:t>
      </w:r>
    </w:p>
    <w:p w:rsidR="00FD2CEB" w:rsidRDefault="00FD2CEB">
      <w:pPr>
        <w:spacing w:after="1" w:line="220" w:lineRule="auto"/>
        <w:jc w:val="center"/>
      </w:pPr>
      <w:r>
        <w:t>КОРРУПЦИИ В НОВОСИБИРСКОЙ ОБЛАСТИ</w:t>
      </w:r>
    </w:p>
    <w:p w:rsidR="00FD2CEB" w:rsidRDefault="00FD2CEB">
      <w:pPr>
        <w:spacing w:after="1" w:line="220" w:lineRule="auto"/>
        <w:ind w:firstLine="540"/>
        <w:jc w:val="both"/>
      </w:pPr>
    </w:p>
    <w:p w:rsidR="00FD2CEB" w:rsidRDefault="00FD2CEB">
      <w:pPr>
        <w:spacing w:after="1" w:line="220" w:lineRule="auto"/>
        <w:jc w:val="right"/>
      </w:pPr>
      <w:r>
        <w:t>Принят</w:t>
      </w:r>
    </w:p>
    <w:p w:rsidR="00FD2CEB" w:rsidRDefault="00FD2CEB">
      <w:pPr>
        <w:spacing w:after="1" w:line="220" w:lineRule="auto"/>
        <w:jc w:val="right"/>
      </w:pPr>
      <w:r>
        <w:t>постановлением Новосибирского областного Совета депутатов</w:t>
      </w:r>
    </w:p>
    <w:p w:rsidR="00FD2CEB" w:rsidRDefault="00FD2CEB">
      <w:pPr>
        <w:spacing w:after="1" w:line="220" w:lineRule="auto"/>
        <w:jc w:val="right"/>
      </w:pPr>
      <w:r>
        <w:t>от 22.04.2010 N 486-ОСД</w:t>
      </w:r>
    </w:p>
    <w:p w:rsidR="00FD2CEB" w:rsidRDefault="00FD2C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2C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2CEB" w:rsidRDefault="00FD2CEB"/>
        </w:tc>
        <w:tc>
          <w:tcPr>
            <w:tcW w:w="113" w:type="dxa"/>
            <w:tcBorders>
              <w:top w:val="nil"/>
              <w:left w:val="nil"/>
              <w:bottom w:val="nil"/>
              <w:right w:val="nil"/>
            </w:tcBorders>
            <w:shd w:val="clear" w:color="auto" w:fill="F4F3F8"/>
            <w:tcMar>
              <w:top w:w="0" w:type="dxa"/>
              <w:left w:w="0" w:type="dxa"/>
              <w:bottom w:w="0" w:type="dxa"/>
              <w:right w:w="0" w:type="dxa"/>
            </w:tcMar>
          </w:tcPr>
          <w:p w:rsidR="00FD2CEB" w:rsidRDefault="00FD2CEB"/>
        </w:tc>
        <w:tc>
          <w:tcPr>
            <w:tcW w:w="0" w:type="auto"/>
            <w:tcBorders>
              <w:top w:val="nil"/>
              <w:left w:val="nil"/>
              <w:bottom w:val="nil"/>
              <w:right w:val="nil"/>
            </w:tcBorders>
            <w:shd w:val="clear" w:color="auto" w:fill="F4F3F8"/>
            <w:tcMar>
              <w:top w:w="113" w:type="dxa"/>
              <w:left w:w="0" w:type="dxa"/>
              <w:bottom w:w="113" w:type="dxa"/>
              <w:right w:w="0" w:type="dxa"/>
            </w:tcMar>
          </w:tcPr>
          <w:p w:rsidR="00FD2CEB" w:rsidRDefault="00FD2CEB">
            <w:pPr>
              <w:spacing w:after="1" w:line="220" w:lineRule="auto"/>
              <w:jc w:val="center"/>
            </w:pPr>
            <w:r>
              <w:rPr>
                <w:color w:val="392C69"/>
              </w:rPr>
              <w:t>Список изменяющих документов</w:t>
            </w:r>
          </w:p>
          <w:p w:rsidR="00FD2CEB" w:rsidRDefault="00FD2CEB">
            <w:pPr>
              <w:spacing w:after="1" w:line="220" w:lineRule="auto"/>
              <w:jc w:val="center"/>
            </w:pPr>
            <w:r>
              <w:rPr>
                <w:color w:val="392C69"/>
              </w:rPr>
              <w:t>(в ред. Законов Новосибирской области</w:t>
            </w:r>
          </w:p>
          <w:p w:rsidR="00FD2CEB" w:rsidRDefault="00FD2CEB">
            <w:pPr>
              <w:spacing w:after="1" w:line="220" w:lineRule="auto"/>
              <w:jc w:val="center"/>
            </w:pPr>
            <w:r>
              <w:rPr>
                <w:color w:val="392C69"/>
              </w:rPr>
              <w:t xml:space="preserve">от 05.12.2011 </w:t>
            </w:r>
            <w:hyperlink r:id="rId5">
              <w:r>
                <w:rPr>
                  <w:color w:val="0000FF"/>
                </w:rPr>
                <w:t>N 155-ОЗ</w:t>
              </w:r>
            </w:hyperlink>
            <w:r>
              <w:rPr>
                <w:color w:val="392C69"/>
              </w:rPr>
              <w:t xml:space="preserve">, от 02.07.2014 </w:t>
            </w:r>
            <w:hyperlink r:id="rId6">
              <w:r>
                <w:rPr>
                  <w:color w:val="0000FF"/>
                </w:rPr>
                <w:t>N 461-ОЗ</w:t>
              </w:r>
            </w:hyperlink>
            <w:r>
              <w:rPr>
                <w:color w:val="392C69"/>
              </w:rPr>
              <w:t xml:space="preserve">, от 10.11.2017 </w:t>
            </w:r>
            <w:hyperlink r:id="rId7">
              <w:r>
                <w:rPr>
                  <w:color w:val="0000FF"/>
                </w:rPr>
                <w:t>N 219-ОЗ</w:t>
              </w:r>
            </w:hyperlink>
            <w:r>
              <w:rPr>
                <w:color w:val="392C69"/>
              </w:rPr>
              <w:t>,</w:t>
            </w:r>
          </w:p>
          <w:p w:rsidR="00FD2CEB" w:rsidRDefault="00FD2CEB">
            <w:pPr>
              <w:spacing w:after="1" w:line="220" w:lineRule="auto"/>
              <w:jc w:val="center"/>
            </w:pPr>
            <w:r>
              <w:rPr>
                <w:color w:val="392C69"/>
              </w:rPr>
              <w:t xml:space="preserve">от 30.11.2018 </w:t>
            </w:r>
            <w:hyperlink r:id="rId8">
              <w:r>
                <w:rPr>
                  <w:color w:val="0000FF"/>
                </w:rPr>
                <w:t>N 318-ОЗ</w:t>
              </w:r>
            </w:hyperlink>
            <w:r>
              <w:rPr>
                <w:color w:val="392C69"/>
              </w:rPr>
              <w:t xml:space="preserve">, от 06.05.2022 </w:t>
            </w:r>
            <w:hyperlink r:id="rId9">
              <w:r>
                <w:rPr>
                  <w:color w:val="0000FF"/>
                </w:rPr>
                <w:t>N 197-ОЗ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2CEB" w:rsidRDefault="00FD2CEB"/>
        </w:tc>
      </w:tr>
    </w:tbl>
    <w:p w:rsidR="00FD2CEB" w:rsidRDefault="00FD2CEB">
      <w:pPr>
        <w:spacing w:after="1" w:line="220" w:lineRule="auto"/>
        <w:jc w:val="center"/>
      </w:pPr>
    </w:p>
    <w:p w:rsidR="00FD2CEB" w:rsidRDefault="00FD2CEB">
      <w:pPr>
        <w:spacing w:after="1" w:line="220" w:lineRule="auto"/>
        <w:ind w:firstLine="540"/>
        <w:jc w:val="both"/>
        <w:outlineLvl w:val="0"/>
      </w:pPr>
      <w:r>
        <w:t xml:space="preserve">Наименование главы 1 исключено. - </w:t>
      </w:r>
      <w:hyperlink r:id="rId10">
        <w:r>
          <w:rPr>
            <w:color w:val="0000FF"/>
          </w:rPr>
          <w:t>Закон</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1. Предмет регулирования настоящего Закона</w:t>
      </w:r>
    </w:p>
    <w:p w:rsidR="00FD2CEB" w:rsidRDefault="00FD2CEB">
      <w:pPr>
        <w:spacing w:after="1" w:line="220" w:lineRule="auto"/>
        <w:ind w:firstLine="540"/>
        <w:jc w:val="both"/>
      </w:pPr>
      <w:r>
        <w:t xml:space="preserve">(в ред. </w:t>
      </w:r>
      <w:hyperlink r:id="rId11">
        <w:r>
          <w:rPr>
            <w:color w:val="0000FF"/>
          </w:rPr>
          <w:t>Закона</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pPr>
      <w:r>
        <w:t xml:space="preserve">Настоящий Закон в соответствии с федеральным </w:t>
      </w:r>
      <w:hyperlink r:id="rId12">
        <w:r>
          <w:rPr>
            <w:color w:val="0000FF"/>
          </w:rPr>
          <w:t>законодательством</w:t>
        </w:r>
      </w:hyperlink>
      <w:r>
        <w:t xml:space="preserve"> регулирует отношения в сфере противодействия коррупции в Новосибирской области (далее - противодействие коррупции), а также устанавливает полномочия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2. Основные понятия, применяемые в настоящем Законе</w:t>
      </w:r>
    </w:p>
    <w:p w:rsidR="00FD2CEB" w:rsidRDefault="00FD2CEB">
      <w:pPr>
        <w:spacing w:after="1" w:line="220" w:lineRule="auto"/>
        <w:ind w:firstLine="540"/>
        <w:jc w:val="both"/>
      </w:pPr>
    </w:p>
    <w:p w:rsidR="00FD2CEB" w:rsidRDefault="00FD2CEB">
      <w:pPr>
        <w:spacing w:after="1" w:line="220" w:lineRule="auto"/>
        <w:ind w:firstLine="540"/>
        <w:jc w:val="both"/>
      </w:pPr>
      <w:r>
        <w:t>1. В целях настоящего Закона применяются следующие понятия:</w:t>
      </w:r>
    </w:p>
    <w:p w:rsidR="00FD2CEB" w:rsidRDefault="00FD2CEB">
      <w:pPr>
        <w:spacing w:before="220" w:after="1" w:line="220" w:lineRule="auto"/>
        <w:ind w:firstLine="540"/>
        <w:jc w:val="both"/>
      </w:pPr>
      <w:r>
        <w:t xml:space="preserve">антикоррупционный мониторинг - деятельность органов государственной власти Новосибирской области, иных государственных органов Новосибирской области,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 в том числе на выявление </w:t>
      </w:r>
      <w:proofErr w:type="spellStart"/>
      <w:r>
        <w:t>коррупциогенных</w:t>
      </w:r>
      <w:proofErr w:type="spellEnd"/>
      <w:r>
        <w:t xml:space="preserve"> факторов и разработку мер по реализации государственной политики в сфере противодействия коррупции;</w:t>
      </w:r>
    </w:p>
    <w:p w:rsidR="00FD2CEB" w:rsidRDefault="00FD2CEB">
      <w:pPr>
        <w:spacing w:after="1" w:line="220" w:lineRule="auto"/>
        <w:jc w:val="both"/>
      </w:pPr>
      <w:r>
        <w:t xml:space="preserve">(в ред. </w:t>
      </w:r>
      <w:hyperlink r:id="rId13">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 xml:space="preserve">антикоррупционная экспертиза нормативных правовых актов и проектов нормативных правовых актов (далее - антикоррупционная экспертиза) - деятельность органов государственной власти Новосибирской области, иных государственных органов Новосибирской области по оценке нормативного правового акта, проекта нормативного правового акта, осуществляемая в целях выявления в нормативном правовом акте, проекте нормативного правового акта </w:t>
      </w:r>
      <w:proofErr w:type="spellStart"/>
      <w:r>
        <w:t>коррупциогенных</w:t>
      </w:r>
      <w:proofErr w:type="spellEnd"/>
      <w:r>
        <w:t xml:space="preserve"> факторов и их последующего устранения;</w:t>
      </w:r>
    </w:p>
    <w:p w:rsidR="00FD2CEB" w:rsidRDefault="00FD2CEB">
      <w:pPr>
        <w:spacing w:after="1" w:line="220" w:lineRule="auto"/>
        <w:jc w:val="both"/>
      </w:pPr>
      <w:r>
        <w:t xml:space="preserve">(в ред. </w:t>
      </w:r>
      <w:hyperlink r:id="rId14">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антикоррупционная пропаганда -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осуществляемая в пределах их полномочий в целях формирования антикоррупционного общественного сознания и создания в обществе нетерпимости к коррупционному поведению;</w:t>
      </w:r>
    </w:p>
    <w:p w:rsidR="00FD2CEB" w:rsidRDefault="00FD2CEB">
      <w:pPr>
        <w:spacing w:after="1" w:line="220" w:lineRule="auto"/>
        <w:jc w:val="both"/>
      </w:pPr>
      <w:r>
        <w:t xml:space="preserve">(в ред. </w:t>
      </w:r>
      <w:hyperlink r:id="rId15">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lastRenderedPageBreak/>
        <w:t>антикоррупционное просвещение - просветительская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организаций, общественных объединений и граждан по распространению идей, знаний, культурных ценностей в сфере противодействия коррупции.</w:t>
      </w:r>
    </w:p>
    <w:p w:rsidR="00FD2CEB" w:rsidRDefault="00FD2CEB">
      <w:pPr>
        <w:spacing w:after="1" w:line="220" w:lineRule="auto"/>
        <w:jc w:val="both"/>
      </w:pPr>
      <w:r>
        <w:t xml:space="preserve">(в ред. Законов Новосибирской области от 02.07.2014 </w:t>
      </w:r>
      <w:hyperlink r:id="rId16">
        <w:r>
          <w:rPr>
            <w:color w:val="0000FF"/>
          </w:rPr>
          <w:t>N 461-ОЗ</w:t>
        </w:r>
      </w:hyperlink>
      <w:r>
        <w:t xml:space="preserve">, от 10.11.2017 </w:t>
      </w:r>
      <w:hyperlink r:id="rId17">
        <w:r>
          <w:rPr>
            <w:color w:val="0000FF"/>
          </w:rPr>
          <w:t>N 219-ОЗ</w:t>
        </w:r>
      </w:hyperlink>
      <w:r>
        <w:t>)</w:t>
      </w:r>
    </w:p>
    <w:p w:rsidR="00FD2CEB" w:rsidRDefault="00FD2CEB">
      <w:pPr>
        <w:spacing w:before="220" w:after="1" w:line="220" w:lineRule="auto"/>
        <w:ind w:firstLine="540"/>
        <w:jc w:val="both"/>
      </w:pPr>
      <w:r>
        <w:t xml:space="preserve">2. Иные понятия, используемые в настоящем Законе, применяются в том же значении, что и в Федеральных законах от 25 декабря 2008 года </w:t>
      </w:r>
      <w:hyperlink r:id="rId18">
        <w:r>
          <w:rPr>
            <w:color w:val="0000FF"/>
          </w:rPr>
          <w:t>N 273-ФЗ</w:t>
        </w:r>
      </w:hyperlink>
      <w:r>
        <w:t xml:space="preserve"> "О противодействии коррупции", от 9 февраля 2009 года </w:t>
      </w:r>
      <w:hyperlink r:id="rId19">
        <w:r>
          <w:rPr>
            <w:color w:val="0000FF"/>
          </w:rPr>
          <w:t>N 8-ФЗ</w:t>
        </w:r>
      </w:hyperlink>
      <w:r>
        <w:t xml:space="preserve"> "Об обеспечении доступа к информации о деятельности государственных органов и органов местного самоуправления", от 17 июля 2009 года </w:t>
      </w:r>
      <w:hyperlink r:id="rId20">
        <w:r>
          <w:rPr>
            <w:color w:val="0000FF"/>
          </w:rPr>
          <w:t>N 172-ФЗ</w:t>
        </w:r>
      </w:hyperlink>
      <w:r>
        <w:t xml:space="preserve"> "Об антикоррупционной экспертизе нормативных правовых актов и проектов нормативных правовых актов", от 21 июля 2014 года </w:t>
      </w:r>
      <w:hyperlink r:id="rId21">
        <w:r>
          <w:rPr>
            <w:color w:val="0000FF"/>
          </w:rPr>
          <w:t>N 212-ФЗ</w:t>
        </w:r>
      </w:hyperlink>
      <w:r>
        <w:t xml:space="preserve"> "Об основах общественного контроля в Российской Федерации", </w:t>
      </w:r>
      <w:hyperlink r:id="rId22">
        <w:r>
          <w:rPr>
            <w:color w:val="0000FF"/>
          </w:rPr>
          <w:t>Законе</w:t>
        </w:r>
      </w:hyperlink>
      <w:r>
        <w:t xml:space="preserve"> Новосибирской области от 25 декабря 2006 года N 80-ОЗ "О нормативных правовых актах Новосибирской области".</w:t>
      </w:r>
    </w:p>
    <w:p w:rsidR="00FD2CEB" w:rsidRDefault="00FD2CEB">
      <w:pPr>
        <w:spacing w:after="1" w:line="220" w:lineRule="auto"/>
        <w:jc w:val="both"/>
      </w:pPr>
      <w:r>
        <w:t xml:space="preserve">(в ред. </w:t>
      </w:r>
      <w:hyperlink r:id="rId23">
        <w:r>
          <w:rPr>
            <w:color w:val="0000FF"/>
          </w:rPr>
          <w:t>Закона</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3. Основные задачи в сфере противодействия коррупции</w:t>
      </w:r>
    </w:p>
    <w:p w:rsidR="00FD2CEB" w:rsidRDefault="00FD2CEB">
      <w:pPr>
        <w:spacing w:after="1" w:line="220" w:lineRule="auto"/>
        <w:jc w:val="both"/>
      </w:pPr>
      <w:r>
        <w:t xml:space="preserve">(в ред. </w:t>
      </w:r>
      <w:hyperlink r:id="rId24">
        <w:r>
          <w:rPr>
            <w:color w:val="0000FF"/>
          </w:rPr>
          <w:t>Закона</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pPr>
      <w:r>
        <w:t>Основными задачами в сфере противодействия коррупции являются:</w:t>
      </w:r>
    </w:p>
    <w:p w:rsidR="00FD2CEB" w:rsidRDefault="00FD2CEB">
      <w:pPr>
        <w:spacing w:after="1" w:line="220" w:lineRule="auto"/>
        <w:jc w:val="both"/>
      </w:pPr>
      <w:r>
        <w:t xml:space="preserve">(в ред. </w:t>
      </w:r>
      <w:hyperlink r:id="rId25">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1) вовлечение гражданского общества в реализацию антикоррупционной политики;</w:t>
      </w:r>
    </w:p>
    <w:p w:rsidR="00FD2CEB" w:rsidRDefault="00FD2CEB">
      <w:pPr>
        <w:spacing w:before="220" w:after="1" w:line="220" w:lineRule="auto"/>
        <w:ind w:firstLine="540"/>
        <w:jc w:val="both"/>
      </w:pPr>
      <w:r>
        <w:t>2) формирование антикоррупционного общественного сознания и создание в обществе нетерпимости к коррупционному поведению;</w:t>
      </w:r>
    </w:p>
    <w:p w:rsidR="00FD2CEB" w:rsidRDefault="00FD2CEB">
      <w:pPr>
        <w:spacing w:before="220" w:after="1" w:line="220" w:lineRule="auto"/>
        <w:ind w:firstLine="540"/>
        <w:jc w:val="both"/>
      </w:pPr>
      <w:r>
        <w:t>3) развитие институтов общественного и парламентского контроля за соблюдением законодательства о противодействии коррупции;</w:t>
      </w:r>
    </w:p>
    <w:p w:rsidR="00FD2CEB" w:rsidRDefault="00FD2CEB">
      <w:pPr>
        <w:spacing w:before="220" w:after="1" w:line="220" w:lineRule="auto"/>
        <w:ind w:firstLine="540"/>
        <w:jc w:val="both"/>
      </w:pPr>
      <w:r>
        <w:t>4) обеспечение соблюдения запретов, ограничений, требований, исполнения обязанностей, установленных федеральным законодательством в целях противодействия коррупции, лицами, замещающими государственные должности Новосибирской области, для которых федеральными законами не предусмотрено иное, должности государственной гражданской службы Новосибирской области, а также лицами, замещающими отдельные должности на основании трудового договора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w:t>
      </w:r>
    </w:p>
    <w:p w:rsidR="00FD2CEB" w:rsidRDefault="00FD2CEB">
      <w:pPr>
        <w:spacing w:after="1" w:line="220" w:lineRule="auto"/>
        <w:jc w:val="both"/>
      </w:pPr>
      <w:r>
        <w:t xml:space="preserve">(п. 4 введен </w:t>
      </w:r>
      <w:hyperlink r:id="rId26">
        <w:r>
          <w:rPr>
            <w:color w:val="0000FF"/>
          </w:rPr>
          <w:t>Законом</w:t>
        </w:r>
      </w:hyperlink>
      <w:r>
        <w:t xml:space="preserve"> Новосибирской области от 10.11.2017 N 219-ОЗ)</w:t>
      </w:r>
    </w:p>
    <w:p w:rsidR="00FD2CEB" w:rsidRDefault="00FD2CEB">
      <w:pPr>
        <w:spacing w:before="220" w:after="1" w:line="220" w:lineRule="auto"/>
        <w:ind w:firstLine="540"/>
        <w:jc w:val="both"/>
      </w:pPr>
      <w:r>
        <w:t>5) устранение причин, порождающих коррупцию, и противодействие условиям, способствующим ее проявлению;</w:t>
      </w:r>
    </w:p>
    <w:p w:rsidR="00FD2CEB" w:rsidRDefault="00FD2CEB">
      <w:pPr>
        <w:spacing w:after="1" w:line="220" w:lineRule="auto"/>
        <w:jc w:val="both"/>
      </w:pPr>
      <w:r>
        <w:t xml:space="preserve">(п. 5 введен </w:t>
      </w:r>
      <w:hyperlink r:id="rId27">
        <w:r>
          <w:rPr>
            <w:color w:val="0000FF"/>
          </w:rPr>
          <w:t>Законом</w:t>
        </w:r>
      </w:hyperlink>
      <w:r>
        <w:t xml:space="preserve"> Новосибирской области от 10.11.2017 N 219-ОЗ)</w:t>
      </w:r>
    </w:p>
    <w:p w:rsidR="00FD2CEB" w:rsidRDefault="00FD2CEB">
      <w:pPr>
        <w:spacing w:before="220" w:after="1" w:line="220" w:lineRule="auto"/>
        <w:ind w:firstLine="540"/>
        <w:jc w:val="both"/>
      </w:pPr>
      <w:r>
        <w:t>6) минимизация последствий коррупционных правонарушений.</w:t>
      </w:r>
    </w:p>
    <w:p w:rsidR="00FD2CEB" w:rsidRDefault="00FD2CEB">
      <w:pPr>
        <w:spacing w:after="1" w:line="220" w:lineRule="auto"/>
        <w:jc w:val="both"/>
      </w:pPr>
      <w:r>
        <w:t xml:space="preserve">(п. 6 введен </w:t>
      </w:r>
      <w:hyperlink r:id="rId28">
        <w:r>
          <w:rPr>
            <w:color w:val="0000FF"/>
          </w:rPr>
          <w:t>Законом</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outlineLvl w:val="0"/>
      </w:pPr>
      <w:r>
        <w:t xml:space="preserve">Наименование главы 2 исключено. - </w:t>
      </w:r>
      <w:hyperlink r:id="rId29">
        <w:r>
          <w:rPr>
            <w:color w:val="0000FF"/>
          </w:rPr>
          <w:t>Закон</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4. Полномочия Законодательного Собрания Новосибирской области в сфере противодействия коррупции</w:t>
      </w:r>
    </w:p>
    <w:p w:rsidR="00FD2CEB" w:rsidRDefault="00FD2CEB">
      <w:pPr>
        <w:spacing w:after="1" w:line="220" w:lineRule="auto"/>
        <w:jc w:val="both"/>
      </w:pPr>
      <w:r>
        <w:t xml:space="preserve">(в ред. Законов Новосибирской области от 02.07.2014 </w:t>
      </w:r>
      <w:hyperlink r:id="rId30">
        <w:r>
          <w:rPr>
            <w:color w:val="0000FF"/>
          </w:rPr>
          <w:t>N 461-ОЗ</w:t>
        </w:r>
      </w:hyperlink>
      <w:r>
        <w:t xml:space="preserve">, от 10.11.2017 </w:t>
      </w:r>
      <w:hyperlink r:id="rId31">
        <w:r>
          <w:rPr>
            <w:color w:val="0000FF"/>
          </w:rPr>
          <w:t>N 219-ОЗ</w:t>
        </w:r>
      </w:hyperlink>
      <w:r>
        <w:t>)</w:t>
      </w:r>
    </w:p>
    <w:p w:rsidR="00FD2CEB" w:rsidRDefault="00FD2CEB">
      <w:pPr>
        <w:spacing w:after="1" w:line="220" w:lineRule="auto"/>
        <w:ind w:firstLine="540"/>
        <w:jc w:val="both"/>
      </w:pPr>
    </w:p>
    <w:p w:rsidR="00FD2CEB" w:rsidRDefault="00FD2CEB">
      <w:pPr>
        <w:spacing w:after="1" w:line="220" w:lineRule="auto"/>
        <w:ind w:firstLine="540"/>
        <w:jc w:val="both"/>
      </w:pPr>
      <w:r>
        <w:t>К полномочиям Законодательного Собрания Новосибирской области в сфере противодействия коррупции относятся:</w:t>
      </w:r>
    </w:p>
    <w:p w:rsidR="00FD2CEB" w:rsidRDefault="00FD2CEB">
      <w:pPr>
        <w:spacing w:after="1" w:line="220" w:lineRule="auto"/>
        <w:jc w:val="both"/>
      </w:pPr>
      <w:r>
        <w:t xml:space="preserve">(в ред. Законов Новосибирской области от 02.07.2014 </w:t>
      </w:r>
      <w:hyperlink r:id="rId32">
        <w:r>
          <w:rPr>
            <w:color w:val="0000FF"/>
          </w:rPr>
          <w:t>N 461-ОЗ</w:t>
        </w:r>
      </w:hyperlink>
      <w:r>
        <w:t xml:space="preserve">, от 10.11.2017 </w:t>
      </w:r>
      <w:hyperlink r:id="rId33">
        <w:r>
          <w:rPr>
            <w:color w:val="0000FF"/>
          </w:rPr>
          <w:t>N 219-ОЗ</w:t>
        </w:r>
      </w:hyperlink>
      <w:r>
        <w:t>)</w:t>
      </w:r>
    </w:p>
    <w:p w:rsidR="00FD2CEB" w:rsidRDefault="00FD2CEB">
      <w:pPr>
        <w:spacing w:before="220" w:after="1" w:line="220" w:lineRule="auto"/>
        <w:ind w:firstLine="540"/>
        <w:jc w:val="both"/>
      </w:pPr>
      <w:r>
        <w:t>1) принятие законов Новосибирской области в сфере противодействия коррупции;</w:t>
      </w:r>
    </w:p>
    <w:p w:rsidR="00FD2CEB" w:rsidRDefault="00FD2CEB">
      <w:pPr>
        <w:spacing w:after="1" w:line="220" w:lineRule="auto"/>
        <w:jc w:val="both"/>
      </w:pPr>
      <w:r>
        <w:lastRenderedPageBreak/>
        <w:t xml:space="preserve">(в ред. </w:t>
      </w:r>
      <w:hyperlink r:id="rId34">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 xml:space="preserve">2) утратил силу. - </w:t>
      </w:r>
      <w:hyperlink r:id="rId35">
        <w:r>
          <w:rPr>
            <w:color w:val="0000FF"/>
          </w:rPr>
          <w:t>Закон</w:t>
        </w:r>
      </w:hyperlink>
      <w:r>
        <w:t xml:space="preserve"> Новосибирской области от 02.07.2014 N 461-ОЗ;</w:t>
      </w:r>
    </w:p>
    <w:p w:rsidR="00FD2CEB" w:rsidRDefault="00FD2CEB">
      <w:pPr>
        <w:spacing w:before="220" w:after="1" w:line="220" w:lineRule="auto"/>
        <w:ind w:firstLine="540"/>
        <w:jc w:val="both"/>
      </w:pPr>
      <w:r>
        <w:t>3) установление порядка проведения антикоррупционной экспертизы нормативных правовых актов Новосибирской области, принятых Законодательным Собранием Новосибирской области, и проектов нормативных правовых актов Новосибирской области, внесенных в Законодательное Собрание Новосибирской области;</w:t>
      </w:r>
    </w:p>
    <w:p w:rsidR="00FD2CEB" w:rsidRDefault="00FD2CEB">
      <w:pPr>
        <w:spacing w:after="1" w:line="220" w:lineRule="auto"/>
        <w:jc w:val="both"/>
      </w:pPr>
      <w:r>
        <w:t xml:space="preserve">(в ред. </w:t>
      </w:r>
      <w:hyperlink r:id="rId36">
        <w:r>
          <w:rPr>
            <w:color w:val="0000FF"/>
          </w:rPr>
          <w:t>Закона</w:t>
        </w:r>
      </w:hyperlink>
      <w:r>
        <w:t xml:space="preserve"> Новосибирской области от 02.07.2014 N 461-ОЗ)</w:t>
      </w:r>
    </w:p>
    <w:p w:rsidR="00FD2CEB" w:rsidRDefault="00FD2CEB">
      <w:pPr>
        <w:spacing w:before="220" w:after="1" w:line="220" w:lineRule="auto"/>
        <w:ind w:firstLine="540"/>
        <w:jc w:val="both"/>
      </w:pPr>
      <w:r>
        <w:t>4) осуществление контроля за соблюдением и исполнением законов Новосибирской области, постановлений Законодательного Собрания Новосибирской области;</w:t>
      </w:r>
    </w:p>
    <w:p w:rsidR="00FD2CEB" w:rsidRDefault="00FD2CEB">
      <w:pPr>
        <w:spacing w:after="1" w:line="220" w:lineRule="auto"/>
        <w:jc w:val="both"/>
      </w:pPr>
      <w:r>
        <w:t xml:space="preserve">(п. 4 в ред. </w:t>
      </w:r>
      <w:hyperlink r:id="rId37">
        <w:r>
          <w:rPr>
            <w:color w:val="0000FF"/>
          </w:rPr>
          <w:t>Закона</w:t>
        </w:r>
      </w:hyperlink>
      <w:r>
        <w:t xml:space="preserve"> Новосибирской области от 02.07.2014 N 461-ОЗ)</w:t>
      </w:r>
    </w:p>
    <w:p w:rsidR="00FD2CEB" w:rsidRDefault="00FD2CEB">
      <w:pPr>
        <w:spacing w:before="220" w:after="1" w:line="220" w:lineRule="auto"/>
        <w:ind w:firstLine="540"/>
        <w:jc w:val="both"/>
      </w:pPr>
      <w:r>
        <w:t>5) иные полномочия в соответствии с федеральным законодательством и законодательством Новосибирской области.</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4.1. Полномочия Губернатора Новосибирской области в сфере противодействия коррупции</w:t>
      </w:r>
    </w:p>
    <w:p w:rsidR="00FD2CEB" w:rsidRDefault="00FD2CEB">
      <w:pPr>
        <w:spacing w:after="1" w:line="220" w:lineRule="auto"/>
        <w:ind w:firstLine="540"/>
        <w:jc w:val="both"/>
      </w:pPr>
      <w:r>
        <w:t xml:space="preserve">(введена </w:t>
      </w:r>
      <w:hyperlink r:id="rId38">
        <w:r>
          <w:rPr>
            <w:color w:val="0000FF"/>
          </w:rPr>
          <w:t>Законом</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pPr>
      <w:r>
        <w:t>К полномочиям Губернатора Новосибирской области в сфере противодействия коррупции относятся:</w:t>
      </w:r>
    </w:p>
    <w:p w:rsidR="00FD2CEB" w:rsidRDefault="00FD2CEB">
      <w:pPr>
        <w:spacing w:before="220" w:after="1" w:line="220" w:lineRule="auto"/>
        <w:ind w:firstLine="540"/>
        <w:jc w:val="both"/>
      </w:pPr>
      <w:r>
        <w:t>1) утверждение региональной антикоррупционной программы Новосибирской области;</w:t>
      </w:r>
    </w:p>
    <w:p w:rsidR="00FD2CEB" w:rsidRDefault="00FD2CEB">
      <w:pPr>
        <w:spacing w:before="220" w:after="1" w:line="220" w:lineRule="auto"/>
        <w:ind w:firstLine="540"/>
        <w:jc w:val="both"/>
      </w:pPr>
      <w:r>
        <w:t>2) образование в соответствии с федеральным законодательством комиссии по координации работы по противодействию коррупции в Новосибирской области;</w:t>
      </w:r>
    </w:p>
    <w:p w:rsidR="00FD2CEB" w:rsidRDefault="00FD2CEB">
      <w:pPr>
        <w:spacing w:before="220" w:after="1" w:line="220" w:lineRule="auto"/>
        <w:ind w:firstLine="540"/>
        <w:jc w:val="both"/>
      </w:pPr>
      <w:r>
        <w:t>3) создание в соответствии с федеральным законодательством органа Новосибирской области по профилактике коррупционных и иных правонарушений;</w:t>
      </w:r>
    </w:p>
    <w:p w:rsidR="00FD2CEB" w:rsidRDefault="00FD2CEB">
      <w:pPr>
        <w:spacing w:before="220" w:after="1" w:line="220" w:lineRule="auto"/>
        <w:ind w:firstLine="540"/>
        <w:jc w:val="both"/>
      </w:pPr>
      <w:r>
        <w:t>4) установление порядка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а также за реализацией в этих учреждениях и организациях мер по профилактике коррупционных правонарушений;</w:t>
      </w:r>
    </w:p>
    <w:p w:rsidR="00FD2CEB" w:rsidRDefault="00FD2CEB">
      <w:pPr>
        <w:spacing w:before="220" w:after="1" w:line="220" w:lineRule="auto"/>
        <w:ind w:firstLine="540"/>
        <w:jc w:val="both"/>
      </w:pPr>
      <w:r>
        <w:t>5) иные полномочия в соответствии с федеральным законодательством и законодательством Новосибирской области.</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5. Полномочия Правительства Новосибирской области в сфере противодействия коррупции</w:t>
      </w:r>
    </w:p>
    <w:p w:rsidR="00FD2CEB" w:rsidRDefault="00FD2CEB">
      <w:pPr>
        <w:spacing w:after="1" w:line="220" w:lineRule="auto"/>
        <w:jc w:val="both"/>
      </w:pPr>
      <w:r>
        <w:t xml:space="preserve">(в ред. </w:t>
      </w:r>
      <w:hyperlink r:id="rId39">
        <w:r>
          <w:rPr>
            <w:color w:val="0000FF"/>
          </w:rPr>
          <w:t>Закона</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pPr>
      <w:r>
        <w:t>К полномочиям Правительства Новосибирской области в сфере противодействия коррупции относятся:</w:t>
      </w:r>
    </w:p>
    <w:p w:rsidR="00FD2CEB" w:rsidRDefault="00FD2CEB">
      <w:pPr>
        <w:spacing w:after="1" w:line="220" w:lineRule="auto"/>
        <w:jc w:val="both"/>
      </w:pPr>
      <w:r>
        <w:t xml:space="preserve">(в ред. Законов Новосибирской области от 02.07.2014 </w:t>
      </w:r>
      <w:hyperlink r:id="rId40">
        <w:r>
          <w:rPr>
            <w:color w:val="0000FF"/>
          </w:rPr>
          <w:t>N 461-ОЗ</w:t>
        </w:r>
      </w:hyperlink>
      <w:r>
        <w:t xml:space="preserve">, от 10.11.2017 </w:t>
      </w:r>
      <w:hyperlink r:id="rId41">
        <w:r>
          <w:rPr>
            <w:color w:val="0000FF"/>
          </w:rPr>
          <w:t>N 219-ОЗ</w:t>
        </w:r>
      </w:hyperlink>
      <w:r>
        <w:t>)</w:t>
      </w:r>
    </w:p>
    <w:p w:rsidR="00FD2CEB" w:rsidRDefault="00FD2CEB">
      <w:pPr>
        <w:spacing w:before="220" w:after="1" w:line="220" w:lineRule="auto"/>
        <w:ind w:firstLine="540"/>
        <w:jc w:val="both"/>
      </w:pPr>
      <w:r>
        <w:t xml:space="preserve">1) утратил силу. - </w:t>
      </w:r>
      <w:hyperlink r:id="rId42">
        <w:r>
          <w:rPr>
            <w:color w:val="0000FF"/>
          </w:rPr>
          <w:t>Закон</w:t>
        </w:r>
      </w:hyperlink>
      <w:r>
        <w:t xml:space="preserve"> Новосибирской области от 10.11.2017 N 219-ОЗ;</w:t>
      </w:r>
    </w:p>
    <w:p w:rsidR="00FD2CEB" w:rsidRDefault="00FD2CEB">
      <w:pPr>
        <w:spacing w:before="220" w:after="1" w:line="220" w:lineRule="auto"/>
        <w:ind w:firstLine="540"/>
        <w:jc w:val="both"/>
      </w:pPr>
      <w:r>
        <w:t xml:space="preserve">2) - 3) утратили силу. - </w:t>
      </w:r>
      <w:hyperlink r:id="rId43">
        <w:r>
          <w:rPr>
            <w:color w:val="0000FF"/>
          </w:rPr>
          <w:t>Закон</w:t>
        </w:r>
      </w:hyperlink>
      <w:r>
        <w:t xml:space="preserve"> Новосибирской области от 02.07.2014 N 461-ОЗ;</w:t>
      </w:r>
    </w:p>
    <w:p w:rsidR="00FD2CEB" w:rsidRDefault="00FD2CEB">
      <w:pPr>
        <w:spacing w:before="220" w:after="1" w:line="220" w:lineRule="auto"/>
        <w:ind w:firstLine="540"/>
        <w:jc w:val="both"/>
      </w:pPr>
      <w:r>
        <w:t>4) утверждение порядка проведения антикоррупционного мониторинга;</w:t>
      </w:r>
    </w:p>
    <w:p w:rsidR="00FD2CEB" w:rsidRDefault="00FD2CEB">
      <w:pPr>
        <w:spacing w:before="220" w:after="1" w:line="220" w:lineRule="auto"/>
        <w:ind w:firstLine="540"/>
        <w:jc w:val="both"/>
      </w:pPr>
      <w:r>
        <w:t>5) утверждение программы антикоррупционного просвещения;</w:t>
      </w:r>
    </w:p>
    <w:p w:rsidR="00FD2CEB" w:rsidRDefault="00FD2CEB">
      <w:pPr>
        <w:spacing w:after="1" w:line="220" w:lineRule="auto"/>
        <w:jc w:val="both"/>
      </w:pPr>
      <w:r>
        <w:t xml:space="preserve">(п. 5 в ред. </w:t>
      </w:r>
      <w:hyperlink r:id="rId44">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 xml:space="preserve">6) утратил силу. - </w:t>
      </w:r>
      <w:hyperlink r:id="rId45">
        <w:r>
          <w:rPr>
            <w:color w:val="0000FF"/>
          </w:rPr>
          <w:t>Закон</w:t>
        </w:r>
      </w:hyperlink>
      <w:r>
        <w:t xml:space="preserve"> Новосибирской области от 10.11.2017 N 219-ОЗ;</w:t>
      </w:r>
    </w:p>
    <w:p w:rsidR="00FD2CEB" w:rsidRDefault="00FD2CEB">
      <w:pPr>
        <w:spacing w:before="220" w:after="1" w:line="220" w:lineRule="auto"/>
        <w:ind w:firstLine="540"/>
        <w:jc w:val="both"/>
      </w:pPr>
      <w:r>
        <w:lastRenderedPageBreak/>
        <w:t xml:space="preserve">7) - 8) утратили силу. - </w:t>
      </w:r>
      <w:hyperlink r:id="rId46">
        <w:r>
          <w:rPr>
            <w:color w:val="0000FF"/>
          </w:rPr>
          <w:t>Закон</w:t>
        </w:r>
      </w:hyperlink>
      <w:r>
        <w:t xml:space="preserve"> Новосибирской области от 02.07.2014 N 461-ОЗ;</w:t>
      </w:r>
    </w:p>
    <w:p w:rsidR="00FD2CEB" w:rsidRDefault="00FD2CEB">
      <w:pPr>
        <w:spacing w:before="220" w:after="1" w:line="220" w:lineRule="auto"/>
        <w:ind w:firstLine="540"/>
        <w:jc w:val="both"/>
      </w:pPr>
      <w:r>
        <w:t xml:space="preserve">9) утратил силу. - </w:t>
      </w:r>
      <w:hyperlink r:id="rId47">
        <w:r>
          <w:rPr>
            <w:color w:val="0000FF"/>
          </w:rPr>
          <w:t>Закон</w:t>
        </w:r>
      </w:hyperlink>
      <w:r>
        <w:t xml:space="preserve"> Новосибирской области от 10.11.2017 N 219-ОЗ;</w:t>
      </w:r>
    </w:p>
    <w:p w:rsidR="00FD2CEB" w:rsidRDefault="00FD2CEB">
      <w:pPr>
        <w:spacing w:before="220" w:after="1" w:line="220" w:lineRule="auto"/>
        <w:ind w:firstLine="540"/>
        <w:jc w:val="both"/>
      </w:pPr>
      <w:r>
        <w:t>10) иные полномочия в соответствии с федеральным законодательством и законодательством Новосибирской области.</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6. Полномочия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FD2CEB" w:rsidRDefault="00FD2CEB">
      <w:pPr>
        <w:spacing w:after="1" w:line="220" w:lineRule="auto"/>
        <w:ind w:firstLine="540"/>
        <w:jc w:val="both"/>
      </w:pPr>
      <w:r>
        <w:t xml:space="preserve">(в ред. </w:t>
      </w:r>
      <w:hyperlink r:id="rId48">
        <w:r>
          <w:rPr>
            <w:color w:val="0000FF"/>
          </w:rPr>
          <w:t>Закона</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pPr>
      <w:r>
        <w:t>К полномочиям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 относятся:</w:t>
      </w:r>
    </w:p>
    <w:p w:rsidR="00FD2CEB" w:rsidRDefault="00FD2CEB">
      <w:pPr>
        <w:spacing w:before="220" w:after="1" w:line="220" w:lineRule="auto"/>
        <w:ind w:firstLine="540"/>
        <w:jc w:val="both"/>
      </w:pPr>
      <w:r>
        <w:t>1) утверждение антикоррупционных программ (планов по противодействию коррупции) в соответствии с региональной антикоррупционной программой Новосибирской области;</w:t>
      </w:r>
    </w:p>
    <w:p w:rsidR="00FD2CEB" w:rsidRDefault="00FD2CEB">
      <w:pPr>
        <w:spacing w:before="220" w:after="1" w:line="220" w:lineRule="auto"/>
        <w:ind w:firstLine="540"/>
        <w:jc w:val="both"/>
      </w:pPr>
      <w:r>
        <w:t>2) установление порядка проведения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FD2CEB" w:rsidRDefault="00FD2CEB">
      <w:pPr>
        <w:spacing w:before="220" w:after="1" w:line="220" w:lineRule="auto"/>
        <w:ind w:firstLine="540"/>
        <w:jc w:val="both"/>
      </w:pPr>
      <w:r>
        <w:t>3) проведение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FD2CEB" w:rsidRDefault="00FD2CEB">
      <w:pPr>
        <w:spacing w:before="220" w:after="1" w:line="220" w:lineRule="auto"/>
        <w:ind w:firstLine="540"/>
        <w:jc w:val="both"/>
      </w:pPr>
      <w:r>
        <w:t>4) проведение антикоррупционного мониторинга;</w:t>
      </w:r>
    </w:p>
    <w:p w:rsidR="00FD2CEB" w:rsidRDefault="00FD2CEB">
      <w:pPr>
        <w:spacing w:before="220" w:after="1" w:line="220" w:lineRule="auto"/>
        <w:ind w:firstLine="540"/>
        <w:jc w:val="both"/>
      </w:pPr>
      <w:r>
        <w:t>5) проведение мероприятий по антикоррупционной пропаганде и антикоррупционному просвещению;</w:t>
      </w:r>
    </w:p>
    <w:p w:rsidR="00FD2CEB" w:rsidRDefault="00FD2CEB">
      <w:pPr>
        <w:spacing w:before="220" w:after="1" w:line="220" w:lineRule="auto"/>
        <w:ind w:firstLine="540"/>
        <w:jc w:val="both"/>
      </w:pPr>
      <w:r>
        <w:t>6) иные полномочия в соответствии с федеральным законодательством и законодательством Новосибирской области.</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6.1. Комиссия по координации работы по противодействию коррупции в Новосибирской области</w:t>
      </w:r>
    </w:p>
    <w:p w:rsidR="00FD2CEB" w:rsidRDefault="00FD2CEB">
      <w:pPr>
        <w:spacing w:after="1" w:line="220" w:lineRule="auto"/>
        <w:ind w:firstLine="540"/>
        <w:jc w:val="both"/>
      </w:pPr>
      <w:r>
        <w:t xml:space="preserve">(введена </w:t>
      </w:r>
      <w:hyperlink r:id="rId49">
        <w:r>
          <w:rPr>
            <w:color w:val="0000FF"/>
          </w:rPr>
          <w:t>Законом</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pPr>
      <w:r>
        <w:t>1. Комиссия по координации работы по противодействию коррупции в Новосибирской области является постоянно действующим координационным органом при Губернаторе Новосибирской области, обеспечивающим координацию деятельности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реализации государственной политики в сфере противодействия коррупции.</w:t>
      </w:r>
    </w:p>
    <w:p w:rsidR="00FD2CEB" w:rsidRDefault="00FD2CEB">
      <w:pPr>
        <w:spacing w:before="220" w:after="1" w:line="220" w:lineRule="auto"/>
        <w:ind w:firstLine="540"/>
        <w:jc w:val="both"/>
      </w:pPr>
      <w:r>
        <w:t>2. Положение о комиссии по координации работы по противодействию коррупции в Новосибирской области и ее персональный состав утверждаются Губернатором Новосибирской области.</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6.2. Орган Новосибирской области по профилактике коррупционных и иных правонарушений</w:t>
      </w:r>
    </w:p>
    <w:p w:rsidR="00FD2CEB" w:rsidRDefault="00FD2CEB">
      <w:pPr>
        <w:spacing w:after="1" w:line="220" w:lineRule="auto"/>
        <w:ind w:firstLine="540"/>
        <w:jc w:val="both"/>
      </w:pPr>
      <w:r>
        <w:t xml:space="preserve">(введена </w:t>
      </w:r>
      <w:hyperlink r:id="rId50">
        <w:r>
          <w:rPr>
            <w:color w:val="0000FF"/>
          </w:rPr>
          <w:t>Законом</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pPr>
      <w:r>
        <w:t xml:space="preserve">Орган Новосибирской области по профилактике коррупционных и иных правонарушений в соответствии с федеральным законодательством и законодательством Новосибирской области </w:t>
      </w:r>
      <w:r>
        <w:lastRenderedPageBreak/>
        <w:t>осуществляет деятельность в целях обеспечения реализации в Новосибирской области государственной политики в сфере противодействия коррупции.</w:t>
      </w:r>
    </w:p>
    <w:p w:rsidR="00FD2CEB" w:rsidRDefault="00FD2CEB">
      <w:pPr>
        <w:spacing w:after="1" w:line="220" w:lineRule="auto"/>
        <w:ind w:firstLine="540"/>
        <w:jc w:val="both"/>
      </w:pPr>
    </w:p>
    <w:p w:rsidR="00FD2CEB" w:rsidRDefault="00FD2CEB">
      <w:pPr>
        <w:spacing w:after="1" w:line="220" w:lineRule="auto"/>
        <w:ind w:firstLine="540"/>
        <w:jc w:val="both"/>
        <w:outlineLvl w:val="0"/>
      </w:pPr>
      <w:r>
        <w:t xml:space="preserve">Наименование главы 3 исключено. - </w:t>
      </w:r>
      <w:hyperlink r:id="rId51">
        <w:r>
          <w:rPr>
            <w:color w:val="0000FF"/>
          </w:rPr>
          <w:t>Закон</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7. Перечень мер по профилактике коррупции</w:t>
      </w:r>
    </w:p>
    <w:p w:rsidR="00FD2CEB" w:rsidRDefault="00FD2CEB">
      <w:pPr>
        <w:spacing w:after="1" w:line="220" w:lineRule="auto"/>
        <w:ind w:firstLine="540"/>
        <w:jc w:val="both"/>
      </w:pPr>
    </w:p>
    <w:p w:rsidR="00FD2CEB" w:rsidRDefault="00FD2CEB">
      <w:pPr>
        <w:spacing w:after="1" w:line="220" w:lineRule="auto"/>
        <w:ind w:firstLine="540"/>
        <w:jc w:val="both"/>
      </w:pPr>
      <w:r>
        <w:t>В Новосибирской области реализуются следующие меры по профилактике коррупции:</w:t>
      </w:r>
    </w:p>
    <w:p w:rsidR="00FD2CEB" w:rsidRDefault="00FD2CEB">
      <w:pPr>
        <w:spacing w:before="220" w:after="1" w:line="220" w:lineRule="auto"/>
        <w:ind w:firstLine="540"/>
        <w:jc w:val="both"/>
      </w:pPr>
      <w:r>
        <w:t xml:space="preserve">1) утратил силу. - </w:t>
      </w:r>
      <w:hyperlink r:id="rId52">
        <w:r>
          <w:rPr>
            <w:color w:val="0000FF"/>
          </w:rPr>
          <w:t>Закон</w:t>
        </w:r>
      </w:hyperlink>
      <w:r>
        <w:t xml:space="preserve"> Новосибирской области от 02.07.2014 N 461-ОЗ;</w:t>
      </w:r>
    </w:p>
    <w:p w:rsidR="00FD2CEB" w:rsidRDefault="00FD2CEB">
      <w:pPr>
        <w:spacing w:before="220" w:after="1" w:line="220" w:lineRule="auto"/>
        <w:ind w:firstLine="540"/>
        <w:jc w:val="both"/>
      </w:pPr>
      <w:r>
        <w:t>2) антикоррупционная экспертиза;</w:t>
      </w:r>
    </w:p>
    <w:p w:rsidR="00FD2CEB" w:rsidRDefault="00FD2CEB">
      <w:pPr>
        <w:spacing w:before="220" w:after="1" w:line="220" w:lineRule="auto"/>
        <w:ind w:firstLine="540"/>
        <w:jc w:val="both"/>
      </w:pPr>
      <w:r>
        <w:t>3) антикоррупционный мониторинг;</w:t>
      </w:r>
    </w:p>
    <w:p w:rsidR="00FD2CEB" w:rsidRDefault="00FD2CEB">
      <w:pPr>
        <w:spacing w:before="220" w:after="1" w:line="220" w:lineRule="auto"/>
        <w:ind w:firstLine="540"/>
        <w:jc w:val="both"/>
      </w:pPr>
      <w:r>
        <w:t xml:space="preserve">3.1) утратил силу. - </w:t>
      </w:r>
      <w:hyperlink r:id="rId53">
        <w:r>
          <w:rPr>
            <w:color w:val="0000FF"/>
          </w:rPr>
          <w:t>Закон</w:t>
        </w:r>
      </w:hyperlink>
      <w:r>
        <w:t xml:space="preserve"> Новосибирской области от 10.11.2017 N 219-ОЗ;</w:t>
      </w:r>
    </w:p>
    <w:p w:rsidR="00FD2CEB" w:rsidRDefault="00FD2CEB">
      <w:pPr>
        <w:spacing w:before="220" w:after="1" w:line="220" w:lineRule="auto"/>
        <w:ind w:firstLine="540"/>
        <w:jc w:val="both"/>
      </w:pPr>
      <w:r>
        <w:t xml:space="preserve">4) - 5) утратили силу. - </w:t>
      </w:r>
      <w:hyperlink r:id="rId54">
        <w:r>
          <w:rPr>
            <w:color w:val="0000FF"/>
          </w:rPr>
          <w:t>Закон</w:t>
        </w:r>
      </w:hyperlink>
      <w:r>
        <w:t xml:space="preserve"> Новосибирской области от 02.07.2014 N 461-ОЗ;</w:t>
      </w:r>
    </w:p>
    <w:p w:rsidR="00FD2CEB" w:rsidRDefault="00FD2CEB">
      <w:pPr>
        <w:spacing w:before="220" w:after="1" w:line="220" w:lineRule="auto"/>
        <w:ind w:firstLine="540"/>
        <w:jc w:val="both"/>
      </w:pPr>
      <w:r>
        <w:t>6)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FD2CEB" w:rsidRDefault="00FD2CEB">
      <w:pPr>
        <w:spacing w:after="1" w:line="220" w:lineRule="auto"/>
        <w:jc w:val="both"/>
      </w:pPr>
      <w:r>
        <w:t xml:space="preserve">(в ред. </w:t>
      </w:r>
      <w:hyperlink r:id="rId55">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 xml:space="preserve">7) контроль за соблюдением законодательства в сфере противодействия коррупции (в том числе осуществление анализа сведений о доходах, расходах, об имуществе и обязательствах имущественного характера, представляемых в соответствии с Федеральным </w:t>
      </w:r>
      <w:hyperlink r:id="rId56">
        <w:r>
          <w:rPr>
            <w:color w:val="0000FF"/>
          </w:rPr>
          <w:t>законом</w:t>
        </w:r>
      </w:hyperlink>
      <w:r>
        <w:t xml:space="preserve"> от 25 декабря 2008 года N 273-ФЗ "О противодействии коррупции", Федеральным </w:t>
      </w:r>
      <w:hyperlink r:id="rId5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законодательством Новосибирской области);</w:t>
      </w:r>
    </w:p>
    <w:p w:rsidR="00FD2CEB" w:rsidRDefault="00FD2CEB">
      <w:pPr>
        <w:spacing w:after="1" w:line="220" w:lineRule="auto"/>
        <w:jc w:val="both"/>
      </w:pPr>
      <w:r>
        <w:t xml:space="preserve">(п. 7 в ред. </w:t>
      </w:r>
      <w:hyperlink r:id="rId58">
        <w:r>
          <w:rPr>
            <w:color w:val="0000FF"/>
          </w:rPr>
          <w:t>Закона</w:t>
        </w:r>
      </w:hyperlink>
      <w:r>
        <w:t xml:space="preserve"> Новосибирской области от 06.05.2022 N 197-ОЗ)</w:t>
      </w:r>
    </w:p>
    <w:p w:rsidR="00FD2CEB" w:rsidRDefault="00FD2CEB">
      <w:pPr>
        <w:spacing w:before="220" w:after="1" w:line="220" w:lineRule="auto"/>
        <w:ind w:firstLine="540"/>
        <w:jc w:val="both"/>
      </w:pPr>
      <w:r>
        <w:t>8) антикоррупционная пропаганда и антикоррупционное просвещение;</w:t>
      </w:r>
    </w:p>
    <w:p w:rsidR="00FD2CEB" w:rsidRDefault="00FD2CEB">
      <w:pPr>
        <w:spacing w:before="220" w:after="1" w:line="220" w:lineRule="auto"/>
        <w:ind w:firstLine="540"/>
        <w:jc w:val="both"/>
      </w:pPr>
      <w:r>
        <w:t>9)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FD2CEB" w:rsidRDefault="00FD2CEB">
      <w:pPr>
        <w:spacing w:after="1" w:line="220" w:lineRule="auto"/>
        <w:jc w:val="both"/>
      </w:pPr>
      <w:r>
        <w:t xml:space="preserve">(п. 9 в ред. </w:t>
      </w:r>
      <w:hyperlink r:id="rId59">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10) иные меры по профилактике коррупции в соответствии с федеральным законодательством и законодательством Новосибирской области.</w:t>
      </w:r>
    </w:p>
    <w:p w:rsidR="00FD2CEB" w:rsidRDefault="00FD2CEB">
      <w:pPr>
        <w:spacing w:after="1" w:line="220" w:lineRule="auto"/>
        <w:ind w:firstLine="540"/>
        <w:jc w:val="both"/>
      </w:pPr>
    </w:p>
    <w:p w:rsidR="00FD2CEB" w:rsidRDefault="00FD2CEB">
      <w:pPr>
        <w:spacing w:after="1" w:line="220" w:lineRule="auto"/>
        <w:ind w:firstLine="540"/>
        <w:jc w:val="both"/>
        <w:outlineLvl w:val="1"/>
      </w:pPr>
      <w:r>
        <w:t xml:space="preserve">Статья 8. Утратила силу. - </w:t>
      </w:r>
      <w:hyperlink r:id="rId60">
        <w:r>
          <w:rPr>
            <w:color w:val="0000FF"/>
          </w:rPr>
          <w:t>Закон</w:t>
        </w:r>
      </w:hyperlink>
      <w:r>
        <w:t xml:space="preserve"> Новосибирской области от 02.07.2014 N 461-ОЗ.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9. Антикоррупционная экспертиза</w:t>
      </w:r>
    </w:p>
    <w:p w:rsidR="00FD2CEB" w:rsidRDefault="00FD2CEB">
      <w:pPr>
        <w:spacing w:after="1" w:line="220" w:lineRule="auto"/>
        <w:ind w:firstLine="540"/>
        <w:jc w:val="both"/>
      </w:pPr>
    </w:p>
    <w:p w:rsidR="00FD2CEB" w:rsidRDefault="00FD2CEB">
      <w:pPr>
        <w:spacing w:after="1" w:line="220" w:lineRule="auto"/>
        <w:ind w:firstLine="540"/>
        <w:jc w:val="both"/>
      </w:pPr>
      <w:r>
        <w:t>1. В соответствии с федеральным законом антикоррупционная экспертиза проводится в порядке, установленном нормативными правовыми актами органов государственной власти Новосибирской области, иных государственных органов Новосибирской области, и согласно методике, определенной Правительством Российской Федерации.</w:t>
      </w:r>
    </w:p>
    <w:p w:rsidR="00FD2CEB" w:rsidRDefault="00FD2CEB">
      <w:pPr>
        <w:spacing w:after="1" w:line="220" w:lineRule="auto"/>
        <w:jc w:val="both"/>
      </w:pPr>
      <w:r>
        <w:t xml:space="preserve">(в ред. </w:t>
      </w:r>
      <w:hyperlink r:id="rId61">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2.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w:t>
      </w:r>
    </w:p>
    <w:p w:rsidR="00FD2CEB" w:rsidRDefault="00FD2CEB">
      <w:pPr>
        <w:spacing w:after="1" w:line="220" w:lineRule="auto"/>
        <w:jc w:val="both"/>
      </w:pPr>
      <w:r>
        <w:t xml:space="preserve">(в ред. </w:t>
      </w:r>
      <w:hyperlink r:id="rId62">
        <w:r>
          <w:rPr>
            <w:color w:val="0000FF"/>
          </w:rPr>
          <w:t>Закона</w:t>
        </w:r>
      </w:hyperlink>
      <w:r>
        <w:t xml:space="preserve"> Новосибирской области от 30.11.2018 N 318-ОЗ)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10. Антикоррупционный мониторинг</w:t>
      </w:r>
    </w:p>
    <w:p w:rsidR="00FD2CEB" w:rsidRDefault="00FD2CEB">
      <w:pPr>
        <w:spacing w:after="1" w:line="220" w:lineRule="auto"/>
        <w:ind w:firstLine="540"/>
        <w:jc w:val="both"/>
      </w:pPr>
    </w:p>
    <w:p w:rsidR="00FD2CEB" w:rsidRDefault="00FD2CEB">
      <w:pPr>
        <w:spacing w:after="1" w:line="220" w:lineRule="auto"/>
        <w:ind w:firstLine="540"/>
        <w:jc w:val="both"/>
      </w:pPr>
      <w:r>
        <w:t>Антикоррупционный мониторинг проводится в порядке, установленном постановлением Правительства Новосибирской области.</w:t>
      </w:r>
    </w:p>
    <w:p w:rsidR="00FD2CEB" w:rsidRDefault="00FD2CEB">
      <w:pPr>
        <w:spacing w:after="1" w:line="220" w:lineRule="auto"/>
        <w:jc w:val="both"/>
      </w:pPr>
      <w:r>
        <w:t xml:space="preserve">(в ред. </w:t>
      </w:r>
      <w:hyperlink r:id="rId63">
        <w:r>
          <w:rPr>
            <w:color w:val="0000FF"/>
          </w:rPr>
          <w:t>Закона</w:t>
        </w:r>
      </w:hyperlink>
      <w:r>
        <w:t xml:space="preserve"> Новосибирской области от 05.12.2011 N 155-ОЗ)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 xml:space="preserve">Статья 10.1. Утратила силу. - </w:t>
      </w:r>
      <w:hyperlink r:id="rId64">
        <w:r>
          <w:rPr>
            <w:color w:val="0000FF"/>
          </w:rPr>
          <w:t>Закон</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 xml:space="preserve">Статьи 11 - 12. Утратили силу. - </w:t>
      </w:r>
      <w:hyperlink r:id="rId65">
        <w:r>
          <w:rPr>
            <w:color w:val="0000FF"/>
          </w:rPr>
          <w:t>Закон</w:t>
        </w:r>
      </w:hyperlink>
      <w:r>
        <w:t xml:space="preserve"> Новосибирской области от 02.07.2014 N 461-ОЗ.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13.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FD2CEB" w:rsidRDefault="00FD2CEB">
      <w:pPr>
        <w:spacing w:after="1" w:line="220" w:lineRule="auto"/>
        <w:jc w:val="both"/>
      </w:pPr>
      <w:r>
        <w:t xml:space="preserve">(в ред. </w:t>
      </w:r>
      <w:hyperlink r:id="rId66">
        <w:r>
          <w:rPr>
            <w:color w:val="0000FF"/>
          </w:rPr>
          <w:t>Закона</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pPr>
      <w:r>
        <w:t>1. Информирование населения о деятельности органов государственной власти Новосибирской области, иных государственных органов Новосибирской области осуществляется следующими способами:</w:t>
      </w:r>
    </w:p>
    <w:p w:rsidR="00FD2CEB" w:rsidRDefault="00FD2CEB">
      <w:pPr>
        <w:spacing w:after="1" w:line="220" w:lineRule="auto"/>
        <w:jc w:val="both"/>
      </w:pPr>
      <w:r>
        <w:t xml:space="preserve">(в ред. </w:t>
      </w:r>
      <w:hyperlink r:id="rId67">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1) опубликование органами государственной власти Новосибирской области, иными государственными органами Новосибирской области информации о своей деятельности в средствах массовой информации;</w:t>
      </w:r>
    </w:p>
    <w:p w:rsidR="00FD2CEB" w:rsidRDefault="00FD2CEB">
      <w:pPr>
        <w:spacing w:after="1" w:line="220" w:lineRule="auto"/>
        <w:jc w:val="both"/>
      </w:pPr>
      <w:r>
        <w:t xml:space="preserve">(в ред. </w:t>
      </w:r>
      <w:hyperlink r:id="rId68">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2) размещение органами государственной власти Новосибирской области, иными государственными органами Новосибирской области информации о своей деятельности в информационно-телекоммуникационных сетях, в том числе в сети "Интернет";</w:t>
      </w:r>
    </w:p>
    <w:p w:rsidR="00FD2CEB" w:rsidRDefault="00FD2CEB">
      <w:pPr>
        <w:spacing w:after="1" w:line="220" w:lineRule="auto"/>
        <w:jc w:val="both"/>
      </w:pPr>
      <w:r>
        <w:t xml:space="preserve">(в ред. Законов Новосибирской области от 05.12.2011 </w:t>
      </w:r>
      <w:hyperlink r:id="rId69">
        <w:r>
          <w:rPr>
            <w:color w:val="0000FF"/>
          </w:rPr>
          <w:t>N 155-ОЗ</w:t>
        </w:r>
      </w:hyperlink>
      <w:r>
        <w:t xml:space="preserve">, от 10.11.2017 </w:t>
      </w:r>
      <w:hyperlink r:id="rId70">
        <w:r>
          <w:rPr>
            <w:color w:val="0000FF"/>
          </w:rPr>
          <w:t>N 219-ОЗ</w:t>
        </w:r>
      </w:hyperlink>
      <w:r>
        <w:t>)</w:t>
      </w:r>
    </w:p>
    <w:p w:rsidR="00FD2CEB" w:rsidRDefault="00FD2CEB">
      <w:pPr>
        <w:spacing w:before="220" w:after="1" w:line="220" w:lineRule="auto"/>
        <w:ind w:firstLine="540"/>
        <w:jc w:val="both"/>
      </w:pPr>
      <w:r>
        <w:t xml:space="preserve">3) утратил силу. - </w:t>
      </w:r>
      <w:hyperlink r:id="rId71">
        <w:r>
          <w:rPr>
            <w:color w:val="0000FF"/>
          </w:rPr>
          <w:t>Закон</w:t>
        </w:r>
      </w:hyperlink>
      <w:r>
        <w:t xml:space="preserve"> Новосибирской области от 10.11.2017 N 219-ОЗ;</w:t>
      </w:r>
    </w:p>
    <w:p w:rsidR="00FD2CEB" w:rsidRDefault="00FD2CEB">
      <w:pPr>
        <w:spacing w:before="220" w:after="1" w:line="220" w:lineRule="auto"/>
        <w:ind w:firstLine="540"/>
        <w:jc w:val="both"/>
      </w:pPr>
      <w:r>
        <w:t>4) обеспечение возможности присутствия граждан, представителей организаций, общественных объединений на заседаниях органов государственной власти Новосибирской области, иных государственных органов Новосибирской области;</w:t>
      </w:r>
    </w:p>
    <w:p w:rsidR="00FD2CEB" w:rsidRDefault="00FD2CEB">
      <w:pPr>
        <w:spacing w:after="1" w:line="220" w:lineRule="auto"/>
        <w:jc w:val="both"/>
      </w:pPr>
      <w:r>
        <w:t xml:space="preserve">(в ред. </w:t>
      </w:r>
      <w:hyperlink r:id="rId72">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5) предоставление органами государственной власти Новосибирской области, иными государственными органами Новосибирской области информации о своей деятельности по обращениям граждан, организаций, общественных объединений;</w:t>
      </w:r>
    </w:p>
    <w:p w:rsidR="00FD2CEB" w:rsidRDefault="00FD2CEB">
      <w:pPr>
        <w:spacing w:after="1" w:line="220" w:lineRule="auto"/>
        <w:jc w:val="both"/>
      </w:pPr>
      <w:r>
        <w:t xml:space="preserve">(в ред. </w:t>
      </w:r>
      <w:hyperlink r:id="rId73">
        <w:r>
          <w:rPr>
            <w:color w:val="0000FF"/>
          </w:rPr>
          <w:t>Закона</w:t>
        </w:r>
      </w:hyperlink>
      <w:r>
        <w:t xml:space="preserve"> Новосибирской области от 10.11.2017 N 219-ОЗ)</w:t>
      </w:r>
    </w:p>
    <w:p w:rsidR="00FD2CEB" w:rsidRDefault="00FD2CEB">
      <w:pPr>
        <w:spacing w:before="220" w:after="1" w:line="220" w:lineRule="auto"/>
        <w:ind w:firstLine="540"/>
        <w:jc w:val="both"/>
      </w:pPr>
      <w:r>
        <w:t>6) иными способами, не противоречащими федеральному законодательству и законодательству Новосибирской области.</w:t>
      </w:r>
    </w:p>
    <w:p w:rsidR="00FD2CEB" w:rsidRDefault="00FD2CEB">
      <w:pPr>
        <w:spacing w:before="220" w:after="1" w:line="220" w:lineRule="auto"/>
        <w:ind w:firstLine="540"/>
        <w:jc w:val="both"/>
      </w:pPr>
      <w:r>
        <w:t xml:space="preserve">2. Доступ пользователей информацией к информации о деятельности органов государственной власти Новосибирской области, иных государственных органов Новосибирской области осуществляется и обеспечивается в порядке, установленном Федеральным </w:t>
      </w:r>
      <w:hyperlink r:id="rId7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и принятыми в соответствии с ним нормативными правовыми актами Новосибирской области, правовыми актами иных государственных органов Новосибирской области.</w:t>
      </w:r>
    </w:p>
    <w:p w:rsidR="00FD2CEB" w:rsidRDefault="00FD2CEB">
      <w:pPr>
        <w:spacing w:after="1" w:line="220" w:lineRule="auto"/>
        <w:jc w:val="both"/>
      </w:pPr>
      <w:r>
        <w:t xml:space="preserve">(в ред. </w:t>
      </w:r>
      <w:hyperlink r:id="rId75">
        <w:r>
          <w:rPr>
            <w:color w:val="0000FF"/>
          </w:rPr>
          <w:t>Закона</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14. Контроль за соблюдением законодательства в сфере противодействия коррупции</w:t>
      </w:r>
    </w:p>
    <w:p w:rsidR="00FD2CEB" w:rsidRDefault="00FD2CEB">
      <w:pPr>
        <w:spacing w:after="1" w:line="220" w:lineRule="auto"/>
        <w:ind w:firstLine="540"/>
        <w:jc w:val="both"/>
      </w:pPr>
      <w:r>
        <w:t xml:space="preserve">(в ред. </w:t>
      </w:r>
      <w:hyperlink r:id="rId76">
        <w:r>
          <w:rPr>
            <w:color w:val="0000FF"/>
          </w:rPr>
          <w:t>Закона</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pPr>
      <w:r>
        <w:t>1. Органы государственной власти Новосибирской области, иные государственные органы Новосибирской области, орган Новосибирской области по профилактике коррупционных и иных правонарушений в пределах своих полномочий в соответствии с федеральным законодательством и законодательством Новосибирской области осуществляют контроль за соблюдением законодательства в сфере противодействия коррупции.</w:t>
      </w:r>
    </w:p>
    <w:p w:rsidR="00FD2CEB" w:rsidRDefault="00FD2CEB">
      <w:pPr>
        <w:spacing w:before="220" w:after="1" w:line="220" w:lineRule="auto"/>
        <w:ind w:firstLine="540"/>
        <w:jc w:val="both"/>
      </w:pPr>
      <w:r>
        <w:t xml:space="preserve">2. Общественная палата Новосибирской области, общественные советы при Законодательном Собрании Новосибирской области и исполнительных органах государственной </w:t>
      </w:r>
      <w:r>
        <w:lastRenderedPageBreak/>
        <w:t>власти Новосибирской области, иные субъекты общественного контроля осуществляют контроль за соблюдением законодательства в сфере противодействия коррупции в целях формирования в обществе нетерпимости к коррупционному поведению в пределах своих полномочий в соответствии с федеральным законодательством и законодательством Новосибирской области.</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15. Антикоррупционная пропаганда и антикоррупционное просвещение</w:t>
      </w:r>
    </w:p>
    <w:p w:rsidR="00FD2CEB" w:rsidRDefault="00FD2CEB">
      <w:pPr>
        <w:spacing w:after="1" w:line="220" w:lineRule="auto"/>
        <w:ind w:firstLine="540"/>
        <w:jc w:val="both"/>
      </w:pPr>
    </w:p>
    <w:p w:rsidR="00FD2CEB" w:rsidRDefault="00FD2CEB">
      <w:pPr>
        <w:spacing w:after="1" w:line="220" w:lineRule="auto"/>
        <w:ind w:firstLine="540"/>
        <w:jc w:val="both"/>
      </w:pPr>
      <w:r>
        <w:t>1. Антикоррупционная пропаганда предусматривает:</w:t>
      </w:r>
    </w:p>
    <w:p w:rsidR="00FD2CEB" w:rsidRDefault="00FD2CEB">
      <w:pPr>
        <w:spacing w:before="220" w:after="1" w:line="220" w:lineRule="auto"/>
        <w:ind w:firstLine="540"/>
        <w:jc w:val="both"/>
      </w:pPr>
      <w:r>
        <w:t>1) размещение социальной рекламы и иных материалов антикоррупционной направленности в государственных и муниципальных средствах массовой информации;</w:t>
      </w:r>
    </w:p>
    <w:p w:rsidR="00FD2CEB" w:rsidRDefault="00FD2CEB">
      <w:pPr>
        <w:spacing w:before="220" w:after="1" w:line="220" w:lineRule="auto"/>
        <w:ind w:firstLine="540"/>
        <w:jc w:val="both"/>
      </w:pPr>
      <w:r>
        <w:t>2) информирование населения Новосибирской области о законодательстве в сфере противодействия коррупции, о деятельности федеральных органов государственной власти,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по противодействию коррупции на территории Новосибирской области;</w:t>
      </w:r>
    </w:p>
    <w:p w:rsidR="00FD2CEB" w:rsidRDefault="00FD2CEB">
      <w:pPr>
        <w:spacing w:after="1" w:line="220" w:lineRule="auto"/>
        <w:jc w:val="both"/>
      </w:pPr>
      <w:r>
        <w:t xml:space="preserve">(в ред. Законов Новосибирской области от 02.07.2014 </w:t>
      </w:r>
      <w:hyperlink r:id="rId77">
        <w:r>
          <w:rPr>
            <w:color w:val="0000FF"/>
          </w:rPr>
          <w:t>N 461-ОЗ</w:t>
        </w:r>
      </w:hyperlink>
      <w:r>
        <w:t xml:space="preserve">, от 10.11.2017 </w:t>
      </w:r>
      <w:hyperlink r:id="rId78">
        <w:r>
          <w:rPr>
            <w:color w:val="0000FF"/>
          </w:rPr>
          <w:t>N 219-ОЗ</w:t>
        </w:r>
      </w:hyperlink>
      <w:r>
        <w:t>)</w:t>
      </w:r>
    </w:p>
    <w:p w:rsidR="00FD2CEB" w:rsidRDefault="00FD2CEB">
      <w:pPr>
        <w:spacing w:before="220" w:after="1" w:line="220" w:lineRule="auto"/>
        <w:ind w:firstLine="540"/>
        <w:jc w:val="both"/>
      </w:pPr>
      <w:r>
        <w:t>3) проведение других мероприятий антикоррупционной направленности.</w:t>
      </w:r>
    </w:p>
    <w:p w:rsidR="00FD2CEB" w:rsidRDefault="00FD2CEB">
      <w:pPr>
        <w:spacing w:before="220" w:after="1" w:line="220" w:lineRule="auto"/>
        <w:ind w:firstLine="540"/>
        <w:jc w:val="both"/>
      </w:pPr>
      <w:r>
        <w:t>2. Антикоррупционное просвещение предусматривает:</w:t>
      </w:r>
    </w:p>
    <w:p w:rsidR="00FD2CEB" w:rsidRDefault="00FD2CEB">
      <w:pPr>
        <w:spacing w:before="220" w:after="1" w:line="220" w:lineRule="auto"/>
        <w:ind w:firstLine="540"/>
        <w:jc w:val="both"/>
      </w:pPr>
      <w:r>
        <w:t>1) проведение просветительской работы антикоррупционной направленности в средствах массовой информации, включая создание на государственных и муниципальных телеканалах и радиоканалах, учрежденных органами государственной власти Новосибирской области, органами местного самоуправления муниципальных образований Новосибирской области, просветительских программ, направленных на повышение уровня правовой культуры граждан, формирование антикоррупционного общественного сознания и создание в обществе обстановки нетерпимости по отношению к коррупционному поведению;</w:t>
      </w:r>
    </w:p>
    <w:p w:rsidR="00FD2CEB" w:rsidRDefault="00FD2CEB">
      <w:pPr>
        <w:spacing w:after="1" w:line="220" w:lineRule="auto"/>
        <w:jc w:val="both"/>
      </w:pPr>
      <w:r>
        <w:t xml:space="preserve">(в ред. Законов Новосибирской области от 05.12.2011 </w:t>
      </w:r>
      <w:hyperlink r:id="rId79">
        <w:r>
          <w:rPr>
            <w:color w:val="0000FF"/>
          </w:rPr>
          <w:t>N 155-ОЗ</w:t>
        </w:r>
      </w:hyperlink>
      <w:r>
        <w:t xml:space="preserve">, от 02.07.2014 </w:t>
      </w:r>
      <w:hyperlink r:id="rId80">
        <w:r>
          <w:rPr>
            <w:color w:val="0000FF"/>
          </w:rPr>
          <w:t>N 461-ОЗ</w:t>
        </w:r>
      </w:hyperlink>
      <w:r>
        <w:t>)</w:t>
      </w:r>
    </w:p>
    <w:p w:rsidR="00FD2CEB" w:rsidRDefault="00FD2CEB">
      <w:pPr>
        <w:spacing w:before="220" w:after="1" w:line="220" w:lineRule="auto"/>
        <w:ind w:firstLine="540"/>
        <w:jc w:val="both"/>
      </w:pPr>
      <w:r>
        <w:t>2) реализацию просветительских проектов, издательскую деятельность, организацию и проведение тематических выставок, конкурсов, научных конференций, семинаров антикоррупционной направленности;</w:t>
      </w:r>
    </w:p>
    <w:p w:rsidR="00FD2CEB" w:rsidRDefault="00FD2CEB">
      <w:pPr>
        <w:spacing w:before="220" w:after="1" w:line="220" w:lineRule="auto"/>
        <w:ind w:firstLine="540"/>
        <w:jc w:val="both"/>
      </w:pPr>
      <w:r>
        <w:t>3) информационную и разъяснительную работу среди населения о законодательстве в сфере противодействия коррупции, полномочиях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должностных лиц указанных органов;</w:t>
      </w:r>
    </w:p>
    <w:p w:rsidR="00FD2CEB" w:rsidRDefault="00FD2CEB">
      <w:pPr>
        <w:spacing w:after="1" w:line="220" w:lineRule="auto"/>
        <w:jc w:val="both"/>
      </w:pPr>
      <w:r>
        <w:t xml:space="preserve">(в ред. Законов Новосибирской области от 02.07.2014 </w:t>
      </w:r>
      <w:hyperlink r:id="rId81">
        <w:r>
          <w:rPr>
            <w:color w:val="0000FF"/>
          </w:rPr>
          <w:t>N 461-ОЗ</w:t>
        </w:r>
      </w:hyperlink>
      <w:r>
        <w:t xml:space="preserve">, от 10.11.2017 </w:t>
      </w:r>
      <w:hyperlink r:id="rId82">
        <w:r>
          <w:rPr>
            <w:color w:val="0000FF"/>
          </w:rPr>
          <w:t>N 219-ОЗ</w:t>
        </w:r>
      </w:hyperlink>
      <w:r>
        <w:t>)</w:t>
      </w:r>
    </w:p>
    <w:p w:rsidR="00FD2CEB" w:rsidRDefault="00FD2CEB">
      <w:pPr>
        <w:spacing w:before="220" w:after="1" w:line="220" w:lineRule="auto"/>
        <w:ind w:firstLine="540"/>
        <w:jc w:val="both"/>
      </w:pPr>
      <w:r>
        <w:t>4) проведение других просветительских мероприятий антикоррупционной направленности.</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16.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FD2CEB" w:rsidRDefault="00FD2CEB">
      <w:pPr>
        <w:spacing w:after="1" w:line="220" w:lineRule="auto"/>
        <w:ind w:firstLine="540"/>
        <w:jc w:val="both"/>
      </w:pPr>
      <w:r>
        <w:t xml:space="preserve">(в ред. </w:t>
      </w:r>
      <w:hyperlink r:id="rId83">
        <w:r>
          <w:rPr>
            <w:color w:val="0000FF"/>
          </w:rPr>
          <w:t>Закона</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pPr>
      <w:r>
        <w:t>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 осуществляется в соответствии с федеральным законодательством и законодательством Новосибирской области.</w:t>
      </w:r>
    </w:p>
    <w:p w:rsidR="00FD2CEB" w:rsidRDefault="00FD2CEB">
      <w:pPr>
        <w:spacing w:after="1" w:line="220" w:lineRule="auto"/>
        <w:ind w:firstLine="540"/>
        <w:jc w:val="both"/>
      </w:pPr>
    </w:p>
    <w:p w:rsidR="00FD2CEB" w:rsidRDefault="00FD2CEB">
      <w:pPr>
        <w:spacing w:after="1" w:line="220" w:lineRule="auto"/>
        <w:ind w:firstLine="540"/>
        <w:jc w:val="both"/>
        <w:outlineLvl w:val="0"/>
      </w:pPr>
      <w:r>
        <w:t xml:space="preserve">Наименование главы 4 исключено. - </w:t>
      </w:r>
      <w:hyperlink r:id="rId84">
        <w:r>
          <w:rPr>
            <w:color w:val="0000FF"/>
          </w:rPr>
          <w:t>Закон</w:t>
        </w:r>
      </w:hyperlink>
      <w:r>
        <w:t xml:space="preserve"> Новосибирской области от 10.11.2017 N 219-ОЗ.</w:t>
      </w:r>
    </w:p>
    <w:p w:rsidR="00FD2CEB" w:rsidRDefault="00FD2CEB">
      <w:pPr>
        <w:spacing w:after="1" w:line="220" w:lineRule="auto"/>
        <w:ind w:firstLine="540"/>
        <w:jc w:val="both"/>
      </w:pPr>
    </w:p>
    <w:p w:rsidR="00FD2CEB" w:rsidRDefault="00FD2CEB">
      <w:pPr>
        <w:spacing w:after="1" w:line="220" w:lineRule="auto"/>
        <w:ind w:firstLine="540"/>
        <w:jc w:val="both"/>
        <w:outlineLvl w:val="1"/>
      </w:pPr>
      <w:r>
        <w:t>Статья 17. Вступление в силу настоящего Закона</w:t>
      </w:r>
    </w:p>
    <w:p w:rsidR="00FD2CEB" w:rsidRDefault="00FD2CEB">
      <w:pPr>
        <w:spacing w:after="1" w:line="220" w:lineRule="auto"/>
        <w:ind w:firstLine="540"/>
        <w:jc w:val="both"/>
      </w:pPr>
    </w:p>
    <w:p w:rsidR="00FD2CEB" w:rsidRDefault="00FD2CEB">
      <w:pPr>
        <w:spacing w:after="1" w:line="220" w:lineRule="auto"/>
        <w:ind w:firstLine="540"/>
        <w:jc w:val="both"/>
      </w:pPr>
      <w:r>
        <w:lastRenderedPageBreak/>
        <w:t>Настоящий Закон вступает в силу через 10 дней после дня его официального опубликования.</w:t>
      </w:r>
    </w:p>
    <w:p w:rsidR="00FD2CEB" w:rsidRDefault="00FD2CEB">
      <w:pPr>
        <w:spacing w:after="1" w:line="220" w:lineRule="auto"/>
        <w:ind w:firstLine="540"/>
        <w:jc w:val="both"/>
      </w:pPr>
    </w:p>
    <w:p w:rsidR="00FD2CEB" w:rsidRDefault="00FD2CEB">
      <w:pPr>
        <w:spacing w:after="1" w:line="220" w:lineRule="auto"/>
        <w:jc w:val="right"/>
      </w:pPr>
      <w:r>
        <w:t>Губернатор</w:t>
      </w:r>
    </w:p>
    <w:p w:rsidR="00FD2CEB" w:rsidRDefault="00FD2CEB">
      <w:pPr>
        <w:spacing w:after="1" w:line="220" w:lineRule="auto"/>
        <w:jc w:val="right"/>
      </w:pPr>
      <w:r>
        <w:t>Новосибирской области</w:t>
      </w:r>
    </w:p>
    <w:p w:rsidR="00FD2CEB" w:rsidRDefault="00FD2CEB">
      <w:pPr>
        <w:spacing w:after="1" w:line="220" w:lineRule="auto"/>
        <w:jc w:val="right"/>
      </w:pPr>
      <w:r>
        <w:t>В.А.ТОЛОКОНСКИЙ</w:t>
      </w:r>
    </w:p>
    <w:p w:rsidR="00FD2CEB" w:rsidRDefault="00FD2CEB">
      <w:pPr>
        <w:spacing w:after="1" w:line="220" w:lineRule="auto"/>
      </w:pPr>
      <w:r>
        <w:t>г. Новосибирск</w:t>
      </w:r>
    </w:p>
    <w:p w:rsidR="00FD2CEB" w:rsidRDefault="00FD2CEB">
      <w:pPr>
        <w:spacing w:before="220" w:after="1" w:line="220" w:lineRule="auto"/>
      </w:pPr>
      <w:r>
        <w:t>27 апреля 2010 года</w:t>
      </w:r>
    </w:p>
    <w:p w:rsidR="00FD2CEB" w:rsidRDefault="00FD2CEB">
      <w:pPr>
        <w:spacing w:before="220" w:after="1" w:line="220" w:lineRule="auto"/>
      </w:pPr>
      <w:r>
        <w:t>N 486-ОЗ</w:t>
      </w:r>
    </w:p>
    <w:p w:rsidR="00FD2CEB" w:rsidRDefault="00FD2CEB">
      <w:pPr>
        <w:spacing w:after="1" w:line="220" w:lineRule="auto"/>
        <w:ind w:firstLine="540"/>
        <w:jc w:val="both"/>
      </w:pPr>
    </w:p>
    <w:p w:rsidR="00FD2CEB" w:rsidRDefault="00FD2CEB">
      <w:pPr>
        <w:spacing w:after="1" w:line="220" w:lineRule="auto"/>
        <w:ind w:firstLine="540"/>
        <w:jc w:val="both"/>
      </w:pPr>
    </w:p>
    <w:p w:rsidR="00FD2CEB" w:rsidRDefault="00FD2CEB">
      <w:pPr>
        <w:pBdr>
          <w:bottom w:val="single" w:sz="6" w:space="0" w:color="auto"/>
        </w:pBdr>
        <w:spacing w:before="100" w:after="100"/>
        <w:jc w:val="both"/>
        <w:rPr>
          <w:sz w:val="2"/>
          <w:szCs w:val="2"/>
        </w:rPr>
      </w:pPr>
    </w:p>
    <w:p w:rsidR="005014BC" w:rsidRDefault="005014BC">
      <w:bookmarkStart w:id="0" w:name="_GoBack"/>
      <w:bookmarkEnd w:id="0"/>
    </w:p>
    <w:sectPr w:rsidR="005014BC" w:rsidSect="00134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A6"/>
    <w:rsid w:val="005014BC"/>
    <w:rsid w:val="005770A6"/>
    <w:rsid w:val="00FD2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615D4-991C-4E5A-95DF-CCBF6214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D94C04C7BC790422C9E1A6C0B4AD54648F416B22677E2C0DCE42D03ECB4B3ED1DCDFD7706704CB1C84C635EB581EFC2F318473A98BAB2FCA835DE5hFG9K" TargetMode="External"/><Relationship Id="rId18" Type="http://schemas.openxmlformats.org/officeDocument/2006/relationships/hyperlink" Target="consultantplus://offline/ref=77D94C04C7BC790422C9E1B0C3D8F35D698716672A66717B559C4487619B4D6B839C818E332117CA199AC434EEh5G0K" TargetMode="External"/><Relationship Id="rId26" Type="http://schemas.openxmlformats.org/officeDocument/2006/relationships/hyperlink" Target="consultantplus://offline/ref=77D94C04C7BC790422C9E1A6C0B4AD54648F416B22677E2C0DCE42D03ECB4B3ED1DCDFD7706704CB1C84C636E4581EFC2F318473A98BAB2FCA835DE5hFG9K" TargetMode="External"/><Relationship Id="rId39" Type="http://schemas.openxmlformats.org/officeDocument/2006/relationships/hyperlink" Target="consultantplus://offline/ref=77D94C04C7BC790422C9E1A6C0B4AD54648F416B22677E2C0DCE42D03ECB4B3ED1DCDFD7706704CB1C84C630EA581EFC2F318473A98BAB2FCA835DE5hFG9K" TargetMode="External"/><Relationship Id="rId21" Type="http://schemas.openxmlformats.org/officeDocument/2006/relationships/hyperlink" Target="consultantplus://offline/ref=77D94C04C7BC790422C9E1B0C3D8F35D6E851B6E2061717B559C4487619B4D6B839C818E332117CA199AC434EEh5G0K" TargetMode="External"/><Relationship Id="rId34" Type="http://schemas.openxmlformats.org/officeDocument/2006/relationships/hyperlink" Target="consultantplus://offline/ref=77D94C04C7BC790422C9E1A6C0B4AD54648F416B22677E2C0DCE42D03ECB4B3ED1DCDFD7706704CB1C84C637EA581EFC2F318473A98BAB2FCA835DE5hFG9K" TargetMode="External"/><Relationship Id="rId42" Type="http://schemas.openxmlformats.org/officeDocument/2006/relationships/hyperlink" Target="consultantplus://offline/ref=77D94C04C7BC790422C9E1A6C0B4AD54648F416B22677E2C0DCE42D03ECB4B3ED1DCDFD7706704CB1C84C630E4581EFC2F318473A98BAB2FCA835DE5hFG9K" TargetMode="External"/><Relationship Id="rId47" Type="http://schemas.openxmlformats.org/officeDocument/2006/relationships/hyperlink" Target="consultantplus://offline/ref=77D94C04C7BC790422C9E1A6C0B4AD54648F416B22677E2C0DCE42D03ECB4B3ED1DCDFD7706704CB1C84C631EE581EFC2F318473A98BAB2FCA835DE5hFG9K" TargetMode="External"/><Relationship Id="rId50" Type="http://schemas.openxmlformats.org/officeDocument/2006/relationships/hyperlink" Target="consultantplus://offline/ref=77D94C04C7BC790422C9E1A6C0B4AD54648F416B22677E2C0DCE42D03ECB4B3ED1DCDFD7706704CB1C84C632EA581EFC2F318473A98BAB2FCA835DE5hFG9K" TargetMode="External"/><Relationship Id="rId55" Type="http://schemas.openxmlformats.org/officeDocument/2006/relationships/hyperlink" Target="consultantplus://offline/ref=77D94C04C7BC790422C9E1A6C0B4AD54648F416B22677E2C0DCE42D03ECB4B3ED1DCDFD7706704CB1C84C633EE581EFC2F318473A98BAB2FCA835DE5hFG9K" TargetMode="External"/><Relationship Id="rId63" Type="http://schemas.openxmlformats.org/officeDocument/2006/relationships/hyperlink" Target="consultantplus://offline/ref=77D94C04C7BC790422C9E1A6C0B4AD54648F416B26667A2F0CC31FDA3692473CD6D380C0772E08CA1C84C63DE7071BE93E698971B595AE34D6815FhEG4K" TargetMode="External"/><Relationship Id="rId68" Type="http://schemas.openxmlformats.org/officeDocument/2006/relationships/hyperlink" Target="consultantplus://offline/ref=77D94C04C7BC790422C9E1A6C0B4AD54648F416B22677E2C0DCE42D03ECB4B3ED1DCDFD7706704CB1C84C63CEE581EFC2F318473A98BAB2FCA835DE5hFG9K" TargetMode="External"/><Relationship Id="rId76" Type="http://schemas.openxmlformats.org/officeDocument/2006/relationships/hyperlink" Target="consultantplus://offline/ref=77D94C04C7BC790422C9E1A6C0B4AD54648F416B22677E2C0DCE42D03ECB4B3ED1DCDFD7706704CB1C84C63CE4581EFC2F318473A98BAB2FCA835DE5hFG9K" TargetMode="External"/><Relationship Id="rId84" Type="http://schemas.openxmlformats.org/officeDocument/2006/relationships/hyperlink" Target="consultantplus://offline/ref=77D94C04C7BC790422C9E1A6C0B4AD54648F416B22677E2C0DCE42D03ECB4B3ED1DCDFD7706704CB1C84C63DE4581EFC2F318473A98BAB2FCA835DE5hFG9K" TargetMode="External"/><Relationship Id="rId7" Type="http://schemas.openxmlformats.org/officeDocument/2006/relationships/hyperlink" Target="consultantplus://offline/ref=77D94C04C7BC790422C9E1A6C0B4AD54648F416B22677E2C0DCE42D03ECB4B3ED1DCDFD7706704CB1C84C634E4581EFC2F318473A98BAB2FCA835DE5hFG9K" TargetMode="External"/><Relationship Id="rId71" Type="http://schemas.openxmlformats.org/officeDocument/2006/relationships/hyperlink" Target="consultantplus://offline/ref=77D94C04C7BC790422C9E1A6C0B4AD54648F416B22677E2C0DCE42D03ECB4B3ED1DCDFD7706704CB1C84C63CE8581EFC2F318473A98BAB2FCA835DE5hFG9K" TargetMode="External"/><Relationship Id="rId2" Type="http://schemas.openxmlformats.org/officeDocument/2006/relationships/settings" Target="settings.xml"/><Relationship Id="rId16" Type="http://schemas.openxmlformats.org/officeDocument/2006/relationships/hyperlink" Target="consultantplus://offline/ref=77D94C04C7BC790422C9E1A6C0B4AD54648F416B24657D2A0CC31FDA3692473CD6D380C0772E08CA1C84C735E7071BE93E698971B595AE34D6815FhEG4K" TargetMode="External"/><Relationship Id="rId29" Type="http://schemas.openxmlformats.org/officeDocument/2006/relationships/hyperlink" Target="consultantplus://offline/ref=77D94C04C7BC790422C9E1A6C0B4AD54648F416B22677E2C0DCE42D03ECB4B3ED1DCDFD7706704CB1C84C637EE581EFC2F318473A98BAB2FCA835DE5hFG9K" TargetMode="External"/><Relationship Id="rId11" Type="http://schemas.openxmlformats.org/officeDocument/2006/relationships/hyperlink" Target="consultantplus://offline/ref=77D94C04C7BC790422C9E1A6C0B4AD54648F416B22677E2C0DCE42D03ECB4B3ED1DCDFD7706704CB1C84C635EE581EFC2F318473A98BAB2FCA835DE5hFG9K" TargetMode="External"/><Relationship Id="rId24" Type="http://schemas.openxmlformats.org/officeDocument/2006/relationships/hyperlink" Target="consultantplus://offline/ref=77D94C04C7BC790422C9E1A6C0B4AD54648F416B22677E2C0DCE42D03ECB4B3ED1DCDFD7706704CB1C84C636EA581EFC2F318473A98BAB2FCA835DE5hFG9K" TargetMode="External"/><Relationship Id="rId32" Type="http://schemas.openxmlformats.org/officeDocument/2006/relationships/hyperlink" Target="consultantplus://offline/ref=77D94C04C7BC790422C9E1A6C0B4AD54648F416B24657D2A0CC31FDA3692473CD6D380C0772E08CA1C84C730E7071BE93E698971B595AE34D6815FhEG4K" TargetMode="External"/><Relationship Id="rId37" Type="http://schemas.openxmlformats.org/officeDocument/2006/relationships/hyperlink" Target="consultantplus://offline/ref=77D94C04C7BC790422C9E1A6C0B4AD54648F416B24657D2A0CC31FDA3692473CD6D380C0772E08CA1C84C733E7071BE93E698971B595AE34D6815FhEG4K" TargetMode="External"/><Relationship Id="rId40" Type="http://schemas.openxmlformats.org/officeDocument/2006/relationships/hyperlink" Target="consultantplus://offline/ref=77D94C04C7BC790422C9E1A6C0B4AD54648F416B24657D2A0CC31FDA3692473CD6D380C0772E08CA1C84C434E7071BE93E698971B595AE34D6815FhEG4K" TargetMode="External"/><Relationship Id="rId45" Type="http://schemas.openxmlformats.org/officeDocument/2006/relationships/hyperlink" Target="consultantplus://offline/ref=77D94C04C7BC790422C9E1A6C0B4AD54648F416B22677E2C0DCE42D03ECB4B3ED1DCDFD7706704CB1C84C631ED581EFC2F318473A98BAB2FCA835DE5hFG9K" TargetMode="External"/><Relationship Id="rId53" Type="http://schemas.openxmlformats.org/officeDocument/2006/relationships/hyperlink" Target="consultantplus://offline/ref=77D94C04C7BC790422C9E1A6C0B4AD54648F416B22677E2C0DCE42D03ECB4B3ED1DCDFD7706704CB1C84C633ED581EFC2F318473A98BAB2FCA835DE5hFG9K" TargetMode="External"/><Relationship Id="rId58" Type="http://schemas.openxmlformats.org/officeDocument/2006/relationships/hyperlink" Target="consultantplus://offline/ref=77D94C04C7BC790422C9E1A6C0B4AD54648F416B22627A290DCA42D03ECB4B3ED1DCDFD7706704CB1C84C635EA581EFC2F318473A98BAB2FCA835DE5hFG9K" TargetMode="External"/><Relationship Id="rId66" Type="http://schemas.openxmlformats.org/officeDocument/2006/relationships/hyperlink" Target="consultantplus://offline/ref=77D94C04C7BC790422C9E1A6C0B4AD54648F416B22677E2C0DCE42D03ECB4B3ED1DCDFD7706704CB1C84C633E5581EFC2F318473A98BAB2FCA835DE5hFG9K" TargetMode="External"/><Relationship Id="rId74" Type="http://schemas.openxmlformats.org/officeDocument/2006/relationships/hyperlink" Target="consultantplus://offline/ref=77D94C04C7BC790422C9E1B0C3D8F35D69861D662360717B559C4487619B4D6B839C818E332117CA199AC434EEh5G0K" TargetMode="External"/><Relationship Id="rId79" Type="http://schemas.openxmlformats.org/officeDocument/2006/relationships/hyperlink" Target="consultantplus://offline/ref=77D94C04C7BC790422C9E1A6C0B4AD54648F416B26667A2F0CC31FDA3692473CD6D380C0772E08CA1C84C735E7071BE93E698971B595AE34D6815FhEG4K" TargetMode="External"/><Relationship Id="rId5" Type="http://schemas.openxmlformats.org/officeDocument/2006/relationships/hyperlink" Target="consultantplus://offline/ref=77D94C04C7BC790422C9E1A6C0B4AD54648F416B26667A2F0CC31FDA3692473CD6D380C0772E08CA1C84C63CE7071BE93E698971B595AE34D6815FhEG4K" TargetMode="External"/><Relationship Id="rId61" Type="http://schemas.openxmlformats.org/officeDocument/2006/relationships/hyperlink" Target="consultantplus://offline/ref=77D94C04C7BC790422C9E1A6C0B4AD54648F416B22677E2C0DCE42D03ECB4B3ED1DCDFD7706704CB1C84C633EA581EFC2F318473A98BAB2FCA835DE5hFG9K" TargetMode="External"/><Relationship Id="rId82" Type="http://schemas.openxmlformats.org/officeDocument/2006/relationships/hyperlink" Target="consultantplus://offline/ref=77D94C04C7BC790422C9E1A6C0B4AD54648F416B22677E2C0DCE42D03ECB4B3ED1DCDFD7706704CB1C84C63DE8581EFC2F318473A98BAB2FCA835DE5hFG9K" TargetMode="External"/><Relationship Id="rId19" Type="http://schemas.openxmlformats.org/officeDocument/2006/relationships/hyperlink" Target="consultantplus://offline/ref=77D94C04C7BC790422C9E1B0C3D8F35D69861D662360717B559C4487619B4D6B839C818E332117CA199AC434EEh5G0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7D94C04C7BC790422C9E1A6C0B4AD54648F416B22627A290DCA42D03ECB4B3ED1DCDFD7706704CB1C84C635EA581EFC2F318473A98BAB2FCA835DE5hFG9K" TargetMode="External"/><Relationship Id="rId14" Type="http://schemas.openxmlformats.org/officeDocument/2006/relationships/hyperlink" Target="consultantplus://offline/ref=77D94C04C7BC790422C9E1A6C0B4AD54648F416B22677E2C0DCE42D03ECB4B3ED1DCDFD7706704CB1C84C635E5581EFC2F318473A98BAB2FCA835DE5hFG9K" TargetMode="External"/><Relationship Id="rId22" Type="http://schemas.openxmlformats.org/officeDocument/2006/relationships/hyperlink" Target="consultantplus://offline/ref=77D94C04C7BC790422C9E1A6C0B4AD54648F416B226273240BC042D03ECB4B3ED1DCDFD762675CC71C86D834E94D48AD69h6G7K" TargetMode="External"/><Relationship Id="rId27" Type="http://schemas.openxmlformats.org/officeDocument/2006/relationships/hyperlink" Target="consultantplus://offline/ref=77D94C04C7BC790422C9E1A6C0B4AD54648F416B22677E2C0DCE42D03ECB4B3ED1DCDFD7706704CB1C84C637EC581EFC2F318473A98BAB2FCA835DE5hFG9K" TargetMode="External"/><Relationship Id="rId30" Type="http://schemas.openxmlformats.org/officeDocument/2006/relationships/hyperlink" Target="consultantplus://offline/ref=77D94C04C7BC790422C9E1A6C0B4AD54648F416B24657D2A0CC31FDA3692473CD6D380C0772E08CA1C84C737E7071BE93E698971B595AE34D6815FhEG4K" TargetMode="External"/><Relationship Id="rId35" Type="http://schemas.openxmlformats.org/officeDocument/2006/relationships/hyperlink" Target="consultantplus://offline/ref=77D94C04C7BC790422C9E1A6C0B4AD54648F416B24657D2A0CC31FDA3692473CD6D380C0772E08CA1C84C731E7071BE93E698971B595AE34D6815FhEG4K" TargetMode="External"/><Relationship Id="rId43" Type="http://schemas.openxmlformats.org/officeDocument/2006/relationships/hyperlink" Target="consultantplus://offline/ref=77D94C04C7BC790422C9E1A6C0B4AD54648F416B24657D2A0CC31FDA3692473CD6D380C0772E08CA1C84C436E7071BE93E698971B595AE34D6815FhEG4K" TargetMode="External"/><Relationship Id="rId48" Type="http://schemas.openxmlformats.org/officeDocument/2006/relationships/hyperlink" Target="consultantplus://offline/ref=77D94C04C7BC790422C9E1A6C0B4AD54648F416B22677E2C0DCE42D03ECB4B3ED1DCDFD7706704CB1C84C631EF581EFC2F318473A98BAB2FCA835DE5hFG9K" TargetMode="External"/><Relationship Id="rId56" Type="http://schemas.openxmlformats.org/officeDocument/2006/relationships/hyperlink" Target="consultantplus://offline/ref=77D94C04C7BC790422C9E1B0C3D8F35D698716672A66717B559C4487619B4D6B839C818E332117CA199AC434EEh5G0K" TargetMode="External"/><Relationship Id="rId64" Type="http://schemas.openxmlformats.org/officeDocument/2006/relationships/hyperlink" Target="consultantplus://offline/ref=77D94C04C7BC790422C9E1A6C0B4AD54648F416B22677E2C0DCE42D03ECB4B3ED1DCDFD7706704CB1C84C633EB581EFC2F318473A98BAB2FCA835DE5hFG9K" TargetMode="External"/><Relationship Id="rId69" Type="http://schemas.openxmlformats.org/officeDocument/2006/relationships/hyperlink" Target="consultantplus://offline/ref=77D94C04C7BC790422C9E1A6C0B4AD54648F416B26667A2F0CC31FDA3692473CD6D380C0772E08CA1C84C734E7071BE93E698971B595AE34D6815FhEG4K" TargetMode="External"/><Relationship Id="rId77" Type="http://schemas.openxmlformats.org/officeDocument/2006/relationships/hyperlink" Target="consultantplus://offline/ref=77D94C04C7BC790422C9E1A6C0B4AD54648F416B24657D2A0CC31FDA3692473CD6D380C0772E08CA1C84C334E7071BE93E698971B595AE34D6815FhEG4K" TargetMode="External"/><Relationship Id="rId8" Type="http://schemas.openxmlformats.org/officeDocument/2006/relationships/hyperlink" Target="consultantplus://offline/ref=77D94C04C7BC790422C9E1A6C0B4AD54648F416B22667E2808CC42D03ECB4B3ED1DCDFD7706704CB1C84C635EC581EFC2F318473A98BAB2FCA835DE5hFG9K" TargetMode="External"/><Relationship Id="rId51" Type="http://schemas.openxmlformats.org/officeDocument/2006/relationships/hyperlink" Target="consultantplus://offline/ref=77D94C04C7BC790422C9E1A6C0B4AD54648F416B22677E2C0DCE42D03ECB4B3ED1DCDFD7706704CB1C84C632E5581EFC2F318473A98BAB2FCA835DE5hFG9K" TargetMode="External"/><Relationship Id="rId72" Type="http://schemas.openxmlformats.org/officeDocument/2006/relationships/hyperlink" Target="consultantplus://offline/ref=77D94C04C7BC790422C9E1A6C0B4AD54648F416B22677E2C0DCE42D03ECB4B3ED1DCDFD7706704CB1C84C63CE9581EFC2F318473A98BAB2FCA835DE5hFG9K" TargetMode="External"/><Relationship Id="rId80" Type="http://schemas.openxmlformats.org/officeDocument/2006/relationships/hyperlink" Target="consultantplus://offline/ref=77D94C04C7BC790422C9E1A6C0B4AD54648F416B24657D2A0CC31FDA3692473CD6D380C0772E08CA1C84C336E7071BE93E698971B595AE34D6815FhEG4K"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7D94C04C7BC790422C9E1B0C3D8F35D698716672A66717B559C4487619B4D6B919CD982332309CB148F9265A80647AD697A8976B597AB28hDG7K" TargetMode="External"/><Relationship Id="rId17" Type="http://schemas.openxmlformats.org/officeDocument/2006/relationships/hyperlink" Target="consultantplus://offline/ref=77D94C04C7BC790422C9E1A6C0B4AD54648F416B22677E2C0DCE42D03ECB4B3ED1DCDFD7706704CB1C84C636EF581EFC2F318473A98BAB2FCA835DE5hFG9K" TargetMode="External"/><Relationship Id="rId25" Type="http://schemas.openxmlformats.org/officeDocument/2006/relationships/hyperlink" Target="consultantplus://offline/ref=77D94C04C7BC790422C9E1A6C0B4AD54648F416B22677E2C0DCE42D03ECB4B3ED1DCDFD7706704CB1C84C636EB581EFC2F318473A98BAB2FCA835DE5hFG9K" TargetMode="External"/><Relationship Id="rId33" Type="http://schemas.openxmlformats.org/officeDocument/2006/relationships/hyperlink" Target="consultantplus://offline/ref=77D94C04C7BC790422C9E1A6C0B4AD54648F416B22677E2C0DCE42D03ECB4B3ED1DCDFD7706704CB1C84C637E9581EFC2F318473A98BAB2FCA835DE5hFG9K" TargetMode="External"/><Relationship Id="rId38" Type="http://schemas.openxmlformats.org/officeDocument/2006/relationships/hyperlink" Target="consultantplus://offline/ref=77D94C04C7BC790422C9E1A6C0B4AD54648F416B22677E2C0DCE42D03ECB4B3ED1DCDFD7706704CB1C84C637EB581EFC2F318473A98BAB2FCA835DE5hFG9K" TargetMode="External"/><Relationship Id="rId46" Type="http://schemas.openxmlformats.org/officeDocument/2006/relationships/hyperlink" Target="consultantplus://offline/ref=77D94C04C7BC790422C9E1A6C0B4AD54648F416B24657D2A0CC31FDA3692473CD6D380C0772E08CA1C84C430E7071BE93E698971B595AE34D6815FhEG4K" TargetMode="External"/><Relationship Id="rId59" Type="http://schemas.openxmlformats.org/officeDocument/2006/relationships/hyperlink" Target="consultantplus://offline/ref=77D94C04C7BC790422C9E1A6C0B4AD54648F416B22677E2C0DCE42D03ECB4B3ED1DCDFD7706704CB1C84C633E8581EFC2F318473A98BAB2FCA835DE5hFG9K" TargetMode="External"/><Relationship Id="rId67" Type="http://schemas.openxmlformats.org/officeDocument/2006/relationships/hyperlink" Target="consultantplus://offline/ref=77D94C04C7BC790422C9E1A6C0B4AD54648F416B22677E2C0DCE42D03ECB4B3ED1DCDFD7706704CB1C84C63CED581EFC2F318473A98BAB2FCA835DE5hFG9K" TargetMode="External"/><Relationship Id="rId20" Type="http://schemas.openxmlformats.org/officeDocument/2006/relationships/hyperlink" Target="consultantplus://offline/ref=77D94C04C7BC790422C9E1B0C3D8F35D69871C622561717B559C4487619B4D6B839C818E332117CA199AC434EEh5G0K" TargetMode="External"/><Relationship Id="rId41" Type="http://schemas.openxmlformats.org/officeDocument/2006/relationships/hyperlink" Target="consultantplus://offline/ref=77D94C04C7BC790422C9E1A6C0B4AD54648F416B22677E2C0DCE42D03ECB4B3ED1DCDFD7706704CB1C84C630EB581EFC2F318473A98BAB2FCA835DE5hFG9K" TargetMode="External"/><Relationship Id="rId54" Type="http://schemas.openxmlformats.org/officeDocument/2006/relationships/hyperlink" Target="consultantplus://offline/ref=77D94C04C7BC790422C9E1A6C0B4AD54648F416B24657D2A0CC31FDA3692473CD6D380C0772E08CA1C84C531E7071BE93E698971B595AE34D6815FhEG4K" TargetMode="External"/><Relationship Id="rId62" Type="http://schemas.openxmlformats.org/officeDocument/2006/relationships/hyperlink" Target="consultantplus://offline/ref=77D94C04C7BC790422C9E1A6C0B4AD54648F416B22667E2808CC42D03ECB4B3ED1DCDFD7706704CB1C84C635EC581EFC2F318473A98BAB2FCA835DE5hFG9K" TargetMode="External"/><Relationship Id="rId70" Type="http://schemas.openxmlformats.org/officeDocument/2006/relationships/hyperlink" Target="consultantplus://offline/ref=77D94C04C7BC790422C9E1A6C0B4AD54648F416B22677E2C0DCE42D03ECB4B3ED1DCDFD7706704CB1C84C63CEF581EFC2F318473A98BAB2FCA835DE5hFG9K" TargetMode="External"/><Relationship Id="rId75" Type="http://schemas.openxmlformats.org/officeDocument/2006/relationships/hyperlink" Target="consultantplus://offline/ref=77D94C04C7BC790422C9E1A6C0B4AD54648F416B22677E2C0DCE42D03ECB4B3ED1DCDFD7706704CB1C84C63CEB581EFC2F318473A98BAB2FCA835DE5hFG9K" TargetMode="External"/><Relationship Id="rId83" Type="http://schemas.openxmlformats.org/officeDocument/2006/relationships/hyperlink" Target="consultantplus://offline/ref=77D94C04C7BC790422C9E1A6C0B4AD54648F416B22677E2C0DCE42D03ECB4B3ED1DCDFD7706704CB1C84C63DE9581EFC2F318473A98BAB2FCA835DE5hFG9K" TargetMode="External"/><Relationship Id="rId1" Type="http://schemas.openxmlformats.org/officeDocument/2006/relationships/styles" Target="styles.xml"/><Relationship Id="rId6" Type="http://schemas.openxmlformats.org/officeDocument/2006/relationships/hyperlink" Target="consultantplus://offline/ref=77D94C04C7BC790422C9E1A6C0B4AD54648F416B24657D2A0CC31FDA3692473CD6D380C0772E08CA1C84C63CE7071BE93E698971B595AE34D6815FhEG4K" TargetMode="External"/><Relationship Id="rId15" Type="http://schemas.openxmlformats.org/officeDocument/2006/relationships/hyperlink" Target="consultantplus://offline/ref=77D94C04C7BC790422C9E1A6C0B4AD54648F416B22677E2C0DCE42D03ECB4B3ED1DCDFD7706704CB1C84C636ED581EFC2F318473A98BAB2FCA835DE5hFG9K" TargetMode="External"/><Relationship Id="rId23" Type="http://schemas.openxmlformats.org/officeDocument/2006/relationships/hyperlink" Target="consultantplus://offline/ref=77D94C04C7BC790422C9E1A6C0B4AD54648F416B22677E2C0DCE42D03ECB4B3ED1DCDFD7706704CB1C84C636E8581EFC2F318473A98BAB2FCA835DE5hFG9K" TargetMode="External"/><Relationship Id="rId28" Type="http://schemas.openxmlformats.org/officeDocument/2006/relationships/hyperlink" Target="consultantplus://offline/ref=77D94C04C7BC790422C9E1A6C0B4AD54648F416B22677E2C0DCE42D03ECB4B3ED1DCDFD7706704CB1C84C637ED581EFC2F318473A98BAB2FCA835DE5hFG9K" TargetMode="External"/><Relationship Id="rId36" Type="http://schemas.openxmlformats.org/officeDocument/2006/relationships/hyperlink" Target="consultantplus://offline/ref=77D94C04C7BC790422C9E1A6C0B4AD54648F416B24657D2A0CC31FDA3692473CD6D380C0772E08CA1C84C732E7071BE93E698971B595AE34D6815FhEG4K" TargetMode="External"/><Relationship Id="rId49" Type="http://schemas.openxmlformats.org/officeDocument/2006/relationships/hyperlink" Target="consultantplus://offline/ref=77D94C04C7BC790422C9E1A6C0B4AD54648F416B22677E2C0DCE42D03ECB4B3ED1DCDFD7706704CB1C84C632EE581EFC2F318473A98BAB2FCA835DE5hFG9K" TargetMode="External"/><Relationship Id="rId57" Type="http://schemas.openxmlformats.org/officeDocument/2006/relationships/hyperlink" Target="consultantplus://offline/ref=77D94C04C7BC790422C9E1B0C3D8F35D69871A6F2B64717B559C4487619B4D6B839C818E332117CA199AC434EEh5G0K" TargetMode="External"/><Relationship Id="rId10" Type="http://schemas.openxmlformats.org/officeDocument/2006/relationships/hyperlink" Target="consultantplus://offline/ref=77D94C04C7BC790422C9E1A6C0B4AD54648F416B22677E2C0DCE42D03ECB4B3ED1DCDFD7706704CB1C84C635ED581EFC2F318473A98BAB2FCA835DE5hFG9K" TargetMode="External"/><Relationship Id="rId31" Type="http://schemas.openxmlformats.org/officeDocument/2006/relationships/hyperlink" Target="consultantplus://offline/ref=77D94C04C7BC790422C9E1A6C0B4AD54648F416B22677E2C0DCE42D03ECB4B3ED1DCDFD7706704CB1C84C637E8581EFC2F318473A98BAB2FCA835DE5hFG9K" TargetMode="External"/><Relationship Id="rId44" Type="http://schemas.openxmlformats.org/officeDocument/2006/relationships/hyperlink" Target="consultantplus://offline/ref=77D94C04C7BC790422C9E1A6C0B4AD54648F416B22677E2C0DCE42D03ECB4B3ED1DCDFD7706704CB1C84C630E5581EFC2F318473A98BAB2FCA835DE5hFG9K" TargetMode="External"/><Relationship Id="rId52" Type="http://schemas.openxmlformats.org/officeDocument/2006/relationships/hyperlink" Target="consultantplus://offline/ref=77D94C04C7BC790422C9E1A6C0B4AD54648F416B24657D2A0CC31FDA3692473CD6D380C0772E08CA1C84C536E7071BE93E698971B595AE34D6815FhEG4K" TargetMode="External"/><Relationship Id="rId60" Type="http://schemas.openxmlformats.org/officeDocument/2006/relationships/hyperlink" Target="consultantplus://offline/ref=77D94C04C7BC790422C9E1A6C0B4AD54648F416B24657D2A0CC31FDA3692473CD6D380C0772E08CA1C84C53CE7071BE93E698971B595AE34D6815FhEG4K" TargetMode="External"/><Relationship Id="rId65" Type="http://schemas.openxmlformats.org/officeDocument/2006/relationships/hyperlink" Target="consultantplus://offline/ref=77D94C04C7BC790422C9E1A6C0B4AD54648F416B24657D2A0CC31FDA3692473CD6D380C0772E08CA1C84C236E7071BE93E698971B595AE34D6815FhEG4K" TargetMode="External"/><Relationship Id="rId73" Type="http://schemas.openxmlformats.org/officeDocument/2006/relationships/hyperlink" Target="consultantplus://offline/ref=77D94C04C7BC790422C9E1A6C0B4AD54648F416B22677E2C0DCE42D03ECB4B3ED1DCDFD7706704CB1C84C63CEA581EFC2F318473A98BAB2FCA835DE5hFG9K" TargetMode="External"/><Relationship Id="rId78" Type="http://schemas.openxmlformats.org/officeDocument/2006/relationships/hyperlink" Target="consultantplus://offline/ref=77D94C04C7BC790422C9E1A6C0B4AD54648F416B22677E2C0DCE42D03ECB4B3ED1DCDFD7706704CB1C84C63DEF581EFC2F318473A98BAB2FCA835DE5hFG9K" TargetMode="External"/><Relationship Id="rId81" Type="http://schemas.openxmlformats.org/officeDocument/2006/relationships/hyperlink" Target="consultantplus://offline/ref=77D94C04C7BC790422C9E1A6C0B4AD54648F416B24657D2A0CC31FDA3692473CD6D380C0772E08CA1C84C337E7071BE93E698971B595AE34D6815FhEG4K"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5205</Words>
  <Characters>29672</Characters>
  <Application>Microsoft Office Word</Application>
  <DocSecurity>0</DocSecurity>
  <Lines>247</Lines>
  <Paragraphs>69</Paragraphs>
  <ScaleCrop>false</ScaleCrop>
  <Company/>
  <LinksUpToDate>false</LinksUpToDate>
  <CharactersWithSpaces>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2023-05-02T10:06:00Z</dcterms:created>
  <dcterms:modified xsi:type="dcterms:W3CDTF">2023-05-02T10:12:00Z</dcterms:modified>
</cp:coreProperties>
</file>