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13" w:rsidRPr="009F64F8" w:rsidRDefault="008F3C45" w:rsidP="00866313">
      <w:pPr>
        <w:rPr>
          <w:rFonts w:ascii="Calibri" w:eastAsia="Calibri" w:hAnsi="Calibri" w:cs="Times New Roman"/>
        </w:rPr>
      </w:pPr>
      <w:r w:rsidRPr="008F3C45">
        <w:rPr>
          <w:rFonts w:ascii="Calibri" w:eastAsia="Calibri" w:hAnsi="Calibri" w:cs="Times New Roman"/>
          <w:noProof/>
          <w:lang w:eastAsia="ru-RU"/>
        </w:rPr>
        <w:drawing>
          <wp:inline distT="0" distB="0" distL="0" distR="0">
            <wp:extent cx="6299835" cy="8662273"/>
            <wp:effectExtent l="0" t="0" r="5715" b="5715"/>
            <wp:docPr id="1" name="Рисунок 1" descr="C:\Users\User\Desktop\Desktop\ОТР+образование\отраслевое 24-26\направл в минтруд\с учетом правок минтруда\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sktop\ОТР+образование\отраслевое 24-26\направл в минтруд\с учетом правок минтруда\1 ст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62273"/>
                    </a:xfrm>
                    <a:prstGeom prst="rect">
                      <a:avLst/>
                    </a:prstGeom>
                    <a:noFill/>
                    <a:ln>
                      <a:noFill/>
                    </a:ln>
                  </pic:spPr>
                </pic:pic>
              </a:graphicData>
            </a:graphic>
          </wp:inline>
        </w:drawing>
      </w:r>
    </w:p>
    <w:p w:rsidR="00FA44FA" w:rsidRDefault="00FA44FA" w:rsidP="00FA44FA">
      <w:pPr>
        <w:autoSpaceDE w:val="0"/>
        <w:autoSpaceDN w:val="0"/>
        <w:adjustRightInd w:val="0"/>
        <w:spacing w:after="0" w:line="240" w:lineRule="auto"/>
        <w:outlineLvl w:val="0"/>
        <w:rPr>
          <w:rFonts w:ascii="Times New Roman" w:hAnsi="Times New Roman" w:cs="Times New Roman"/>
          <w:b/>
          <w:bCs/>
          <w:sz w:val="28"/>
          <w:szCs w:val="28"/>
        </w:rPr>
      </w:pPr>
    </w:p>
    <w:p w:rsidR="00FA44FA" w:rsidRDefault="00FA44FA" w:rsidP="00FA44FA">
      <w:pPr>
        <w:autoSpaceDE w:val="0"/>
        <w:autoSpaceDN w:val="0"/>
        <w:adjustRightInd w:val="0"/>
        <w:spacing w:after="0" w:line="240" w:lineRule="auto"/>
        <w:outlineLvl w:val="0"/>
        <w:rPr>
          <w:rFonts w:ascii="Times New Roman" w:hAnsi="Times New Roman" w:cs="Times New Roman"/>
          <w:b/>
          <w:bCs/>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F74F5D" w:rsidRDefault="00F74F5D" w:rsidP="00F74F5D">
      <w:pPr>
        <w:autoSpaceDE w:val="0"/>
        <w:autoSpaceDN w:val="0"/>
        <w:adjustRightInd w:val="0"/>
        <w:spacing w:after="0" w:line="240" w:lineRule="auto"/>
        <w:jc w:val="both"/>
        <w:rPr>
          <w:rFonts w:ascii="Times New Roman" w:hAnsi="Times New Roman" w:cs="Times New Roman"/>
          <w:sz w:val="28"/>
        </w:rPr>
      </w:pP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w:t>
      </w:r>
      <w:r w:rsidR="00AB7309">
        <w:rPr>
          <w:rFonts w:ascii="Times New Roman" w:hAnsi="Times New Roman" w:cs="Times New Roman"/>
          <w:sz w:val="28"/>
        </w:rPr>
        <w:t> </w:t>
      </w:r>
      <w:r w:rsidRPr="00F74F5D">
        <w:rPr>
          <w:rFonts w:ascii="Times New Roman" w:hAnsi="Times New Roman" w:cs="Times New Roman"/>
          <w:sz w:val="28"/>
        </w:rPr>
        <w:t>Настоящее Отраслевое соглашение по государственным автономным учреждениям, подведомственным министерству физической культуры и спорта Новосибирской области, на 20</w:t>
      </w:r>
      <w:r w:rsidR="00C62E31">
        <w:rPr>
          <w:rFonts w:ascii="Times New Roman" w:hAnsi="Times New Roman" w:cs="Times New Roman"/>
          <w:sz w:val="28"/>
        </w:rPr>
        <w:t>2</w:t>
      </w:r>
      <w:r w:rsidR="00FA44FA">
        <w:rPr>
          <w:rFonts w:ascii="Times New Roman" w:hAnsi="Times New Roman" w:cs="Times New Roman"/>
          <w:sz w:val="28"/>
        </w:rPr>
        <w:t>4</w:t>
      </w:r>
      <w:r w:rsidRPr="00F74F5D">
        <w:rPr>
          <w:rFonts w:ascii="Times New Roman" w:hAnsi="Times New Roman" w:cs="Times New Roman"/>
          <w:sz w:val="28"/>
        </w:rPr>
        <w:t xml:space="preserve"> - 202</w:t>
      </w:r>
      <w:r w:rsidR="00FA44FA">
        <w:rPr>
          <w:rFonts w:ascii="Times New Roman" w:hAnsi="Times New Roman" w:cs="Times New Roman"/>
          <w:sz w:val="28"/>
        </w:rPr>
        <w:t>6</w:t>
      </w:r>
      <w:r w:rsidRPr="00F74F5D">
        <w:rPr>
          <w:rFonts w:ascii="Times New Roman" w:hAnsi="Times New Roman" w:cs="Times New Roman"/>
          <w:sz w:val="28"/>
        </w:rPr>
        <w:t xml:space="preserve"> годы (далее - Соглашение) заключено в соответствии с действующим законодательством Российской Федерации и Новосибирской области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государственных автономных учреждений, подведомственных министерству физической культуры и спорта Новосибирской области.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Соглашение обязательно к применению при заключении коллективных договоров в учреждениях, трудовых договоров с работниками учреждений и при разрешении индивидуальных и коллективных трудовых споров.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1.2. Сторонами Соглашения являются: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 работодатели учреждений в лице их представителя - министерства физической культуры и спорта Новосибирской области (далее - </w:t>
      </w:r>
      <w:r w:rsidR="00AB7309">
        <w:rPr>
          <w:rFonts w:ascii="Times New Roman" w:hAnsi="Times New Roman" w:cs="Times New Roman"/>
          <w:sz w:val="28"/>
        </w:rPr>
        <w:t>Министерство</w:t>
      </w:r>
      <w:r w:rsidRPr="00F74F5D">
        <w:rPr>
          <w:rFonts w:ascii="Times New Roman" w:hAnsi="Times New Roman" w:cs="Times New Roman"/>
          <w:sz w:val="28"/>
        </w:rPr>
        <w:t xml:space="preserve"> </w:t>
      </w:r>
      <w:proofErr w:type="spellStart"/>
      <w:r w:rsidRPr="00F74F5D">
        <w:rPr>
          <w:rFonts w:ascii="Times New Roman" w:hAnsi="Times New Roman" w:cs="Times New Roman"/>
          <w:sz w:val="28"/>
        </w:rPr>
        <w:t>ФКиС</w:t>
      </w:r>
      <w:proofErr w:type="spellEnd"/>
      <w:r w:rsidRPr="00F74F5D">
        <w:rPr>
          <w:rFonts w:ascii="Times New Roman" w:hAnsi="Times New Roman" w:cs="Times New Roman"/>
          <w:sz w:val="28"/>
        </w:rPr>
        <w:t xml:space="preserve"> НСО) в порядке, определенном </w:t>
      </w:r>
      <w:hyperlink r:id="rId9" w:history="1">
        <w:r w:rsidRPr="00F74F5D">
          <w:rPr>
            <w:rFonts w:ascii="Times New Roman" w:hAnsi="Times New Roman" w:cs="Times New Roman"/>
            <w:sz w:val="28"/>
          </w:rPr>
          <w:t>статьей 34</w:t>
        </w:r>
      </w:hyperlink>
      <w:r w:rsidRPr="00F74F5D">
        <w:rPr>
          <w:rFonts w:ascii="Times New Roman" w:hAnsi="Times New Roman" w:cs="Times New Roman"/>
          <w:sz w:val="28"/>
        </w:rPr>
        <w:t xml:space="preserve"> Трудового </w:t>
      </w:r>
      <w:hyperlink r:id="rId10" w:history="1">
        <w:r w:rsidRPr="00F74F5D">
          <w:rPr>
            <w:rFonts w:ascii="Times New Roman" w:hAnsi="Times New Roman" w:cs="Times New Roman"/>
            <w:sz w:val="28"/>
          </w:rPr>
          <w:t>кодекса</w:t>
        </w:r>
      </w:hyperlink>
      <w:r w:rsidRPr="00F74F5D">
        <w:rPr>
          <w:rFonts w:ascii="Times New Roman" w:hAnsi="Times New Roman" w:cs="Times New Roman"/>
          <w:sz w:val="28"/>
        </w:rPr>
        <w:t xml:space="preserve">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работники учреждений в лице их полномочного представителя - Территориальной Новосибирской областной организации профессионального союза организации работников физической культуры, спорта и туризма Российской Федерации (далее - Профсоюз).</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1.3.</w:t>
      </w:r>
      <w:r w:rsidR="00AB7309">
        <w:rPr>
          <w:rFonts w:ascii="Times New Roman" w:hAnsi="Times New Roman" w:cs="Times New Roman"/>
          <w:sz w:val="28"/>
        </w:rPr>
        <w:t> </w:t>
      </w:r>
      <w:r w:rsidRPr="00F74F5D">
        <w:rPr>
          <w:rFonts w:ascii="Times New Roman" w:hAnsi="Times New Roman" w:cs="Times New Roman"/>
          <w:sz w:val="28"/>
        </w:rPr>
        <w:t>Сторона работодателей признает Профсоюз единственным представителем работников отрасли по заключению настоящего Соглашения.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1.4.</w:t>
      </w:r>
      <w:r w:rsidR="00AB7309">
        <w:rPr>
          <w:rFonts w:ascii="Times New Roman" w:hAnsi="Times New Roman" w:cs="Times New Roman"/>
          <w:sz w:val="28"/>
        </w:rPr>
        <w:t> </w:t>
      </w:r>
      <w:r w:rsidRPr="00F74F5D">
        <w:rPr>
          <w:rFonts w:ascii="Times New Roman" w:hAnsi="Times New Roman" w:cs="Times New Roman"/>
          <w:sz w:val="28"/>
        </w:rPr>
        <w:t>Соглашение открыто для присоединения к нему работников и работодателей, не делегировавших ранее полномочий на его заключение и заявивших о своем согласии распространить на них действие настоящего Соглашения одновременным заявлением представителей работников и работодателя.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1.5.</w:t>
      </w:r>
      <w:r w:rsidR="00AB7309">
        <w:rPr>
          <w:rFonts w:ascii="Times New Roman" w:hAnsi="Times New Roman" w:cs="Times New Roman"/>
          <w:sz w:val="28"/>
        </w:rPr>
        <w:t> </w:t>
      </w:r>
      <w:r w:rsidRPr="00F74F5D">
        <w:rPr>
          <w:rFonts w:ascii="Times New Roman" w:hAnsi="Times New Roman" w:cs="Times New Roman"/>
          <w:sz w:val="28"/>
        </w:rPr>
        <w:t>Профсоюз, его территориальные, первичные организации, а также иные профсоюзные организации, присоединившиеся к Соглашению, и их выборные органы выступают в соответствии с Уставом Профсоюза в качестве полномочных представителей работников отрасли при разработке и заключении коллективных договоров и соглашений, ведении переговоров по решению трудовых, профессиональных и социально-экономических задач.</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1.6.</w:t>
      </w:r>
      <w:r w:rsidR="00AB7309">
        <w:rPr>
          <w:rFonts w:ascii="Times New Roman" w:hAnsi="Times New Roman" w:cs="Times New Roman"/>
          <w:sz w:val="28"/>
        </w:rPr>
        <w:t> </w:t>
      </w:r>
      <w:r w:rsidRPr="00F74F5D">
        <w:rPr>
          <w:rFonts w:ascii="Times New Roman" w:hAnsi="Times New Roman" w:cs="Times New Roman"/>
          <w:sz w:val="28"/>
        </w:rPr>
        <w:t>Законы и другие нормативные правовые акты, принятые в период действия Соглашения, улучшающие социально-экономическое положение работников, дополняют действие соответствующих положений Соглашения с момента вступления их в силу.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1.7.</w:t>
      </w:r>
      <w:r w:rsidR="00AB7309">
        <w:rPr>
          <w:rFonts w:ascii="Times New Roman" w:hAnsi="Times New Roman" w:cs="Times New Roman"/>
          <w:sz w:val="28"/>
        </w:rPr>
        <w:t> </w:t>
      </w:r>
      <w:r w:rsidRPr="00F74F5D">
        <w:rPr>
          <w:rFonts w:ascii="Times New Roman" w:hAnsi="Times New Roman" w:cs="Times New Roman"/>
          <w:sz w:val="28"/>
        </w:rPr>
        <w:t>Коллективные договоры учреждений не могут содержать условий, снижающих уровень прав и гарантий работников, установленных трудовым законодательством и настоящим Соглашением.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 коллективных договорах учреждений, с учетом особенностей деятельности 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1.8.</w:t>
      </w:r>
      <w:r w:rsidR="00AB7309">
        <w:rPr>
          <w:rFonts w:ascii="Times New Roman" w:hAnsi="Times New Roman" w:cs="Times New Roman"/>
          <w:sz w:val="28"/>
        </w:rPr>
        <w:t> </w:t>
      </w:r>
      <w:r w:rsidRPr="00F74F5D">
        <w:rPr>
          <w:rFonts w:ascii="Times New Roman" w:hAnsi="Times New Roman" w:cs="Times New Roman"/>
          <w:sz w:val="28"/>
        </w:rPr>
        <w:t xml:space="preserve">В течение срока действия Соглашения стороны вправе вносить дополнения и изменения в него на основе взаимной договоренности. В случае необходимости внесения дополнений и изменений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 Принятые изменения и дополнения оформляются приложением к Соглашению, проходят уведомительную регистрацию в министерстве труда и социального развития Новосибирской области, являются его неотъемлемой частью и доводятся </w:t>
      </w:r>
      <w:r w:rsidR="007C5D75">
        <w:rPr>
          <w:rFonts w:ascii="Times New Roman" w:hAnsi="Times New Roman" w:cs="Times New Roman"/>
          <w:sz w:val="28"/>
        </w:rPr>
        <w:t>м</w:t>
      </w:r>
      <w:r w:rsidRPr="00F74F5D">
        <w:rPr>
          <w:rFonts w:ascii="Times New Roman" w:hAnsi="Times New Roman" w:cs="Times New Roman"/>
          <w:sz w:val="28"/>
        </w:rPr>
        <w:t xml:space="preserve">инистерством </w:t>
      </w:r>
      <w:proofErr w:type="spellStart"/>
      <w:r w:rsidRPr="00F74F5D">
        <w:rPr>
          <w:rFonts w:ascii="Times New Roman" w:hAnsi="Times New Roman" w:cs="Times New Roman"/>
          <w:sz w:val="28"/>
        </w:rPr>
        <w:t>ФКиС</w:t>
      </w:r>
      <w:proofErr w:type="spellEnd"/>
      <w:r w:rsidRPr="00F74F5D">
        <w:rPr>
          <w:rFonts w:ascii="Times New Roman" w:hAnsi="Times New Roman" w:cs="Times New Roman"/>
          <w:sz w:val="28"/>
        </w:rPr>
        <w:t xml:space="preserve"> НСО и Профсоюзом до сведения работодателей учреждений, профсоюзных организаций и работников учреждений в течение двух недель после регистрации.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1.9.</w:t>
      </w:r>
      <w:r w:rsidR="00AB7309">
        <w:rPr>
          <w:rFonts w:ascii="Times New Roman" w:hAnsi="Times New Roman" w:cs="Times New Roman"/>
          <w:sz w:val="28"/>
        </w:rPr>
        <w:t> </w:t>
      </w:r>
      <w:r w:rsidRPr="00F74F5D">
        <w:rPr>
          <w:rFonts w:ascii="Times New Roman" w:hAnsi="Times New Roman" w:cs="Times New Roman"/>
          <w:sz w:val="28"/>
        </w:rPr>
        <w:t>В период действия Соглашения, при условии соблюдения его требований, стороны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с использованием установленных законодательством способов их разрешения, включая право на забастовку.</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1.10.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1.11.</w:t>
      </w:r>
      <w:r w:rsidR="00AB7309">
        <w:rPr>
          <w:rFonts w:ascii="Times New Roman" w:hAnsi="Times New Roman" w:cs="Times New Roman"/>
          <w:sz w:val="28"/>
        </w:rPr>
        <w:t> </w:t>
      </w:r>
      <w:r w:rsidRPr="00F74F5D">
        <w:rPr>
          <w:rFonts w:ascii="Times New Roman" w:hAnsi="Times New Roman" w:cs="Times New Roman"/>
          <w:sz w:val="28"/>
        </w:rPr>
        <w:t>Нормы нормативно-правовых актов, принятых в Российской Федерации в период действия Соглашения, которые улучшают социально-правовое, трудовое и связанное с ним экономическое положение работников, заменяют менее благоприятные нормы Соглашения с момента вступления их в силу.</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1.12.</w:t>
      </w:r>
      <w:r w:rsidRPr="00AB7309">
        <w:t xml:space="preserve"> </w:t>
      </w:r>
      <w:r w:rsidRPr="00F74F5D">
        <w:rPr>
          <w:rFonts w:ascii="Times New Roman" w:hAnsi="Times New Roman" w:cs="Times New Roman"/>
          <w:sz w:val="28"/>
        </w:rPr>
        <w:t>Стороны на равноправной основе из числа наделенных необходимыми полномочиями представителей образуют постоянно действующую отраслевую комиссию по регулированию социально-трудовых отношений (далее - Отраслевая комиссия).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1.13.</w:t>
      </w:r>
      <w:r w:rsidR="00AB7309">
        <w:rPr>
          <w:rFonts w:ascii="Times New Roman" w:hAnsi="Times New Roman" w:cs="Times New Roman"/>
          <w:sz w:val="28"/>
        </w:rPr>
        <w:t> </w:t>
      </w:r>
      <w:r w:rsidRPr="00F74F5D">
        <w:rPr>
          <w:rFonts w:ascii="Times New Roman" w:hAnsi="Times New Roman" w:cs="Times New Roman"/>
          <w:sz w:val="28"/>
        </w:rPr>
        <w:t>Все спорные вопросы по толкованию и реализации положений Соглашения решаются Отраслевой комиссией. Решения, принятые Отраслевой комиссией, являются обязательными для выполнения их обеими сторонами.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1.14.</w:t>
      </w:r>
      <w:r w:rsidR="00AB7309">
        <w:rPr>
          <w:rFonts w:ascii="Times New Roman" w:hAnsi="Times New Roman" w:cs="Times New Roman"/>
          <w:sz w:val="28"/>
        </w:rPr>
        <w:t> </w:t>
      </w:r>
      <w:r w:rsidRPr="00F74F5D">
        <w:rPr>
          <w:rFonts w:ascii="Times New Roman" w:hAnsi="Times New Roman" w:cs="Times New Roman"/>
          <w:sz w:val="28"/>
        </w:rPr>
        <w:t>Стороны Соглашения представляют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1.15. Соглашение заключено на период 20</w:t>
      </w:r>
      <w:r w:rsidR="00AB7309">
        <w:rPr>
          <w:rFonts w:ascii="Times New Roman" w:hAnsi="Times New Roman" w:cs="Times New Roman"/>
          <w:sz w:val="28"/>
        </w:rPr>
        <w:t>2</w:t>
      </w:r>
      <w:r w:rsidR="00FA44FA">
        <w:rPr>
          <w:rFonts w:ascii="Times New Roman" w:hAnsi="Times New Roman" w:cs="Times New Roman"/>
          <w:sz w:val="28"/>
        </w:rPr>
        <w:t>4</w:t>
      </w:r>
      <w:r w:rsidRPr="00F74F5D">
        <w:rPr>
          <w:rFonts w:ascii="Times New Roman" w:hAnsi="Times New Roman" w:cs="Times New Roman"/>
          <w:sz w:val="28"/>
        </w:rPr>
        <w:t xml:space="preserve"> - 202</w:t>
      </w:r>
      <w:r w:rsidR="00FA44FA">
        <w:rPr>
          <w:rFonts w:ascii="Times New Roman" w:hAnsi="Times New Roman" w:cs="Times New Roman"/>
          <w:sz w:val="28"/>
        </w:rPr>
        <w:t>6</w:t>
      </w:r>
      <w:r w:rsidRPr="00F74F5D">
        <w:rPr>
          <w:rFonts w:ascii="Times New Roman" w:hAnsi="Times New Roman" w:cs="Times New Roman"/>
          <w:sz w:val="28"/>
        </w:rPr>
        <w:t xml:space="preserve"> гг., вступает в силу с 1 января 20</w:t>
      </w:r>
      <w:r w:rsidR="00AB7309">
        <w:rPr>
          <w:rFonts w:ascii="Times New Roman" w:hAnsi="Times New Roman" w:cs="Times New Roman"/>
          <w:sz w:val="28"/>
        </w:rPr>
        <w:t>2</w:t>
      </w:r>
      <w:r w:rsidR="00FA44FA">
        <w:rPr>
          <w:rFonts w:ascii="Times New Roman" w:hAnsi="Times New Roman" w:cs="Times New Roman"/>
          <w:sz w:val="28"/>
        </w:rPr>
        <w:t>4</w:t>
      </w:r>
      <w:r w:rsidRPr="00F74F5D">
        <w:rPr>
          <w:rFonts w:ascii="Times New Roman" w:hAnsi="Times New Roman" w:cs="Times New Roman"/>
          <w:sz w:val="28"/>
        </w:rPr>
        <w:t xml:space="preserve"> года и действует до 31 декабря 202</w:t>
      </w:r>
      <w:r w:rsidR="00FA44FA">
        <w:rPr>
          <w:rFonts w:ascii="Times New Roman" w:hAnsi="Times New Roman" w:cs="Times New Roman"/>
          <w:sz w:val="28"/>
        </w:rPr>
        <w:t>6</w:t>
      </w:r>
      <w:r w:rsidRPr="00F74F5D">
        <w:rPr>
          <w:rFonts w:ascii="Times New Roman" w:hAnsi="Times New Roman" w:cs="Times New Roman"/>
          <w:sz w:val="28"/>
        </w:rPr>
        <w:t xml:space="preserve"> года. Коллективные переговоры по разработке и заключению нового Соглашения должны быть начаты не позднее 1 </w:t>
      </w:r>
      <w:r w:rsidR="003B2564">
        <w:rPr>
          <w:rFonts w:ascii="Times New Roman" w:hAnsi="Times New Roman" w:cs="Times New Roman"/>
          <w:sz w:val="28"/>
        </w:rPr>
        <w:t>ноября</w:t>
      </w:r>
      <w:r w:rsidRPr="00F74F5D">
        <w:rPr>
          <w:rFonts w:ascii="Times New Roman" w:hAnsi="Times New Roman" w:cs="Times New Roman"/>
          <w:sz w:val="28"/>
        </w:rPr>
        <w:t xml:space="preserve"> 202</w:t>
      </w:r>
      <w:r w:rsidR="00FA44FA">
        <w:rPr>
          <w:rFonts w:ascii="Times New Roman" w:hAnsi="Times New Roman" w:cs="Times New Roman"/>
          <w:sz w:val="28"/>
        </w:rPr>
        <w:t>6</w:t>
      </w:r>
      <w:r w:rsidRPr="00F74F5D">
        <w:rPr>
          <w:rFonts w:ascii="Times New Roman" w:hAnsi="Times New Roman" w:cs="Times New Roman"/>
          <w:sz w:val="28"/>
        </w:rPr>
        <w:t xml:space="preserve"> года.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1.16.</w:t>
      </w:r>
      <w:r w:rsidR="00AB7309">
        <w:rPr>
          <w:rFonts w:ascii="Times New Roman" w:hAnsi="Times New Roman" w:cs="Times New Roman"/>
          <w:sz w:val="28"/>
        </w:rPr>
        <w:t> </w:t>
      </w:r>
      <w:r w:rsidRPr="00F74F5D">
        <w:rPr>
          <w:rFonts w:ascii="Times New Roman" w:hAnsi="Times New Roman" w:cs="Times New Roman"/>
          <w:sz w:val="28"/>
        </w:rPr>
        <w:t>В случае реорганизации представителей сторон права и обязанности по Соглашению переходят к правопреемнику (правопреемникам) и сохраняются до заключения нового Соглашения, но не более срока действия, определенного в Соглашении.</w:t>
      </w:r>
    </w:p>
    <w:p w:rsidR="00F74F5D" w:rsidRPr="00F74F5D" w:rsidRDefault="00AB7309" w:rsidP="00F74F5D">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1.17. </w:t>
      </w:r>
      <w:r w:rsidR="00F74F5D" w:rsidRPr="00F74F5D">
        <w:rPr>
          <w:rFonts w:ascii="Times New Roman" w:hAnsi="Times New Roman" w:cs="Times New Roman"/>
          <w:sz w:val="28"/>
        </w:rPr>
        <w:t>Стороны могут в своих действиях при рассмотрении вопросов социально-экономического положения работников руководствоваться конвенциями и рекомендациями Международной организации труда.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II. ТРУДОВЫЕ ОТНОШЕНИЯ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Стороны при регулировании трудовых отношений исходят из того, что:</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w:t>
      </w:r>
      <w:r w:rsidR="00AB7309">
        <w:rPr>
          <w:rFonts w:ascii="Times New Roman" w:hAnsi="Times New Roman" w:cs="Times New Roman"/>
          <w:sz w:val="28"/>
        </w:rPr>
        <w:t> </w:t>
      </w:r>
      <w:r w:rsidRPr="00F74F5D">
        <w:rPr>
          <w:rFonts w:ascii="Times New Roman" w:hAnsi="Times New Roman" w:cs="Times New Roman"/>
          <w:sz w:val="28"/>
        </w:rPr>
        <w:t>Трудовые отношения между работниками и работодателями учреждений регулируются законодательством Российской Федерации, настоящим Соглашением, коллективными и трудовыми договорами.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Трудовой договор с работниками учреждений заключается как на определенный, так и на неопределенный срок.</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2.2.</w:t>
      </w:r>
      <w:r w:rsidR="00AB7309">
        <w:rPr>
          <w:rFonts w:ascii="Times New Roman" w:hAnsi="Times New Roman" w:cs="Times New Roman"/>
          <w:sz w:val="28"/>
        </w:rPr>
        <w:t> </w:t>
      </w:r>
      <w:r w:rsidRPr="00F74F5D">
        <w:rPr>
          <w:rFonts w:ascii="Times New Roman" w:hAnsi="Times New Roman" w:cs="Times New Roman"/>
          <w:sz w:val="28"/>
        </w:rPr>
        <w:t>Профсоюз осуществляет профсоюзный контроль за соблюдением работодателями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 в учреждениях и имеет право требовать устранения выявленных нарушений. Работодатели учреждений обязаны в недельный срок с момента получения требования об устранении выявленных нарушений сообщить Профсоюзу о результатах рассмотрения данного требования и принятых мерах.</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Для осуществления профсоюзного контроля за соблюдением законодательства о труде Профсоюз создает собственные инспекции труда, которые наделяются полномочиями, предусмотренными положениями, утверждаемыми Профсоюзом.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Особенности регулирования трудовых</w:t>
      </w:r>
    </w:p>
    <w:p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отношений спортсменов и тренеров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2.3.</w:t>
      </w:r>
      <w:r w:rsidR="00CF69B3">
        <w:rPr>
          <w:rFonts w:ascii="Times New Roman" w:hAnsi="Times New Roman" w:cs="Times New Roman"/>
          <w:sz w:val="28"/>
        </w:rPr>
        <w:t> </w:t>
      </w:r>
      <w:r w:rsidRPr="00F74F5D">
        <w:rPr>
          <w:rFonts w:ascii="Times New Roman" w:hAnsi="Times New Roman" w:cs="Times New Roman"/>
          <w:sz w:val="28"/>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спортивных соревнованиях.</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2.4.</w:t>
      </w:r>
      <w:r w:rsidR="00CF69B3">
        <w:rPr>
          <w:rFonts w:ascii="Times New Roman" w:hAnsi="Times New Roman" w:cs="Times New Roman"/>
          <w:sz w:val="28"/>
        </w:rPr>
        <w:t> </w:t>
      </w:r>
      <w:r w:rsidRPr="00F74F5D">
        <w:rPr>
          <w:rFonts w:ascii="Times New Roman" w:hAnsi="Times New Roman" w:cs="Times New Roman"/>
          <w:sz w:val="28"/>
        </w:rPr>
        <w:t xml:space="preserve">Помимо условий, установленных </w:t>
      </w:r>
      <w:hyperlink r:id="rId11" w:history="1">
        <w:r w:rsidRPr="00F74F5D">
          <w:rPr>
            <w:rFonts w:ascii="Times New Roman" w:hAnsi="Times New Roman" w:cs="Times New Roman"/>
            <w:sz w:val="28"/>
          </w:rPr>
          <w:t>частью второй статьи 57</w:t>
        </w:r>
      </w:hyperlink>
      <w:r w:rsidRPr="00F74F5D">
        <w:rPr>
          <w:rFonts w:ascii="Times New Roman" w:hAnsi="Times New Roman" w:cs="Times New Roman"/>
          <w:sz w:val="28"/>
        </w:rPr>
        <w:t xml:space="preserve"> Трудового кодекса Российской Федерации, рекомендуемыми условиями для включения в трудовой договор со спортсменом являются условия об:</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соблюдать спортивный режим, установленный работодателем, и выполнять планы подготовки к спортивным соревнованиям;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принимать участие в спортивных соревнованиях только по указанию работодателя;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2.5.</w:t>
      </w:r>
      <w:r w:rsidR="0075261B">
        <w:rPr>
          <w:rFonts w:ascii="Times New Roman" w:hAnsi="Times New Roman" w:cs="Times New Roman"/>
          <w:sz w:val="28"/>
        </w:rPr>
        <w:t> </w:t>
      </w:r>
      <w:r w:rsidRPr="00F74F5D">
        <w:rPr>
          <w:rFonts w:ascii="Times New Roman" w:hAnsi="Times New Roman" w:cs="Times New Roman"/>
          <w:sz w:val="28"/>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могут предусматриваться дополнительные условия: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об обязанности спортсмена, тренера использовать в рабочее время спортивную экипировку, предоставленную работодателем;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t> </w:t>
      </w:r>
      <w:r w:rsidRPr="00F74F5D">
        <w:rPr>
          <w:rFonts w:ascii="Times New Roman" w:hAnsi="Times New Roman" w:cs="Times New Roman"/>
          <w:sz w:val="28"/>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12" w:history="1">
        <w:r w:rsidRPr="00F74F5D">
          <w:rPr>
            <w:rFonts w:ascii="Times New Roman" w:hAnsi="Times New Roman" w:cs="Times New Roman"/>
            <w:sz w:val="28"/>
          </w:rPr>
          <w:t>статьей 348.12</w:t>
        </w:r>
      </w:hyperlink>
      <w:r w:rsidRPr="00F74F5D">
        <w:rPr>
          <w:rFonts w:ascii="Times New Roman" w:hAnsi="Times New Roman" w:cs="Times New Roman"/>
          <w:sz w:val="28"/>
        </w:rPr>
        <w:t xml:space="preserve"> ТК РФ;</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13" w:history="1">
        <w:r w:rsidRPr="00F74F5D">
          <w:rPr>
            <w:rFonts w:ascii="Times New Roman" w:hAnsi="Times New Roman" w:cs="Times New Roman"/>
            <w:sz w:val="28"/>
          </w:rPr>
          <w:t>статьей 348.12</w:t>
        </w:r>
      </w:hyperlink>
      <w:r w:rsidRPr="00F74F5D">
        <w:rPr>
          <w:rFonts w:ascii="Times New Roman" w:hAnsi="Times New Roman" w:cs="Times New Roman"/>
          <w:sz w:val="28"/>
        </w:rPr>
        <w:t xml:space="preserve"> ТК РФ, и о размере указанной выплаты.</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2.6.</w:t>
      </w:r>
      <w:r w:rsidR="0075261B">
        <w:rPr>
          <w:rFonts w:ascii="Times New Roman" w:hAnsi="Times New Roman" w:cs="Times New Roman"/>
          <w:sz w:val="28"/>
        </w:rPr>
        <w:t> </w:t>
      </w:r>
      <w:r w:rsidRPr="00F74F5D">
        <w:rPr>
          <w:rFonts w:ascii="Times New Roman" w:hAnsi="Times New Roman" w:cs="Times New Roman"/>
          <w:sz w:val="28"/>
        </w:rPr>
        <w:t>Работодатель, его полномочные представители обязаны при заключении трудового договора с работником ознакомить его под роспись с настоящим Соглашением, Уставом, коллективным договором, правилами внутреннего (трудового) распорядка и локальными актами, действующими в организации, регламентирующими трудовые отношения.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2.7.</w:t>
      </w:r>
      <w:r w:rsidR="0075261B">
        <w:rPr>
          <w:rFonts w:ascii="Times New Roman" w:hAnsi="Times New Roman" w:cs="Times New Roman"/>
          <w:sz w:val="28"/>
        </w:rPr>
        <w:t> </w:t>
      </w:r>
      <w:r w:rsidRPr="00F74F5D">
        <w:rPr>
          <w:rFonts w:ascii="Times New Roman" w:hAnsi="Times New Roman" w:cs="Times New Roman"/>
          <w:sz w:val="28"/>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2.8.</w:t>
      </w:r>
      <w:r w:rsidR="0075261B">
        <w:rPr>
          <w:rFonts w:ascii="Times New Roman" w:hAnsi="Times New Roman" w:cs="Times New Roman"/>
          <w:sz w:val="28"/>
        </w:rPr>
        <w:t> </w:t>
      </w:r>
      <w:r w:rsidRPr="00F74F5D">
        <w:rPr>
          <w:rFonts w:ascii="Times New Roman" w:hAnsi="Times New Roman" w:cs="Times New Roman"/>
          <w:sz w:val="28"/>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Работодатель по месту временной работы не имеет права переводить спортсмена к другому работодателю.</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2.9.</w:t>
      </w:r>
      <w:r w:rsidR="0075261B">
        <w:rPr>
          <w:rFonts w:ascii="Times New Roman" w:hAnsi="Times New Roman" w:cs="Times New Roman"/>
          <w:sz w:val="28"/>
        </w:rPr>
        <w:t> </w:t>
      </w:r>
      <w:r w:rsidRPr="00F74F5D">
        <w:rPr>
          <w:rFonts w:ascii="Times New Roman" w:hAnsi="Times New Roman" w:cs="Times New Roman"/>
          <w:sz w:val="28"/>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Новосибирской области для участия в тренировочных и других мероприятиях по подготовке к спортивным соревнованиям и во всероссийских и международных официальных спортивных мероприятиях в составе указанных команд.</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На время отсутствия спортсмена, тренера на рабочем месте в связи с проездом к месту расположения спортивной сборной команды Новосибирской области,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2.10.</w:t>
      </w:r>
      <w:r w:rsidR="0075261B">
        <w:rPr>
          <w:rFonts w:ascii="Times New Roman" w:hAnsi="Times New Roman" w:cs="Times New Roman"/>
          <w:sz w:val="28"/>
        </w:rPr>
        <w:t> </w:t>
      </w:r>
      <w:r w:rsidRPr="00F74F5D">
        <w:rPr>
          <w:rFonts w:ascii="Times New Roman" w:hAnsi="Times New Roman" w:cs="Times New Roman"/>
          <w:sz w:val="28"/>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2.11.</w:t>
      </w:r>
      <w:r w:rsidR="0075261B">
        <w:rPr>
          <w:rFonts w:ascii="Times New Roman" w:hAnsi="Times New Roman" w:cs="Times New Roman"/>
          <w:sz w:val="28"/>
        </w:rPr>
        <w:t> </w:t>
      </w:r>
      <w:r w:rsidRPr="00F74F5D">
        <w:rPr>
          <w:rFonts w:ascii="Times New Roman" w:hAnsi="Times New Roman" w:cs="Times New Roman"/>
          <w:sz w:val="28"/>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14" w:history="1">
        <w:r w:rsidRPr="00F74F5D">
          <w:rPr>
            <w:rFonts w:ascii="Times New Roman" w:hAnsi="Times New Roman" w:cs="Times New Roman"/>
            <w:sz w:val="28"/>
          </w:rPr>
          <w:t>ч. 1 статьи 92</w:t>
        </w:r>
      </w:hyperlink>
      <w:r w:rsidRPr="00F74F5D">
        <w:rPr>
          <w:rFonts w:ascii="Times New Roman" w:hAnsi="Times New Roman" w:cs="Times New Roman"/>
          <w:sz w:val="28"/>
        </w:rPr>
        <w:t xml:space="preserve"> Трудового кодекса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2.12.</w:t>
      </w:r>
      <w:r w:rsidR="0075261B">
        <w:rPr>
          <w:rFonts w:ascii="Times New Roman" w:hAnsi="Times New Roman" w:cs="Times New Roman"/>
          <w:sz w:val="28"/>
        </w:rPr>
        <w:t> </w:t>
      </w:r>
      <w:r w:rsidRPr="00F74F5D">
        <w:rPr>
          <w:rFonts w:ascii="Times New Roman" w:hAnsi="Times New Roman" w:cs="Times New Roman"/>
          <w:sz w:val="28"/>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2.13.</w:t>
      </w:r>
      <w:r w:rsidR="0075261B">
        <w:rPr>
          <w:rFonts w:ascii="Times New Roman" w:hAnsi="Times New Roman" w:cs="Times New Roman"/>
          <w:sz w:val="28"/>
        </w:rPr>
        <w:t> </w:t>
      </w:r>
      <w:r w:rsidRPr="00F74F5D">
        <w:rPr>
          <w:rFonts w:ascii="Times New Roman" w:hAnsi="Times New Roman" w:cs="Times New Roman"/>
          <w:sz w:val="28"/>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2.14.</w:t>
      </w:r>
      <w:r w:rsidR="0075261B">
        <w:rPr>
          <w:rFonts w:ascii="Times New Roman" w:hAnsi="Times New Roman" w:cs="Times New Roman"/>
          <w:sz w:val="28"/>
        </w:rPr>
        <w:t> </w:t>
      </w:r>
      <w:r w:rsidRPr="00F74F5D">
        <w:rPr>
          <w:rFonts w:ascii="Times New Roman" w:hAnsi="Times New Roman" w:cs="Times New Roman"/>
          <w:sz w:val="28"/>
        </w:rPr>
        <w:t xml:space="preserve">Помимо оснований, предусмотренных </w:t>
      </w:r>
      <w:hyperlink r:id="rId15" w:history="1">
        <w:r w:rsidRPr="00F74F5D">
          <w:rPr>
            <w:rFonts w:ascii="Times New Roman" w:hAnsi="Times New Roman" w:cs="Times New Roman"/>
            <w:sz w:val="28"/>
          </w:rPr>
          <w:t>ст. 77</w:t>
        </w:r>
      </w:hyperlink>
      <w:r w:rsidRPr="00F74F5D">
        <w:rPr>
          <w:rFonts w:ascii="Times New Roman" w:hAnsi="Times New Roman" w:cs="Times New Roman"/>
          <w:sz w:val="28"/>
        </w:rPr>
        <w:t xml:space="preserve"> ТК РФ и иными федеральными законами, основаниями прекращения трудового договора со спортсменом могут быть:</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 спортивная дисквалификация на срок шесть и более месяцев;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F74F5D" w:rsidRDefault="00F74F5D" w:rsidP="00F74F5D">
      <w:pPr>
        <w:autoSpaceDE w:val="0"/>
        <w:autoSpaceDN w:val="0"/>
        <w:adjustRightInd w:val="0"/>
        <w:spacing w:after="0" w:line="240" w:lineRule="auto"/>
        <w:jc w:val="center"/>
        <w:rPr>
          <w:rFonts w:ascii="Times New Roman" w:hAnsi="Times New Roman" w:cs="Times New Roman"/>
          <w:b/>
          <w:sz w:val="28"/>
        </w:rPr>
      </w:pPr>
      <w:r w:rsidRPr="00F74F5D">
        <w:rPr>
          <w:rFonts w:ascii="Times New Roman" w:hAnsi="Times New Roman" w:cs="Times New Roman"/>
          <w:b/>
          <w:sz w:val="28"/>
        </w:rPr>
        <w:t>III. РЕЖИМ ТРУДА И ОТДЫХА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w:t>
      </w:r>
      <w:r w:rsidR="0075261B">
        <w:rPr>
          <w:rFonts w:ascii="Times New Roman" w:hAnsi="Times New Roman" w:cs="Times New Roman"/>
          <w:sz w:val="28"/>
        </w:rPr>
        <w:t> </w:t>
      </w:r>
      <w:r w:rsidRPr="00F74F5D">
        <w:rPr>
          <w:rFonts w:ascii="Times New Roman" w:hAnsi="Times New Roman" w:cs="Times New Roman"/>
          <w:sz w:val="28"/>
        </w:rPr>
        <w:t>Режим рабочего времени в учреждениях определяется правилами внутреннего трудового распорядка и коллективным договором.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3.2.</w:t>
      </w:r>
      <w:r w:rsidR="0075261B">
        <w:rPr>
          <w:rFonts w:ascii="Times New Roman" w:hAnsi="Times New Roman" w:cs="Times New Roman"/>
          <w:sz w:val="28"/>
        </w:rPr>
        <w:t> </w:t>
      </w:r>
      <w:r w:rsidRPr="00F74F5D">
        <w:rPr>
          <w:rFonts w:ascii="Times New Roman" w:hAnsi="Times New Roman" w:cs="Times New Roman"/>
          <w:sz w:val="28"/>
        </w:rPr>
        <w:t xml:space="preserve">Продолжительность рабочего времени, при его суммированном учете, не может превышать норму рабочего времени, установленную Трудовым </w:t>
      </w:r>
      <w:hyperlink r:id="rId16" w:history="1">
        <w:r w:rsidRPr="00F74F5D">
          <w:rPr>
            <w:rFonts w:ascii="Times New Roman" w:hAnsi="Times New Roman" w:cs="Times New Roman"/>
            <w:sz w:val="28"/>
          </w:rPr>
          <w:t>кодексом</w:t>
        </w:r>
      </w:hyperlink>
      <w:r w:rsidRPr="00F74F5D">
        <w:rPr>
          <w:rFonts w:ascii="Times New Roman" w:hAnsi="Times New Roman" w:cs="Times New Roman"/>
          <w:sz w:val="28"/>
        </w:rPr>
        <w:t xml:space="preserve">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3.3.</w:t>
      </w:r>
      <w:r w:rsidR="0075261B">
        <w:rPr>
          <w:rFonts w:ascii="Times New Roman" w:hAnsi="Times New Roman" w:cs="Times New Roman"/>
          <w:sz w:val="28"/>
        </w:rPr>
        <w:t> </w:t>
      </w:r>
      <w:r w:rsidRPr="00F74F5D">
        <w:rPr>
          <w:rFonts w:ascii="Times New Roman" w:hAnsi="Times New Roman" w:cs="Times New Roman"/>
          <w:sz w:val="28"/>
        </w:rPr>
        <w:t xml:space="preserve">Для отдельных категорий работников устанавливается сокращенная продолжительность рабочего времени в соответствии со </w:t>
      </w:r>
      <w:hyperlink r:id="rId17" w:history="1">
        <w:r w:rsidRPr="00F74F5D">
          <w:rPr>
            <w:rFonts w:ascii="Times New Roman" w:hAnsi="Times New Roman" w:cs="Times New Roman"/>
            <w:sz w:val="28"/>
          </w:rPr>
          <w:t>статьей 92</w:t>
        </w:r>
      </w:hyperlink>
      <w:r w:rsidRPr="00F74F5D">
        <w:rPr>
          <w:rFonts w:ascii="Times New Roman" w:hAnsi="Times New Roman" w:cs="Times New Roman"/>
          <w:sz w:val="28"/>
        </w:rPr>
        <w:t xml:space="preserve"> Трудового кодекса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w:t>
      </w:r>
      <w:r w:rsidR="00871FD8">
        <w:rPr>
          <w:rFonts w:ascii="Times New Roman" w:hAnsi="Times New Roman" w:cs="Times New Roman"/>
          <w:sz w:val="28"/>
        </w:rPr>
        <w:t xml:space="preserve"> </w:t>
      </w:r>
      <w:r w:rsidRPr="00F74F5D">
        <w:rPr>
          <w:rFonts w:ascii="Times New Roman" w:hAnsi="Times New Roman" w:cs="Times New Roman"/>
          <w:sz w:val="28"/>
        </w:rPr>
        <w:t xml:space="preserve">опасным, устанавливается продолжительность рабочего времени не более 36 часов в неделю в соответствии со </w:t>
      </w:r>
      <w:hyperlink r:id="rId18" w:history="1">
        <w:r w:rsidRPr="00F74F5D">
          <w:rPr>
            <w:rFonts w:ascii="Times New Roman" w:hAnsi="Times New Roman" w:cs="Times New Roman"/>
            <w:sz w:val="28"/>
          </w:rPr>
          <w:t>статьей 92</w:t>
        </w:r>
      </w:hyperlink>
      <w:r w:rsidRPr="00F74F5D">
        <w:rPr>
          <w:rFonts w:ascii="Times New Roman" w:hAnsi="Times New Roman" w:cs="Times New Roman"/>
          <w:sz w:val="28"/>
        </w:rPr>
        <w:t xml:space="preserve"> Трудового кодекса Российской Федерации. Продолжительность рабочего времени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- 36 часов в неделю - при отнесении условий труда работника к вредным третьей степени - 3.3;</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- 35 часов в неделю - при отнесении условий труда работника к вредным четвертой степени - 3.4;</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- 34 часов в неделю - при отнесении условий труда работника к опасным - 4 класса.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3.4.</w:t>
      </w:r>
      <w:r w:rsidR="0075261B">
        <w:rPr>
          <w:rFonts w:ascii="Times New Roman" w:hAnsi="Times New Roman" w:cs="Times New Roman"/>
          <w:sz w:val="28"/>
        </w:rPr>
        <w:t> </w:t>
      </w:r>
      <w:r w:rsidRPr="00F74F5D">
        <w:rPr>
          <w:rFonts w:ascii="Times New Roman" w:hAnsi="Times New Roman" w:cs="Times New Roman"/>
          <w:sz w:val="28"/>
        </w:rPr>
        <w:t xml:space="preserve">Привлечение к сверхурочным работам производится работодателем с письменного согласия работника в случаях, предусмотренных </w:t>
      </w:r>
      <w:hyperlink r:id="rId19" w:history="1">
        <w:r w:rsidRPr="00F74F5D">
          <w:rPr>
            <w:rFonts w:ascii="Times New Roman" w:hAnsi="Times New Roman" w:cs="Times New Roman"/>
            <w:sz w:val="28"/>
          </w:rPr>
          <w:t>статьей 99</w:t>
        </w:r>
      </w:hyperlink>
      <w:r w:rsidRPr="00F74F5D">
        <w:rPr>
          <w:rFonts w:ascii="Times New Roman" w:hAnsi="Times New Roman" w:cs="Times New Roman"/>
          <w:sz w:val="28"/>
        </w:rPr>
        <w:t xml:space="preserve"> Трудового кодекса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Работодатель обязан обеспечить точный учет продолжительности сверхурочной работы каждого работника.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3.5.</w:t>
      </w:r>
      <w:r w:rsidR="0075261B">
        <w:rPr>
          <w:rFonts w:ascii="Times New Roman" w:hAnsi="Times New Roman" w:cs="Times New Roman"/>
          <w:sz w:val="28"/>
        </w:rPr>
        <w:t> </w:t>
      </w:r>
      <w:r w:rsidRPr="00F74F5D">
        <w:rPr>
          <w:rFonts w:ascii="Times New Roman" w:hAnsi="Times New Roman" w:cs="Times New Roman"/>
          <w:sz w:val="28"/>
        </w:rPr>
        <w:t>Наличие в календарном месяце нерабочих праздничных дней не является основанием для снижения заработной платы работникам, получающим должностной оклад.</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3.6.</w:t>
      </w:r>
      <w:r w:rsidR="0075261B">
        <w:rPr>
          <w:rFonts w:ascii="Times New Roman" w:hAnsi="Times New Roman" w:cs="Times New Roman"/>
          <w:sz w:val="28"/>
        </w:rPr>
        <w:t> </w:t>
      </w:r>
      <w:r w:rsidRPr="00F74F5D">
        <w:rPr>
          <w:rFonts w:ascii="Times New Roman" w:hAnsi="Times New Roman" w:cs="Times New Roman"/>
          <w:sz w:val="28"/>
        </w:rPr>
        <w:t xml:space="preserve">Работа в выходные и нерабочие праздничные дни запрещается, за исключением случаев, предусмотренных Трудовым </w:t>
      </w:r>
      <w:hyperlink r:id="rId20" w:history="1">
        <w:r w:rsidRPr="00F74F5D">
          <w:rPr>
            <w:rFonts w:ascii="Times New Roman" w:hAnsi="Times New Roman" w:cs="Times New Roman"/>
            <w:sz w:val="28"/>
          </w:rPr>
          <w:t>кодексом</w:t>
        </w:r>
      </w:hyperlink>
      <w:r w:rsidRPr="00F74F5D">
        <w:rPr>
          <w:rFonts w:ascii="Times New Roman" w:hAnsi="Times New Roman" w:cs="Times New Roman"/>
          <w:sz w:val="28"/>
        </w:rPr>
        <w:t xml:space="preserve"> Российской Федерации.</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 случаях, предусмотренных законодательством, привлечение к работе в выходные и нерабочие праздничные дни допускается с письменного согласия работника.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3.7.</w:t>
      </w:r>
      <w:r w:rsidR="0075261B">
        <w:rPr>
          <w:rFonts w:ascii="Times New Roman" w:hAnsi="Times New Roman" w:cs="Times New Roman"/>
          <w:sz w:val="28"/>
        </w:rPr>
        <w:t> </w:t>
      </w:r>
      <w:r w:rsidRPr="00F74F5D">
        <w:rPr>
          <w:rFonts w:ascii="Times New Roman" w:hAnsi="Times New Roman" w:cs="Times New Roman"/>
          <w:sz w:val="28"/>
        </w:rPr>
        <w:t>Привлечение работников к работе в выходные и нерабочие праздничные дни производится по письменному распоряжению работодателя.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3.8.</w:t>
      </w:r>
      <w:r w:rsidR="0075261B">
        <w:rPr>
          <w:rFonts w:ascii="Times New Roman" w:hAnsi="Times New Roman" w:cs="Times New Roman"/>
          <w:sz w:val="28"/>
        </w:rPr>
        <w:t> </w:t>
      </w:r>
      <w:r w:rsidRPr="00F74F5D">
        <w:rPr>
          <w:rFonts w:ascii="Times New Roman" w:hAnsi="Times New Roman" w:cs="Times New Roman"/>
          <w:sz w:val="28"/>
        </w:rPr>
        <w:t>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3.9.</w:t>
      </w:r>
      <w:r w:rsidR="0075261B">
        <w:rPr>
          <w:rFonts w:ascii="Times New Roman" w:hAnsi="Times New Roman" w:cs="Times New Roman"/>
          <w:sz w:val="28"/>
        </w:rPr>
        <w:t> </w:t>
      </w:r>
      <w:r w:rsidRPr="00F74F5D">
        <w:rPr>
          <w:rFonts w:ascii="Times New Roman" w:hAnsi="Times New Roman" w:cs="Times New Roman"/>
          <w:sz w:val="28"/>
        </w:rPr>
        <w:t>О времени начала отпуска работник должен быть извещен под роспись не позднее чем за две недели до его начала.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3.10.</w:t>
      </w:r>
      <w:r w:rsidR="0075261B">
        <w:rPr>
          <w:rFonts w:ascii="Times New Roman" w:hAnsi="Times New Roman" w:cs="Times New Roman"/>
          <w:sz w:val="28"/>
        </w:rPr>
        <w:t> </w:t>
      </w:r>
      <w:r w:rsidRPr="00F74F5D">
        <w:rPr>
          <w:rFonts w:ascii="Times New Roman" w:hAnsi="Times New Roman" w:cs="Times New Roman"/>
          <w:sz w:val="28"/>
        </w:rPr>
        <w:t xml:space="preserve">Ежегодный оплачиваемый отпуск должен быть продлен в случаях, предусмотренных </w:t>
      </w:r>
      <w:hyperlink r:id="rId21" w:history="1">
        <w:r w:rsidRPr="00F74F5D">
          <w:rPr>
            <w:rFonts w:ascii="Times New Roman" w:hAnsi="Times New Roman" w:cs="Times New Roman"/>
            <w:sz w:val="28"/>
          </w:rPr>
          <w:t>ст. 124</w:t>
        </w:r>
      </w:hyperlink>
      <w:r w:rsidRPr="00F74F5D">
        <w:rPr>
          <w:rFonts w:ascii="Times New Roman" w:hAnsi="Times New Roman" w:cs="Times New Roman"/>
          <w:sz w:val="28"/>
        </w:rPr>
        <w:t xml:space="preserve"> Трудового кодекса РФ.</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3.11.</w:t>
      </w:r>
      <w:r w:rsidR="0075261B">
        <w:rPr>
          <w:rFonts w:ascii="Times New Roman" w:hAnsi="Times New Roman" w:cs="Times New Roman"/>
          <w:sz w:val="28"/>
        </w:rPr>
        <w:t> </w:t>
      </w:r>
      <w:r w:rsidRPr="00F74F5D">
        <w:rPr>
          <w:rFonts w:ascii="Times New Roman" w:hAnsi="Times New Roman" w:cs="Times New Roman"/>
          <w:sz w:val="28"/>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Отзыв работника из отпуска допускается только с его письменного согласия.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3.12.</w:t>
      </w:r>
      <w:r w:rsidR="0075261B">
        <w:rPr>
          <w:rFonts w:ascii="Times New Roman" w:hAnsi="Times New Roman" w:cs="Times New Roman"/>
          <w:sz w:val="28"/>
        </w:rPr>
        <w:t> </w:t>
      </w:r>
      <w:r w:rsidRPr="00F74F5D">
        <w:rPr>
          <w:rFonts w:ascii="Times New Roman" w:hAnsi="Times New Roman" w:cs="Times New Roman"/>
          <w:sz w:val="28"/>
        </w:rPr>
        <w:t>Вне графика отпусков работнику предоставляется отпуск при предъявлении путевки на санаторно-курортное лечение и подаче письменного заявления.</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3.13.</w:t>
      </w:r>
      <w:r w:rsidR="0075261B">
        <w:rPr>
          <w:rFonts w:ascii="Times New Roman" w:hAnsi="Times New Roman" w:cs="Times New Roman"/>
          <w:sz w:val="28"/>
        </w:rPr>
        <w:t> </w:t>
      </w:r>
      <w:r w:rsidRPr="00F74F5D">
        <w:rPr>
          <w:rFonts w:ascii="Times New Roman" w:hAnsi="Times New Roman" w:cs="Times New Roman"/>
          <w:sz w:val="28"/>
        </w:rPr>
        <w:t>Спортсменам и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3.14.</w:t>
      </w:r>
      <w:r w:rsidR="0075261B">
        <w:rPr>
          <w:rFonts w:ascii="Times New Roman" w:hAnsi="Times New Roman" w:cs="Times New Roman"/>
          <w:sz w:val="28"/>
        </w:rPr>
        <w:t> </w:t>
      </w:r>
      <w:r w:rsidRPr="00F74F5D">
        <w:rPr>
          <w:rFonts w:ascii="Times New Roman" w:hAnsi="Times New Roman" w:cs="Times New Roman"/>
          <w:sz w:val="28"/>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w:t>
      </w:r>
      <w:hyperlink r:id="rId22" w:history="1">
        <w:r w:rsidRPr="00F74F5D">
          <w:rPr>
            <w:rFonts w:ascii="Times New Roman" w:hAnsi="Times New Roman" w:cs="Times New Roman"/>
            <w:sz w:val="28"/>
          </w:rPr>
          <w:t>статьей 117</w:t>
        </w:r>
      </w:hyperlink>
      <w:r w:rsidRPr="00F74F5D">
        <w:rPr>
          <w:rFonts w:ascii="Times New Roman" w:hAnsi="Times New Roman" w:cs="Times New Roman"/>
          <w:sz w:val="28"/>
        </w:rPr>
        <w:t xml:space="preserve"> Трудового кодекса Российской Федерации. Минимальная продолжительность ежегодного дополнительного оплачиваемого отпуска работников, занятых на работах с вредными и (или) опасными условиями труда,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- 7 календарных дней - при отнесении условий труда работника к вредным второй степени - 3.2;</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- 8 календарных дней - при отнесении условий труда работника к вредным третьей степени - 3.3;</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- 9 календарных дней - при отнесении условий труда работника к вредным четвертой степени - 3.4;</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- 10 календарных дней - при отнесении условий труда работника к опасным - 4 класса.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3.15.</w:t>
      </w:r>
      <w:r w:rsidR="0075261B">
        <w:rPr>
          <w:rFonts w:ascii="Times New Roman" w:hAnsi="Times New Roman" w:cs="Times New Roman"/>
          <w:sz w:val="28"/>
        </w:rPr>
        <w:t> </w:t>
      </w:r>
      <w:r w:rsidRPr="00F74F5D">
        <w:rPr>
          <w:rFonts w:ascii="Times New Roman" w:hAnsi="Times New Roman" w:cs="Times New Roman"/>
          <w:sz w:val="28"/>
        </w:rPr>
        <w:t xml:space="preserve">Запрещается </w:t>
      </w:r>
      <w:proofErr w:type="spellStart"/>
      <w:r w:rsidRPr="00F74F5D">
        <w:rPr>
          <w:rFonts w:ascii="Times New Roman" w:hAnsi="Times New Roman" w:cs="Times New Roman"/>
          <w:sz w:val="28"/>
        </w:rPr>
        <w:t>непредоставление</w:t>
      </w:r>
      <w:proofErr w:type="spellEnd"/>
      <w:r w:rsidRPr="00F74F5D">
        <w:rPr>
          <w:rFonts w:ascii="Times New Roman" w:hAnsi="Times New Roman" w:cs="Times New Roman"/>
          <w:sz w:val="28"/>
        </w:rPr>
        <w:t xml:space="preserve"> ежегодного оплачиваемого отпуска в течение двух лет подряд, а также </w:t>
      </w:r>
      <w:proofErr w:type="spellStart"/>
      <w:r w:rsidRPr="00F74F5D">
        <w:rPr>
          <w:rFonts w:ascii="Times New Roman" w:hAnsi="Times New Roman" w:cs="Times New Roman"/>
          <w:sz w:val="28"/>
        </w:rPr>
        <w:t>непредоставление</w:t>
      </w:r>
      <w:proofErr w:type="spellEnd"/>
      <w:r w:rsidRPr="00F74F5D">
        <w:rPr>
          <w:rFonts w:ascii="Times New Roman" w:hAnsi="Times New Roman" w:cs="Times New Roman"/>
          <w:sz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3.16.</w:t>
      </w:r>
      <w:r w:rsidR="0075261B">
        <w:rPr>
          <w:rFonts w:ascii="Times New Roman" w:hAnsi="Times New Roman" w:cs="Times New Roman"/>
          <w:sz w:val="28"/>
        </w:rPr>
        <w:t> </w:t>
      </w:r>
      <w:r w:rsidRPr="00F74F5D">
        <w:rPr>
          <w:rFonts w:ascii="Times New Roman" w:hAnsi="Times New Roman" w:cs="Times New Roman"/>
          <w:sz w:val="28"/>
        </w:rPr>
        <w:t>При увольнении работнику выплачивается денежная компенсация за все неиспользованные отпуска.</w:t>
      </w:r>
    </w:p>
    <w:p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3.17. Режим рабочего времени и времени отдыха педагогических работников учреждений определяется коллективным договором, правилами внутреннего трудового распорядка</w:t>
      </w:r>
      <w:r w:rsidRPr="00FA44FA">
        <w:rPr>
          <w:rFonts w:ascii="Times New Roman" w:hAnsi="Times New Roman" w:cs="Times New Roman"/>
          <w:sz w:val="28"/>
        </w:rPr>
        <w:t>, трудовым договором, графиками работы и расписанием занятий в соответствии с требованиями законодательства с учетом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sidRPr="00FA44FA">
        <w:rPr>
          <w:rFonts w:ascii="Times New Roman" w:hAnsi="Times New Roman" w:cs="Times New Roman"/>
          <w:sz w:val="28"/>
        </w:rPr>
        <w:t>Соотношение учебной (преподавательской) и другой педагогической работы в пределах рабочей недели или учебного года определяется правилами внутреннего трудового распорядка с учетом количества часов по учебному плану, специальности и квалификации работника.</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sidRPr="00FA44FA">
        <w:rPr>
          <w:rFonts w:ascii="Times New Roman" w:hAnsi="Times New Roman" w:cs="Times New Roman"/>
          <w:sz w:val="28"/>
        </w:rPr>
        <w:t xml:space="preserve">Продолжительность рабочего времени (нормы часов педагогической работы за ставку заработной платы) педагогических работников в соответствии с </w:t>
      </w:r>
      <w:hyperlink r:id="rId23" w:history="1">
        <w:r w:rsidRPr="00FA44FA">
          <w:rPr>
            <w:rFonts w:ascii="Times New Roman" w:hAnsi="Times New Roman" w:cs="Times New Roman"/>
            <w:sz w:val="28"/>
          </w:rPr>
          <w:t>Приказом</w:t>
        </w:r>
      </w:hyperlink>
      <w:r w:rsidRPr="00FA44FA">
        <w:rPr>
          <w:rFonts w:ascii="Times New Roman" w:hAnsi="Times New Roman" w:cs="Times New Roman"/>
          <w:sz w:val="28"/>
        </w:rPr>
        <w:t xml:space="preserve"> Министерства образования и науки Российской Федерации от 22.12.2014 </w:t>
      </w:r>
      <w:r>
        <w:rPr>
          <w:rFonts w:ascii="Times New Roman" w:hAnsi="Times New Roman" w:cs="Times New Roman"/>
          <w:sz w:val="28"/>
        </w:rPr>
        <w:t>№</w:t>
      </w:r>
      <w:r w:rsidRPr="00FA44FA">
        <w:rPr>
          <w:rFonts w:ascii="Times New Roman" w:hAnsi="Times New Roman" w:cs="Times New Roman"/>
          <w:sz w:val="28"/>
        </w:rPr>
        <w:t xml:space="preserve"> 1601 </w:t>
      </w:r>
      <w:r>
        <w:rPr>
          <w:rFonts w:ascii="Times New Roman" w:hAnsi="Times New Roman" w:cs="Times New Roman"/>
          <w:sz w:val="28"/>
        </w:rPr>
        <w:t>«</w:t>
      </w:r>
      <w:r w:rsidRPr="00FA44FA">
        <w:rPr>
          <w:rFonts w:ascii="Times New Roman" w:hAnsi="Times New Roman" w:cs="Times New Roman"/>
          <w:sz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rFonts w:ascii="Times New Roman" w:hAnsi="Times New Roman" w:cs="Times New Roman"/>
          <w:sz w:val="28"/>
        </w:rPr>
        <w:t>»</w:t>
      </w:r>
      <w:r w:rsidRPr="00FA44FA">
        <w:rPr>
          <w:rFonts w:ascii="Times New Roman" w:hAnsi="Times New Roman" w:cs="Times New Roman"/>
          <w:sz w:val="28"/>
        </w:rPr>
        <w:t xml:space="preserve"> устанавливается в зависимости от должности и (или) специальности с учетом особенностей труда.</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sidRPr="00FA44FA">
        <w:rPr>
          <w:rFonts w:ascii="Times New Roman" w:hAnsi="Times New Roman" w:cs="Times New Roman"/>
          <w:sz w:val="28"/>
        </w:rPr>
        <w:t xml:space="preserve">3.18. </w:t>
      </w:r>
      <w:hyperlink r:id="rId24" w:history="1">
        <w:r w:rsidRPr="00FA44FA">
          <w:rPr>
            <w:rFonts w:ascii="Times New Roman" w:hAnsi="Times New Roman" w:cs="Times New Roman"/>
            <w:sz w:val="28"/>
          </w:rPr>
          <w:t>Порядок</w:t>
        </w:r>
      </w:hyperlink>
      <w:r w:rsidRPr="00FA44FA">
        <w:rPr>
          <w:rFonts w:ascii="Times New Roman" w:hAnsi="Times New Roman" w:cs="Times New Roman"/>
          <w:sz w:val="28"/>
        </w:rPr>
        <w:t xml:space="preserve"> определения учебной нагрузки педагогических работников, оговариваемой в трудовом договоре, определен приказом Министерства образования и науки Российской Федерации от 22.12.2014 № 1601.</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sidRPr="00FA44FA">
        <w:rPr>
          <w:rFonts w:ascii="Times New Roman" w:hAnsi="Times New Roman" w:cs="Times New Roman"/>
          <w:sz w:val="28"/>
        </w:rPr>
        <w:t xml:space="preserve">3.19. Продолжительность ежегодных основных удлиненных оплачиваемых отпусков 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устанавливается в соответствии с </w:t>
      </w:r>
      <w:hyperlink r:id="rId25" w:history="1">
        <w:r w:rsidRPr="00FA44FA">
          <w:rPr>
            <w:rFonts w:ascii="Times New Roman" w:hAnsi="Times New Roman" w:cs="Times New Roman"/>
            <w:sz w:val="28"/>
          </w:rPr>
          <w:t>постановлением</w:t>
        </w:r>
      </w:hyperlink>
      <w:r w:rsidRPr="00FA44FA">
        <w:rPr>
          <w:rFonts w:ascii="Times New Roman" w:hAnsi="Times New Roman" w:cs="Times New Roman"/>
          <w:sz w:val="28"/>
        </w:rPr>
        <w:t xml:space="preserve"> Правительства Российской Федерации от 14.05.2015 № 466 «О ежегодных основных удлиненных оплачиваемых отпусках». При этом конкретная продолжительность отпусков указанных работников зависит от наименования должности, типа образовательной организации.</w:t>
      </w:r>
    </w:p>
    <w:p w:rsidR="00FA44FA" w:rsidRPr="00FA44FA" w:rsidRDefault="00FA44FA" w:rsidP="00FA44FA">
      <w:pPr>
        <w:autoSpaceDE w:val="0"/>
        <w:autoSpaceDN w:val="0"/>
        <w:adjustRightInd w:val="0"/>
        <w:spacing w:after="0" w:line="240" w:lineRule="auto"/>
        <w:ind w:firstLine="709"/>
        <w:jc w:val="both"/>
        <w:rPr>
          <w:rFonts w:ascii="Times New Roman" w:hAnsi="Times New Roman" w:cs="Times New Roman"/>
          <w:sz w:val="28"/>
        </w:rPr>
      </w:pPr>
      <w:r w:rsidRPr="00FA44FA">
        <w:rPr>
          <w:rFonts w:ascii="Times New Roman" w:hAnsi="Times New Roman" w:cs="Times New Roman"/>
          <w:sz w:val="28"/>
        </w:rPr>
        <w:t>Предоставление ежегодных основного и дополнительных оплачиваемых отпусков осуществляется, как правило, по окончании учебного года в летний период.</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ОПЛАТА ТРУДА</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4.1.</w:t>
      </w:r>
      <w:r w:rsidR="0075261B">
        <w:rPr>
          <w:rFonts w:ascii="Times New Roman" w:hAnsi="Times New Roman" w:cs="Times New Roman"/>
          <w:sz w:val="28"/>
        </w:rPr>
        <w:t> </w:t>
      </w:r>
      <w:r w:rsidRPr="0075261B">
        <w:rPr>
          <w:rFonts w:ascii="Times New Roman" w:hAnsi="Times New Roman" w:cs="Times New Roman"/>
          <w:sz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4.2.</w:t>
      </w:r>
      <w:r w:rsidR="0075261B">
        <w:rPr>
          <w:rFonts w:ascii="Times New Roman" w:hAnsi="Times New Roman" w:cs="Times New Roman"/>
          <w:sz w:val="28"/>
        </w:rPr>
        <w:t> </w:t>
      </w:r>
      <w:r w:rsidRPr="0075261B">
        <w:rPr>
          <w:rFonts w:ascii="Times New Roman" w:hAnsi="Times New Roman" w:cs="Times New Roman"/>
          <w:sz w:val="28"/>
        </w:rPr>
        <w:t>При регулировании системы оплаты труда стороны руководствуются следующими условиями:</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4.2.1.</w:t>
      </w:r>
      <w:r w:rsidR="0075261B">
        <w:rPr>
          <w:rFonts w:ascii="Times New Roman" w:hAnsi="Times New Roman" w:cs="Times New Roman"/>
          <w:sz w:val="28"/>
        </w:rPr>
        <w:t> </w:t>
      </w:r>
      <w:r w:rsidRPr="0075261B">
        <w:rPr>
          <w:rFonts w:ascii="Times New Roman" w:hAnsi="Times New Roman" w:cs="Times New Roman"/>
          <w:sz w:val="28"/>
        </w:rPr>
        <w:t xml:space="preserve">При формировании системы оплаты труда в учреждении работодатели руководствуются условиями, определенными в Отраслевом тарифном </w:t>
      </w:r>
      <w:hyperlink r:id="rId26" w:history="1">
        <w:r w:rsidRPr="0075261B">
          <w:rPr>
            <w:rFonts w:ascii="Times New Roman" w:hAnsi="Times New Roman" w:cs="Times New Roman"/>
            <w:sz w:val="28"/>
          </w:rPr>
          <w:t>соглашении</w:t>
        </w:r>
      </w:hyperlink>
      <w:r w:rsidRPr="0075261B">
        <w:rPr>
          <w:rFonts w:ascii="Times New Roman" w:hAnsi="Times New Roman" w:cs="Times New Roman"/>
          <w:sz w:val="28"/>
        </w:rPr>
        <w:t xml:space="preserve"> по государственным автономным учреждениям, подведомственным министерству физической культуры и спорта Новосибирской области, на 20</w:t>
      </w:r>
      <w:r w:rsidR="0075261B">
        <w:rPr>
          <w:rFonts w:ascii="Times New Roman" w:hAnsi="Times New Roman" w:cs="Times New Roman"/>
          <w:sz w:val="28"/>
        </w:rPr>
        <w:t>2</w:t>
      </w:r>
      <w:r w:rsidR="003B2564">
        <w:rPr>
          <w:rFonts w:ascii="Times New Roman" w:hAnsi="Times New Roman" w:cs="Times New Roman"/>
          <w:sz w:val="28"/>
        </w:rPr>
        <w:t>4</w:t>
      </w:r>
      <w:r w:rsidRPr="0075261B">
        <w:rPr>
          <w:rFonts w:ascii="Times New Roman" w:hAnsi="Times New Roman" w:cs="Times New Roman"/>
          <w:sz w:val="28"/>
        </w:rPr>
        <w:t xml:space="preserve"> - 202</w:t>
      </w:r>
      <w:r w:rsidR="003B2564">
        <w:rPr>
          <w:rFonts w:ascii="Times New Roman" w:hAnsi="Times New Roman" w:cs="Times New Roman"/>
          <w:sz w:val="28"/>
        </w:rPr>
        <w:t>6</w:t>
      </w:r>
      <w:r w:rsidRPr="0075261B">
        <w:rPr>
          <w:rFonts w:ascii="Times New Roman" w:hAnsi="Times New Roman" w:cs="Times New Roman"/>
          <w:sz w:val="28"/>
        </w:rPr>
        <w:t xml:space="preserve"> годы (приложение), с учетом:</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 </w:t>
      </w:r>
      <w:r w:rsidR="00F51CCD" w:rsidRPr="007969B3">
        <w:rPr>
          <w:rFonts w:ascii="Times New Roman" w:hAnsi="Times New Roman" w:cs="Times New Roman"/>
          <w:sz w:val="28"/>
        </w:rPr>
        <w:t xml:space="preserve">обеспечения минимального размера заработной платы,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 декабря </w:t>
      </w:r>
      <w:proofErr w:type="gramStart"/>
      <w:r w:rsidR="00F51CCD" w:rsidRPr="007969B3">
        <w:rPr>
          <w:rFonts w:ascii="Times New Roman" w:hAnsi="Times New Roman" w:cs="Times New Roman"/>
          <w:sz w:val="28"/>
        </w:rPr>
        <w:t>2017  №</w:t>
      </w:r>
      <w:proofErr w:type="gramEnd"/>
      <w:r w:rsidR="00F51CCD" w:rsidRPr="007969B3">
        <w:rPr>
          <w:rFonts w:ascii="Times New Roman" w:hAnsi="Times New Roman" w:cs="Times New Roman"/>
          <w:sz w:val="28"/>
        </w:rPr>
        <w:t xml:space="preserve"> 38-П, от 11 апреля 2019 № 17-П и от 16 декабря 2019 № 40-П.</w:t>
      </w:r>
      <w:r w:rsidRPr="007969B3">
        <w:rPr>
          <w:rFonts w:ascii="Times New Roman" w:hAnsi="Times New Roman" w:cs="Times New Roman"/>
          <w:sz w:val="28"/>
        </w:rPr>
        <w:t>;</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F74F5D"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условий для повышения размера заработной платы работникам учреждений и предоставления иных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464F46" w:rsidRPr="00F8386B" w:rsidRDefault="00464F46" w:rsidP="0075261B">
      <w:pPr>
        <w:autoSpaceDE w:val="0"/>
        <w:autoSpaceDN w:val="0"/>
        <w:adjustRightInd w:val="0"/>
        <w:spacing w:after="0" w:line="240" w:lineRule="auto"/>
        <w:ind w:firstLine="709"/>
        <w:jc w:val="both"/>
        <w:rPr>
          <w:rFonts w:ascii="Times New Roman" w:hAnsi="Times New Roman" w:cs="Times New Roman"/>
          <w:sz w:val="28"/>
        </w:rPr>
      </w:pPr>
      <w:r w:rsidRPr="00F8386B">
        <w:rPr>
          <w:rFonts w:ascii="Times New Roman" w:hAnsi="Times New Roman" w:cs="Times New Roman"/>
          <w:sz w:val="28"/>
        </w:rPr>
        <w:t>4.2.2. Доплата за работу с вредными и (или) опасными условиями труда устанавливается по результатам специальной оценки условий труда в соответствии с Трудовым кодексом Российской Федерации.</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ОХРАНА ТРУДА</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5.1.</w:t>
      </w:r>
      <w:r w:rsidR="0075261B">
        <w:rPr>
          <w:rFonts w:ascii="Times New Roman" w:hAnsi="Times New Roman" w:cs="Times New Roman"/>
          <w:sz w:val="28"/>
        </w:rPr>
        <w:t> </w:t>
      </w:r>
      <w:r w:rsidRPr="0075261B">
        <w:rPr>
          <w:rFonts w:ascii="Times New Roman" w:hAnsi="Times New Roman" w:cs="Times New Roman"/>
          <w:sz w:val="28"/>
        </w:rPr>
        <w:t>Стороны Отраслевого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5.2.</w:t>
      </w:r>
      <w:r w:rsidR="0075261B">
        <w:rPr>
          <w:rFonts w:ascii="Times New Roman" w:hAnsi="Times New Roman" w:cs="Times New Roman"/>
          <w:sz w:val="28"/>
        </w:rPr>
        <w:t> </w:t>
      </w:r>
      <w:r w:rsidRPr="0075261B">
        <w:rPr>
          <w:rFonts w:ascii="Times New Roman" w:hAnsi="Times New Roman" w:cs="Times New Roman"/>
          <w:sz w:val="28"/>
        </w:rPr>
        <w:t xml:space="preserve">Министерство </w:t>
      </w:r>
      <w:proofErr w:type="spellStart"/>
      <w:r w:rsidRPr="0075261B">
        <w:rPr>
          <w:rFonts w:ascii="Times New Roman" w:hAnsi="Times New Roman" w:cs="Times New Roman"/>
          <w:sz w:val="28"/>
        </w:rPr>
        <w:t>ФКиС</w:t>
      </w:r>
      <w:proofErr w:type="spellEnd"/>
      <w:r w:rsidRPr="0075261B">
        <w:rPr>
          <w:rFonts w:ascii="Times New Roman" w:hAnsi="Times New Roman" w:cs="Times New Roman"/>
          <w:sz w:val="28"/>
        </w:rPr>
        <w:t xml:space="preserve"> НСО содействует:</w:t>
      </w:r>
    </w:p>
    <w:p w:rsidR="00F74F5D" w:rsidRPr="001726CF"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1) организации работ по охране труда, противопожарной и экологической безопасности;</w:t>
      </w:r>
    </w:p>
    <w:p w:rsidR="00F74F5D" w:rsidRPr="001726CF"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2) регулированию вопросов безопасности и охраны труда работников в учреждениях в рамках действующего законодательства РФ;</w:t>
      </w:r>
    </w:p>
    <w:p w:rsidR="00F74F5D" w:rsidRPr="001726CF"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3</w:t>
      </w:r>
      <w:r w:rsidR="00F74F5D" w:rsidRPr="001726CF">
        <w:rPr>
          <w:rFonts w:ascii="Times New Roman" w:hAnsi="Times New Roman" w:cs="Times New Roman"/>
          <w:sz w:val="28"/>
        </w:rPr>
        <w:t>)</w:t>
      </w:r>
      <w:r w:rsidR="0075261B" w:rsidRPr="001726CF">
        <w:rPr>
          <w:rFonts w:ascii="Times New Roman" w:hAnsi="Times New Roman" w:cs="Times New Roman"/>
          <w:sz w:val="28"/>
        </w:rPr>
        <w:t> </w:t>
      </w:r>
      <w:r w:rsidR="00F74F5D" w:rsidRPr="001726CF">
        <w:rPr>
          <w:rFonts w:ascii="Times New Roman" w:hAnsi="Times New Roman" w:cs="Times New Roman"/>
          <w:sz w:val="28"/>
        </w:rPr>
        <w:t>формированию статистического учета и отчетности по производственному травматизму и профессиональной заболеваемости работников отрасли, выполнению мероприятий по охране труда и обеспечению работников компенсационными выплатами за работу во вредных и (или) опасных условиях труда;</w:t>
      </w:r>
    </w:p>
    <w:p w:rsidR="00F74F5D" w:rsidRPr="001726CF"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4</w:t>
      </w:r>
      <w:r w:rsidR="00F74F5D" w:rsidRPr="001726CF">
        <w:rPr>
          <w:rFonts w:ascii="Times New Roman" w:hAnsi="Times New Roman" w:cs="Times New Roman"/>
          <w:sz w:val="28"/>
        </w:rPr>
        <w:t>) обобщению и распространению зарубежного и отечественного опыта по улучшению условий и охраны труда в отрасли;</w:t>
      </w:r>
    </w:p>
    <w:p w:rsidR="00F74F5D" w:rsidRPr="0075261B"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5</w:t>
      </w:r>
      <w:r w:rsidR="00F74F5D" w:rsidRPr="001726CF">
        <w:rPr>
          <w:rFonts w:ascii="Times New Roman" w:hAnsi="Times New Roman" w:cs="Times New Roman"/>
          <w:sz w:val="28"/>
        </w:rPr>
        <w:t>)</w:t>
      </w:r>
      <w:r w:rsidR="004A558A" w:rsidRPr="001726CF">
        <w:rPr>
          <w:rFonts w:ascii="Times New Roman" w:hAnsi="Times New Roman" w:cs="Times New Roman"/>
          <w:sz w:val="28"/>
        </w:rPr>
        <w:t> </w:t>
      </w:r>
      <w:r w:rsidR="00F74F5D" w:rsidRPr="001726CF">
        <w:rPr>
          <w:rFonts w:ascii="Times New Roman" w:hAnsi="Times New Roman" w:cs="Times New Roman"/>
          <w:sz w:val="28"/>
        </w:rPr>
        <w:t>Профсоюзу в проведении независимой экспертизы условий труда и обеспечения безопасности работников.</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 Работодатели учреждений обязаны:</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 Обеспечивать:</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а)</w:t>
      </w:r>
      <w:r w:rsidR="004A558A">
        <w:rPr>
          <w:rFonts w:ascii="Times New Roman" w:hAnsi="Times New Roman" w:cs="Times New Roman"/>
          <w:sz w:val="28"/>
        </w:rPr>
        <w:t> </w:t>
      </w:r>
      <w:r w:rsidRPr="0075261B">
        <w:rPr>
          <w:rFonts w:ascii="Times New Roman" w:hAnsi="Times New Roman" w:cs="Times New Roman"/>
          <w:sz w:val="28"/>
        </w:rPr>
        <w:t>представление информации и документов, необходимых для осуществления органами государственного надзора и/или профсоюзного контроля своих полномочий,</w:t>
      </w:r>
    </w:p>
    <w:p w:rsidR="00F74F5D"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б) </w:t>
      </w:r>
      <w:r w:rsidR="00F74F5D" w:rsidRPr="0075261B">
        <w:rPr>
          <w:rFonts w:ascii="Times New Roman" w:hAnsi="Times New Roman" w:cs="Times New Roman"/>
          <w:sz w:val="28"/>
        </w:rPr>
        <w:t xml:space="preserve">выполнение представлений органов государственного надзора и/или профсоюзного контроля в установленные Трудовым </w:t>
      </w:r>
      <w:hyperlink r:id="rId27" w:history="1">
        <w:r w:rsidR="00F74F5D" w:rsidRPr="0075261B">
          <w:rPr>
            <w:rFonts w:ascii="Times New Roman" w:hAnsi="Times New Roman" w:cs="Times New Roman"/>
            <w:sz w:val="28"/>
          </w:rPr>
          <w:t>кодексом</w:t>
        </w:r>
      </w:hyperlink>
      <w:r w:rsidR="00F74F5D" w:rsidRPr="0075261B">
        <w:rPr>
          <w:rFonts w:ascii="Times New Roman" w:hAnsi="Times New Roman" w:cs="Times New Roman"/>
          <w:sz w:val="28"/>
        </w:rPr>
        <w:t xml:space="preserve"> Российской Федерации и иными федеральными законами сроки</w:t>
      </w:r>
      <w:r w:rsidR="00D83AA2">
        <w:rPr>
          <w:rFonts w:ascii="Times New Roman" w:hAnsi="Times New Roman" w:cs="Times New Roman"/>
          <w:sz w:val="28"/>
        </w:rPr>
        <w:t>,</w:t>
      </w:r>
    </w:p>
    <w:p w:rsidR="00D83AA2" w:rsidRPr="00F8386B" w:rsidRDefault="00D83AA2" w:rsidP="00D83AA2">
      <w:pPr>
        <w:autoSpaceDE w:val="0"/>
        <w:autoSpaceDN w:val="0"/>
        <w:adjustRightInd w:val="0"/>
        <w:spacing w:after="0" w:line="240" w:lineRule="auto"/>
        <w:ind w:firstLine="709"/>
        <w:jc w:val="both"/>
        <w:rPr>
          <w:rFonts w:ascii="Times New Roman" w:hAnsi="Times New Roman" w:cs="Times New Roman"/>
          <w:sz w:val="28"/>
        </w:rPr>
      </w:pPr>
      <w:r w:rsidRPr="00F8386B">
        <w:rPr>
          <w:rFonts w:ascii="Times New Roman" w:hAnsi="Times New Roman" w:cs="Times New Roman"/>
          <w:sz w:val="28"/>
        </w:rPr>
        <w:t>в) обязательное социальное страхование работников от несчастных случаев на производстве и профессиональных заболеваний.</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5.3.2.</w:t>
      </w:r>
      <w:r w:rsidR="004A558A">
        <w:rPr>
          <w:rFonts w:ascii="Times New Roman" w:hAnsi="Times New Roman" w:cs="Times New Roman"/>
          <w:sz w:val="28"/>
        </w:rPr>
        <w:t> </w:t>
      </w:r>
      <w:r w:rsidRPr="0075261B">
        <w:rPr>
          <w:rFonts w:ascii="Times New Roman" w:hAnsi="Times New Roman" w:cs="Times New Roman"/>
          <w:sz w:val="28"/>
        </w:rPr>
        <w:t>Разрабатывать и утверждать по согласованию с профсоюзными организациями инструкции по охране труда для работников.</w:t>
      </w:r>
    </w:p>
    <w:p w:rsidR="00F8386B" w:rsidRPr="00F8386B" w:rsidRDefault="00F8386B" w:rsidP="00F8386B">
      <w:pPr>
        <w:autoSpaceDE w:val="0"/>
        <w:autoSpaceDN w:val="0"/>
        <w:adjustRightInd w:val="0"/>
        <w:spacing w:after="0" w:line="240" w:lineRule="auto"/>
        <w:ind w:firstLine="709"/>
        <w:jc w:val="both"/>
        <w:rPr>
          <w:rFonts w:ascii="Times New Roman" w:hAnsi="Times New Roman" w:cs="Times New Roman"/>
          <w:sz w:val="28"/>
        </w:rPr>
      </w:pPr>
      <w:r w:rsidRPr="00F8386B">
        <w:rPr>
          <w:rFonts w:ascii="Times New Roman" w:hAnsi="Times New Roman" w:cs="Times New Roman"/>
          <w:sz w:val="28"/>
        </w:rPr>
        <w:t>5.3.3</w:t>
      </w:r>
      <w:r>
        <w:rPr>
          <w:rFonts w:ascii="Times New Roman" w:hAnsi="Times New Roman" w:cs="Times New Roman"/>
          <w:sz w:val="28"/>
        </w:rPr>
        <w:t>. </w:t>
      </w:r>
      <w:r w:rsidRPr="00F8386B">
        <w:rPr>
          <w:rFonts w:ascii="Times New Roman" w:hAnsi="Times New Roman" w:cs="Times New Roman"/>
          <w:sz w:val="28"/>
        </w:rPr>
        <w:t>Обеспечивать обучение по охране труда, в том числе обучение безопасным методам и приемам выполнения работ, оказанию первой помощи пострадавшим на производстве, использованию средств индивидуальной защиты, проведение инструктажей по охране труда, стажировки на рабочем месте, проверку знаний требований охраны труда.</w:t>
      </w:r>
    </w:p>
    <w:p w:rsidR="00F8386B" w:rsidRDefault="00F8386B" w:rsidP="00F8386B">
      <w:pPr>
        <w:autoSpaceDE w:val="0"/>
        <w:autoSpaceDN w:val="0"/>
        <w:adjustRightInd w:val="0"/>
        <w:spacing w:after="0" w:line="240" w:lineRule="auto"/>
        <w:ind w:firstLine="709"/>
        <w:jc w:val="both"/>
        <w:rPr>
          <w:rFonts w:ascii="Times New Roman" w:hAnsi="Times New Roman" w:cs="Times New Roman"/>
          <w:sz w:val="28"/>
        </w:rPr>
      </w:pPr>
      <w:r w:rsidRPr="00F8386B">
        <w:rPr>
          <w:rFonts w:ascii="Times New Roman" w:hAnsi="Times New Roman" w:cs="Times New Roman"/>
          <w:sz w:val="28"/>
        </w:rPr>
        <w:t>5.3.4. Не допускать к работе лиц, не прошедших в установленном порядке обучение, инструктажи, стажировку и проверку знания требований охраны труда, обязательный медицинский осмотр, а также в случае медицинских противопоказаний.</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5.3.5.</w:t>
      </w:r>
      <w:r w:rsidR="004A558A">
        <w:t> </w:t>
      </w:r>
      <w:r w:rsidRPr="0075261B">
        <w:rPr>
          <w:rFonts w:ascii="Times New Roman" w:hAnsi="Times New Roman" w:cs="Times New Roman"/>
          <w:sz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5.3.6.</w:t>
      </w:r>
      <w:r w:rsidR="004A558A">
        <w:rPr>
          <w:rFonts w:ascii="Times New Roman" w:hAnsi="Times New Roman" w:cs="Times New Roman"/>
          <w:sz w:val="28"/>
        </w:rPr>
        <w:t> </w:t>
      </w:r>
      <w:r w:rsidRPr="0075261B">
        <w:rPr>
          <w:rFonts w:ascii="Times New Roman" w:hAnsi="Times New Roman" w:cs="Times New Roman"/>
          <w:sz w:val="28"/>
        </w:rPr>
        <w:t>Установить и обеспечить по согласованию с профсоюзными организациями нормы бесплатной выдачи работникам лечебно-профилактического питания,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rsidR="00F74F5D" w:rsidRPr="00F8386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5.3.7.</w:t>
      </w:r>
      <w:r w:rsidR="004A558A">
        <w:rPr>
          <w:rFonts w:ascii="Times New Roman" w:hAnsi="Times New Roman" w:cs="Times New Roman"/>
          <w:sz w:val="28"/>
        </w:rPr>
        <w:t> </w:t>
      </w:r>
      <w:r w:rsidRPr="0075261B">
        <w:rPr>
          <w:rFonts w:ascii="Times New Roman" w:hAnsi="Times New Roman" w:cs="Times New Roman"/>
          <w:sz w:val="28"/>
        </w:rPr>
        <w:t xml:space="preserve">Обеспечить проведение в установленные сроки специальной оценки условий труда в соответствии с </w:t>
      </w:r>
      <w:r w:rsidR="00D83AA2" w:rsidRPr="00F8386B">
        <w:rPr>
          <w:rFonts w:ascii="Times New Roman" w:hAnsi="Times New Roman" w:cs="Times New Roman"/>
          <w:sz w:val="28"/>
        </w:rPr>
        <w:t>законодательством</w:t>
      </w:r>
      <w:r w:rsidRPr="0075261B">
        <w:rPr>
          <w:rFonts w:ascii="Times New Roman" w:hAnsi="Times New Roman" w:cs="Times New Roman"/>
          <w:sz w:val="28"/>
        </w:rPr>
        <w:t xml:space="preserve"> Российской Федерации</w:t>
      </w:r>
      <w:r w:rsidR="00D83AA2">
        <w:rPr>
          <w:rFonts w:ascii="Times New Roman" w:hAnsi="Times New Roman" w:cs="Times New Roman"/>
          <w:sz w:val="28"/>
        </w:rPr>
        <w:t>.</w:t>
      </w:r>
      <w:r w:rsidRPr="0075261B">
        <w:rPr>
          <w:rFonts w:ascii="Times New Roman" w:hAnsi="Times New Roman" w:cs="Times New Roman"/>
          <w:sz w:val="28"/>
        </w:rPr>
        <w:t xml:space="preserve"> </w:t>
      </w:r>
    </w:p>
    <w:p w:rsidR="00F74F5D" w:rsidRPr="0075261B"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5.3.8. </w:t>
      </w:r>
      <w:r w:rsidR="00F74F5D" w:rsidRPr="0075261B">
        <w:rPr>
          <w:rFonts w:ascii="Times New Roman" w:hAnsi="Times New Roman" w:cs="Times New Roman"/>
          <w:sz w:val="28"/>
        </w:rPr>
        <w:t>Участвовать на паритетных началах совместно с профсоюзными организациями в рассмотрении споров, связанных с нарушением законодательства об условиях и охране труда, обязательств, установленных Отраслевым соглашением, изменением условий труда и установлением размера доплат за вредные и (или) опасные условия труда.</w:t>
      </w:r>
    </w:p>
    <w:p w:rsidR="00F74F5D" w:rsidRPr="0075261B"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5.3.9. </w:t>
      </w:r>
      <w:r w:rsidR="00F8386B" w:rsidRPr="00F8386B">
        <w:rPr>
          <w:rFonts w:ascii="Times New Roman" w:hAnsi="Times New Roman" w:cs="Times New Roman"/>
          <w:sz w:val="28"/>
        </w:rPr>
        <w:t>Обеспечивают расследование и учет несчастных случаев и профессиональных заболеваний в соответствии с законодательством Российской Федерации</w:t>
      </w:r>
      <w:r w:rsidR="00F8386B">
        <w:rPr>
          <w:rFonts w:ascii="Times New Roman" w:hAnsi="Times New Roman" w:cs="Times New Roman"/>
          <w:sz w:val="28"/>
        </w:rPr>
        <w:t>.</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5.3.10.</w:t>
      </w:r>
      <w:r w:rsidR="004A558A" w:rsidRPr="00F8386B">
        <w:rPr>
          <w:rFonts w:ascii="Times New Roman" w:hAnsi="Times New Roman" w:cs="Times New Roman"/>
          <w:sz w:val="28"/>
        </w:rPr>
        <w:t> </w:t>
      </w:r>
      <w:r w:rsidRPr="0075261B">
        <w:rPr>
          <w:rFonts w:ascii="Times New Roman" w:hAnsi="Times New Roman" w:cs="Times New Roman"/>
          <w:sz w:val="28"/>
        </w:rPr>
        <w:t>Создать условия для работы уполномоченных (доверенных лиц) профсоюзной организации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обеспечить освобождение их от работы с сохранением средней заработной платы на время обучения по охране труда.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5.3.11.</w:t>
      </w:r>
      <w:r w:rsidR="004A558A">
        <w:rPr>
          <w:rFonts w:ascii="Times New Roman" w:hAnsi="Times New Roman" w:cs="Times New Roman"/>
          <w:sz w:val="28"/>
        </w:rPr>
        <w:t> </w:t>
      </w:r>
      <w:r w:rsidRPr="0075261B">
        <w:rPr>
          <w:rFonts w:ascii="Times New Roman" w:hAnsi="Times New Roman" w:cs="Times New Roman"/>
          <w:sz w:val="28"/>
        </w:rPr>
        <w:t>Повышать заинтересованность уполномоченных (доверенных) лиц по охране труда профсоюзной организации, предусмотрев доплату к должностным окладам в соответствии с коллективным договором.</w:t>
      </w:r>
    </w:p>
    <w:p w:rsidR="004B3E0A" w:rsidRPr="00AD56A9" w:rsidRDefault="00F74F5D" w:rsidP="004B3E0A">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5.3.12.</w:t>
      </w:r>
      <w:r w:rsidRPr="00AD56A9">
        <w:rPr>
          <w:rFonts w:ascii="Times New Roman" w:hAnsi="Times New Roman" w:cs="Times New Roman"/>
          <w:sz w:val="28"/>
        </w:rPr>
        <w:t xml:space="preserve"> </w:t>
      </w:r>
      <w:r w:rsidRPr="0075261B">
        <w:rPr>
          <w:rFonts w:ascii="Times New Roman" w:hAnsi="Times New Roman" w:cs="Times New Roman"/>
          <w:sz w:val="28"/>
        </w:rPr>
        <w:t xml:space="preserve">Обеспечить введение должности специалиста по охране труда при численности работников организации отрасли более </w:t>
      </w:r>
      <w:r w:rsidR="00F8386B">
        <w:rPr>
          <w:rFonts w:ascii="Times New Roman" w:hAnsi="Times New Roman" w:cs="Times New Roman"/>
          <w:sz w:val="28"/>
        </w:rPr>
        <w:t>5</w:t>
      </w:r>
      <w:r w:rsidRPr="0075261B">
        <w:rPr>
          <w:rFonts w:ascii="Times New Roman" w:hAnsi="Times New Roman" w:cs="Times New Roman"/>
          <w:sz w:val="28"/>
        </w:rPr>
        <w:t>0 человек либо привлечение специалиста (организации), оказывающего услуги в области охраны труда</w:t>
      </w:r>
      <w:r w:rsidR="004B3E0A">
        <w:rPr>
          <w:rFonts w:ascii="Times New Roman" w:hAnsi="Times New Roman" w:cs="Times New Roman"/>
          <w:sz w:val="28"/>
        </w:rPr>
        <w:t xml:space="preserve">, либо </w:t>
      </w:r>
      <w:r w:rsidR="004B3E0A" w:rsidRPr="00AD56A9">
        <w:rPr>
          <w:rFonts w:ascii="Times New Roman" w:hAnsi="Times New Roman" w:cs="Times New Roman"/>
          <w:sz w:val="28"/>
        </w:rPr>
        <w:t xml:space="preserve">создать службу охраны труда. </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5.3.13.</w:t>
      </w:r>
      <w:r w:rsidR="004A558A">
        <w:rPr>
          <w:rFonts w:ascii="Times New Roman" w:hAnsi="Times New Roman" w:cs="Times New Roman"/>
          <w:sz w:val="28"/>
        </w:rPr>
        <w:t> </w:t>
      </w:r>
      <w:r w:rsidRPr="0075261B">
        <w:rPr>
          <w:rFonts w:ascii="Times New Roman" w:hAnsi="Times New Roman" w:cs="Times New Roman"/>
          <w:sz w:val="28"/>
        </w:rPr>
        <w:t>Внедрять систему управления охраной труда, построенную на передовых международных и отечественных принципах.</w:t>
      </w:r>
    </w:p>
    <w:p w:rsidR="00F74F5D"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5.3.14.</w:t>
      </w:r>
      <w:r w:rsidR="004A558A">
        <w:rPr>
          <w:rFonts w:ascii="Times New Roman" w:hAnsi="Times New Roman" w:cs="Times New Roman"/>
          <w:sz w:val="28"/>
        </w:rPr>
        <w:t> </w:t>
      </w:r>
      <w:r w:rsidRPr="0075261B">
        <w:rPr>
          <w:rFonts w:ascii="Times New Roman" w:hAnsi="Times New Roman" w:cs="Times New Roman"/>
          <w:sz w:val="28"/>
        </w:rPr>
        <w:t>Предусмотреть возможность создания медицинских пунктов для лечебно-профилактического и медицинского обслуживания работников в организациях отрасли, с выделением необходимых денежных средств для их содержания и для приобретения медицинского оборудования, инструмента, материалов, медикаментов.</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5.3.15. Обеспечить условия и охрану труда женщин, в том числе:</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ограничить применение труда женщин на работах в ночное время;</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осуществить комплекс мероприятий по исключению женского труда на тяжелых физических работах и работах с вредными и/или опасными условиями труда;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в случае необходимости выделять рабочие места в подразделениях для труда беременных женщин, нуждающихся в переводе на легкую работу;</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выполнить мероприятия по механизации ручных и тяжелых физических работ в целях внедрения новых норм предельно допустимых нагрузок для женщин.</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5.3.16.</w:t>
      </w:r>
      <w:r w:rsidR="007C7D28">
        <w:rPr>
          <w:rFonts w:ascii="Times New Roman" w:hAnsi="Times New Roman" w:cs="Times New Roman"/>
          <w:sz w:val="28"/>
        </w:rPr>
        <w:t> </w:t>
      </w:r>
      <w:r w:rsidRPr="0075261B">
        <w:rPr>
          <w:rFonts w:ascii="Times New Roman" w:hAnsi="Times New Roman" w:cs="Times New Roman"/>
          <w:sz w:val="28"/>
        </w:rPr>
        <w:t>Обеспечить условия труда молодежи, в том числе:</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исключить использование труда лиц в возрасте до 18 лет на тяжелых физических работах и работах с вредными и/или опасными условиями труда; вправе по просьбе лиц, обучающихся без отрыва от производства, установить индивидуальные режимы труда.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5.3.17.</w:t>
      </w:r>
      <w:r w:rsidR="007C7D28">
        <w:rPr>
          <w:rFonts w:ascii="Times New Roman" w:hAnsi="Times New Roman" w:cs="Times New Roman"/>
          <w:sz w:val="28"/>
        </w:rPr>
        <w:t> </w:t>
      </w:r>
      <w:r w:rsidRPr="0075261B">
        <w:rPr>
          <w:rFonts w:ascii="Times New Roman" w:hAnsi="Times New Roman" w:cs="Times New Roman"/>
          <w:sz w:val="28"/>
        </w:rPr>
        <w:t>Обеспечить условия и охрану труда инвалидов. Обеспечить квоту для приема на работу инвалидов не менее трех процентов к среднесписочной численности работников, при численности работников организации отрасли более 35 человек.</w:t>
      </w:r>
    </w:p>
    <w:p w:rsidR="00F74F5D"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5.3.18.</w:t>
      </w:r>
      <w:r w:rsidR="007C7D28">
        <w:rPr>
          <w:rFonts w:ascii="Times New Roman" w:hAnsi="Times New Roman" w:cs="Times New Roman"/>
          <w:sz w:val="28"/>
        </w:rPr>
        <w:t> О</w:t>
      </w:r>
      <w:r w:rsidRPr="0075261B">
        <w:rPr>
          <w:rFonts w:ascii="Times New Roman" w:hAnsi="Times New Roman" w:cs="Times New Roman"/>
          <w:sz w:val="28"/>
        </w:rPr>
        <w:t>беспечить поддержку деятельности отраслевых советов ветеранов в наставнической деятельности по адаптации молодых специалистов.</w:t>
      </w:r>
    </w:p>
    <w:p w:rsidR="0090752F" w:rsidRPr="00570132" w:rsidRDefault="0090752F" w:rsidP="00440FF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5.3.19. Организ</w:t>
      </w:r>
      <w:r w:rsidR="001D3824" w:rsidRPr="00570132">
        <w:rPr>
          <w:rFonts w:ascii="Times New Roman" w:hAnsi="Times New Roman" w:cs="Times New Roman"/>
          <w:sz w:val="28"/>
        </w:rPr>
        <w:t>овывать</w:t>
      </w:r>
      <w:r w:rsidRPr="00570132">
        <w:rPr>
          <w:rFonts w:ascii="Times New Roman" w:hAnsi="Times New Roman" w:cs="Times New Roman"/>
          <w:sz w:val="28"/>
        </w:rPr>
        <w:t xml:space="preserve"> обучение членов комиссии по проведению специальной оценки условий труда.</w:t>
      </w:r>
    </w:p>
    <w:p w:rsidR="0090752F" w:rsidRPr="00570132" w:rsidRDefault="0090752F" w:rsidP="00440FF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5.3.20. Обеспечива</w:t>
      </w:r>
      <w:r w:rsidR="001D3824" w:rsidRPr="00570132">
        <w:rPr>
          <w:rFonts w:ascii="Times New Roman" w:hAnsi="Times New Roman" w:cs="Times New Roman"/>
          <w:sz w:val="28"/>
        </w:rPr>
        <w:t>ть</w:t>
      </w:r>
      <w:r w:rsidRPr="00570132">
        <w:rPr>
          <w:rFonts w:ascii="Times New Roman" w:hAnsi="Times New Roman" w:cs="Times New Roman"/>
          <w:sz w:val="28"/>
        </w:rPr>
        <w:t xml:space="preserve"> учет и рассмотрение причин и обстоятельств событий, приведших к возникновению микроповреждений (микротравм).</w:t>
      </w:r>
    </w:p>
    <w:p w:rsidR="0090752F" w:rsidRDefault="0090752F" w:rsidP="00440FF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5.3.21. Осуществля</w:t>
      </w:r>
      <w:r w:rsidR="001D3824" w:rsidRPr="00570132">
        <w:rPr>
          <w:rFonts w:ascii="Times New Roman" w:hAnsi="Times New Roman" w:cs="Times New Roman"/>
          <w:sz w:val="28"/>
        </w:rPr>
        <w:t>ть</w:t>
      </w:r>
      <w:r w:rsidRPr="00570132">
        <w:rPr>
          <w:rFonts w:ascii="Times New Roman" w:hAnsi="Times New Roman" w:cs="Times New Roman"/>
          <w:sz w:val="28"/>
        </w:rPr>
        <w:t xml:space="preserve"> финансирование мероприятий по улучшению условий и охраны труда в размере не менее 0,2% суммы затрат на производство продукции (работ, услуг) в соответствии с действующим законодательством.</w:t>
      </w:r>
    </w:p>
    <w:p w:rsidR="008A140F" w:rsidRPr="00440FF1" w:rsidRDefault="008A140F" w:rsidP="00440FF1">
      <w:pPr>
        <w:autoSpaceDE w:val="0"/>
        <w:autoSpaceDN w:val="0"/>
        <w:adjustRightInd w:val="0"/>
        <w:spacing w:after="0" w:line="240" w:lineRule="auto"/>
        <w:ind w:firstLine="709"/>
        <w:jc w:val="both"/>
        <w:rPr>
          <w:rFonts w:ascii="Times New Roman" w:hAnsi="Times New Roman" w:cs="Times New Roman"/>
          <w:sz w:val="28"/>
        </w:rPr>
      </w:pPr>
      <w:r w:rsidRPr="00440FF1">
        <w:rPr>
          <w:rFonts w:ascii="Times New Roman" w:hAnsi="Times New Roman" w:cs="Times New Roman"/>
          <w:sz w:val="28"/>
        </w:rPr>
        <w:t>5.3.22.  Внедрять концепцию «нулевого травматизма</w:t>
      </w:r>
      <w:r w:rsidR="004B3E0A" w:rsidRPr="004B3E0A">
        <w:rPr>
          <w:rFonts w:ascii="Times New Roman" w:hAnsi="Times New Roman" w:cs="Times New Roman"/>
          <w:color w:val="FF0000"/>
          <w:sz w:val="28"/>
        </w:rPr>
        <w:t>»</w:t>
      </w:r>
      <w:r w:rsidRPr="00440FF1">
        <w:rPr>
          <w:rFonts w:ascii="Times New Roman" w:hAnsi="Times New Roman" w:cs="Times New Roman"/>
          <w:sz w:val="28"/>
        </w:rPr>
        <w:t>.</w:t>
      </w:r>
    </w:p>
    <w:p w:rsidR="008A140F" w:rsidRPr="00440FF1" w:rsidRDefault="008A140F" w:rsidP="00440FF1">
      <w:pPr>
        <w:autoSpaceDE w:val="0"/>
        <w:autoSpaceDN w:val="0"/>
        <w:adjustRightInd w:val="0"/>
        <w:spacing w:after="0" w:line="240" w:lineRule="auto"/>
        <w:ind w:firstLine="709"/>
        <w:jc w:val="both"/>
        <w:rPr>
          <w:rFonts w:ascii="Times New Roman" w:hAnsi="Times New Roman" w:cs="Times New Roman"/>
          <w:sz w:val="28"/>
        </w:rPr>
      </w:pPr>
      <w:r w:rsidRPr="00440FF1">
        <w:rPr>
          <w:rFonts w:ascii="Times New Roman" w:hAnsi="Times New Roman" w:cs="Times New Roman"/>
          <w:sz w:val="28"/>
        </w:rPr>
        <w:t>5.3.23. Обеспечивать систематическое выявление опасностей и профессиональных рисков, их регулярный анализ и оценку.</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w:t>
      </w:r>
      <w:r w:rsidR="007C7D28">
        <w:rPr>
          <w:rFonts w:ascii="Times New Roman" w:hAnsi="Times New Roman" w:cs="Times New Roman"/>
          <w:sz w:val="28"/>
        </w:rPr>
        <w:t> </w:t>
      </w:r>
      <w:r w:rsidRPr="0075261B">
        <w:rPr>
          <w:rFonts w:ascii="Times New Roman" w:hAnsi="Times New Roman" w:cs="Times New Roman"/>
          <w:sz w:val="28"/>
        </w:rPr>
        <w:t>Профсоюз обязуется:</w:t>
      </w:r>
    </w:p>
    <w:p w:rsidR="004B3E0A" w:rsidRPr="00AD56A9" w:rsidRDefault="00F74F5D" w:rsidP="00AD56A9">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5.4.1.</w:t>
      </w:r>
      <w:r w:rsidR="007C7D28">
        <w:rPr>
          <w:rFonts w:ascii="Times New Roman" w:hAnsi="Times New Roman" w:cs="Times New Roman"/>
          <w:sz w:val="28"/>
        </w:rPr>
        <w:t> </w:t>
      </w:r>
      <w:r w:rsidRPr="0075261B">
        <w:rPr>
          <w:rFonts w:ascii="Times New Roman" w:hAnsi="Times New Roman" w:cs="Times New Roman"/>
          <w:sz w:val="28"/>
        </w:rPr>
        <w:t>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r w:rsidR="004B3E0A">
        <w:rPr>
          <w:rFonts w:ascii="Times New Roman" w:hAnsi="Times New Roman" w:cs="Times New Roman"/>
          <w:sz w:val="28"/>
        </w:rPr>
        <w:t xml:space="preserve"> </w:t>
      </w:r>
      <w:r w:rsidR="004B3E0A" w:rsidRPr="00AD56A9">
        <w:rPr>
          <w:rFonts w:ascii="Times New Roman" w:hAnsi="Times New Roman" w:cs="Times New Roman"/>
          <w:sz w:val="28"/>
        </w:rPr>
        <w:t>В соответствии со статьей 229 ТК РФ принимают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5.4.2.</w:t>
      </w:r>
      <w:r w:rsidR="007C7D28">
        <w:rPr>
          <w:rFonts w:ascii="Times New Roman" w:hAnsi="Times New Roman" w:cs="Times New Roman"/>
          <w:sz w:val="28"/>
        </w:rPr>
        <w:t> </w:t>
      </w:r>
      <w:r w:rsidRPr="0075261B">
        <w:rPr>
          <w:rFonts w:ascii="Times New Roman" w:hAnsi="Times New Roman" w:cs="Times New Roman"/>
          <w:sz w:val="28"/>
        </w:rPr>
        <w:t>Готовить предложения, направленные на улучшение работы по охране труда, здоровья, условиям работы в учреждениях.</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5.4.3.</w:t>
      </w:r>
      <w:r w:rsidR="007C7D28">
        <w:rPr>
          <w:rFonts w:ascii="Times New Roman" w:hAnsi="Times New Roman" w:cs="Times New Roman"/>
          <w:sz w:val="28"/>
        </w:rPr>
        <w:t> </w:t>
      </w:r>
      <w:r w:rsidRPr="0075261B">
        <w:rPr>
          <w:rFonts w:ascii="Times New Roman" w:hAnsi="Times New Roman" w:cs="Times New Roman"/>
          <w:sz w:val="28"/>
        </w:rPr>
        <w:t>Создать правовую и техническую инспекцию труда в соответствии со структурой отраслевой службы охраны труда и организовать обучение инспекторов не реже чем один раз в три года.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5.4.4.</w:t>
      </w:r>
      <w:r w:rsidR="007C7D28">
        <w:rPr>
          <w:rFonts w:ascii="Times New Roman" w:hAnsi="Times New Roman" w:cs="Times New Roman"/>
          <w:sz w:val="28"/>
        </w:rPr>
        <w:t> </w:t>
      </w:r>
      <w:r w:rsidRPr="0075261B">
        <w:rPr>
          <w:rFonts w:ascii="Times New Roman" w:hAnsi="Times New Roman" w:cs="Times New Roman"/>
          <w:sz w:val="28"/>
        </w:rPr>
        <w:t>Организовать с профсоюзными органами на местах, в рамках социального партнерства: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1) </w:t>
      </w:r>
      <w:r w:rsidR="007C7D28">
        <w:rPr>
          <w:rFonts w:ascii="Times New Roman" w:hAnsi="Times New Roman" w:cs="Times New Roman"/>
          <w:sz w:val="28"/>
        </w:rPr>
        <w:t>к</w:t>
      </w:r>
      <w:r w:rsidRPr="0075261B">
        <w:rPr>
          <w:rFonts w:ascii="Times New Roman" w:hAnsi="Times New Roman" w:cs="Times New Roman"/>
          <w:sz w:val="28"/>
        </w:rPr>
        <w:t>онтроль за состоянием условий охраны труда и выполнением работодателями своих обязанностей в соответствии с требованиями законодательства Российской Федерации.</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2) </w:t>
      </w:r>
      <w:r w:rsidR="007C7D28">
        <w:rPr>
          <w:rFonts w:ascii="Times New Roman" w:hAnsi="Times New Roman" w:cs="Times New Roman"/>
          <w:sz w:val="28"/>
        </w:rPr>
        <w:t>ф</w:t>
      </w:r>
      <w:r w:rsidRPr="0075261B">
        <w:rPr>
          <w:rFonts w:ascii="Times New Roman" w:hAnsi="Times New Roman" w:cs="Times New Roman"/>
          <w:sz w:val="28"/>
        </w:rPr>
        <w:t>ормирование и организаци</w:t>
      </w:r>
      <w:r w:rsidR="007C7D28">
        <w:rPr>
          <w:rFonts w:ascii="Times New Roman" w:hAnsi="Times New Roman" w:cs="Times New Roman"/>
          <w:sz w:val="28"/>
        </w:rPr>
        <w:t>я</w:t>
      </w:r>
      <w:r w:rsidRPr="0075261B">
        <w:rPr>
          <w:rFonts w:ascii="Times New Roman" w:hAnsi="Times New Roman" w:cs="Times New Roman"/>
          <w:sz w:val="28"/>
        </w:rPr>
        <w:t xml:space="preserve"> деятельности совместных комиссий по охране труда в учреждениях, обеспечение уполномоченных лиц и членов комиссий правилами, инструкциями, другими нормативными документами по охране труда.</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3) </w:t>
      </w:r>
      <w:r w:rsidR="007C7D28">
        <w:rPr>
          <w:rFonts w:ascii="Times New Roman" w:hAnsi="Times New Roman" w:cs="Times New Roman"/>
          <w:sz w:val="28"/>
        </w:rPr>
        <w:t>п</w:t>
      </w:r>
      <w:r w:rsidRPr="0075261B">
        <w:rPr>
          <w:rFonts w:ascii="Times New Roman" w:hAnsi="Times New Roman" w:cs="Times New Roman"/>
          <w:sz w:val="28"/>
        </w:rPr>
        <w:t>роведение контроля состояния охраны труда, пожарной и экологической безопасности в пределах своей компетенции.</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4) </w:t>
      </w:r>
      <w:r w:rsidR="007C7D28">
        <w:rPr>
          <w:rFonts w:ascii="Times New Roman" w:hAnsi="Times New Roman" w:cs="Times New Roman"/>
          <w:sz w:val="28"/>
        </w:rPr>
        <w:t>к</w:t>
      </w:r>
      <w:r w:rsidRPr="0075261B">
        <w:rPr>
          <w:rFonts w:ascii="Times New Roman" w:hAnsi="Times New Roman" w:cs="Times New Roman"/>
          <w:sz w:val="28"/>
        </w:rPr>
        <w:t>онтроль за расходованием средств на охрану труда, социальную защиту и оздоровление работников и членов их семей.</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5.4.5.</w:t>
      </w:r>
      <w:r w:rsidR="0034274F">
        <w:t> </w:t>
      </w:r>
      <w:r w:rsidRPr="0075261B">
        <w:rPr>
          <w:rFonts w:ascii="Times New Roman" w:hAnsi="Times New Roman" w:cs="Times New Roman"/>
          <w:sz w:val="28"/>
        </w:rPr>
        <w:t>Осуществлять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труда в пределах своей компетенции.</w:t>
      </w:r>
    </w:p>
    <w:p w:rsidR="00F74F5D"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5.4.6.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90752F" w:rsidRPr="0075261B" w:rsidRDefault="0090752F" w:rsidP="0075261B">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xml:space="preserve">5.4.7. </w:t>
      </w:r>
      <w:r w:rsidRPr="00570132">
        <w:rPr>
          <w:rFonts w:ascii="Times New Roman" w:hAnsi="Times New Roman" w:cs="Times New Roman"/>
          <w:bCs/>
          <w:sz w:val="28"/>
        </w:rPr>
        <w:t>Содейств</w:t>
      </w:r>
      <w:r w:rsidR="001109FD" w:rsidRPr="00570132">
        <w:rPr>
          <w:rFonts w:ascii="Times New Roman" w:hAnsi="Times New Roman" w:cs="Times New Roman"/>
          <w:bCs/>
          <w:sz w:val="28"/>
        </w:rPr>
        <w:t>овать</w:t>
      </w:r>
      <w:r w:rsidRPr="00570132">
        <w:rPr>
          <w:rFonts w:ascii="Times New Roman" w:hAnsi="Times New Roman" w:cs="Times New Roman"/>
          <w:bCs/>
          <w:sz w:val="28"/>
        </w:rPr>
        <w:t xml:space="preserve"> информированию работников об условиях и охране труда на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 применении видео- и аудио- фиксации процессов производства работ в целях контроля за безопасностью производства работ.</w:t>
      </w:r>
    </w:p>
    <w:p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5.5.</w:t>
      </w:r>
      <w:r w:rsidR="0034274F">
        <w:rPr>
          <w:rFonts w:ascii="Times New Roman" w:hAnsi="Times New Roman" w:cs="Times New Roman"/>
          <w:sz w:val="28"/>
        </w:rPr>
        <w:t> </w:t>
      </w:r>
      <w:r w:rsidRPr="0075261B">
        <w:rPr>
          <w:rFonts w:ascii="Times New Roman" w:hAnsi="Times New Roman" w:cs="Times New Roman"/>
          <w:sz w:val="28"/>
        </w:rPr>
        <w:t>При выявлении нарушений, угрожающих жизни и здоровью работников, Профсоюз, профсоюзные органы в учреждениях, профсоюзные инспекторы по охране труда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 (</w:t>
      </w:r>
      <w:hyperlink r:id="rId28" w:history="1">
        <w:r w:rsidRPr="0075261B">
          <w:rPr>
            <w:rFonts w:ascii="Times New Roman" w:hAnsi="Times New Roman" w:cs="Times New Roman"/>
            <w:sz w:val="28"/>
          </w:rPr>
          <w:t>п. 3</w:t>
        </w:r>
      </w:hyperlink>
      <w:r w:rsidRPr="0075261B">
        <w:rPr>
          <w:rFonts w:ascii="Times New Roman" w:hAnsi="Times New Roman" w:cs="Times New Roman"/>
          <w:sz w:val="28"/>
        </w:rPr>
        <w:t xml:space="preserve"> и </w:t>
      </w:r>
      <w:hyperlink r:id="rId29" w:history="1">
        <w:r w:rsidRPr="0075261B">
          <w:rPr>
            <w:rFonts w:ascii="Times New Roman" w:hAnsi="Times New Roman" w:cs="Times New Roman"/>
            <w:sz w:val="28"/>
          </w:rPr>
          <w:t>4 статьи 20</w:t>
        </w:r>
      </w:hyperlink>
      <w:r w:rsidRPr="0075261B">
        <w:rPr>
          <w:rFonts w:ascii="Times New Roman" w:hAnsi="Times New Roman" w:cs="Times New Roman"/>
          <w:sz w:val="28"/>
        </w:rPr>
        <w:t xml:space="preserve"> Федерального закона от 12.01.1996 </w:t>
      </w:r>
      <w:r w:rsidR="0034274F">
        <w:rPr>
          <w:rFonts w:ascii="Times New Roman" w:hAnsi="Times New Roman" w:cs="Times New Roman"/>
          <w:sz w:val="28"/>
        </w:rPr>
        <w:t>№</w:t>
      </w:r>
      <w:r w:rsidRPr="0075261B">
        <w:rPr>
          <w:rFonts w:ascii="Times New Roman" w:hAnsi="Times New Roman" w:cs="Times New Roman"/>
          <w:sz w:val="28"/>
        </w:rPr>
        <w:t xml:space="preserve"> 10-ФЗ </w:t>
      </w:r>
      <w:r w:rsidR="0034274F">
        <w:rPr>
          <w:rFonts w:ascii="Times New Roman" w:hAnsi="Times New Roman" w:cs="Times New Roman"/>
          <w:sz w:val="28"/>
        </w:rPr>
        <w:t>«</w:t>
      </w:r>
      <w:r w:rsidRPr="0075261B">
        <w:rPr>
          <w:rFonts w:ascii="Times New Roman" w:hAnsi="Times New Roman" w:cs="Times New Roman"/>
          <w:sz w:val="28"/>
        </w:rPr>
        <w:t>О профессиональных союзах, их правах и гарантиях деятельности</w:t>
      </w:r>
      <w:r w:rsidR="0034274F">
        <w:rPr>
          <w:rFonts w:ascii="Times New Roman" w:hAnsi="Times New Roman" w:cs="Times New Roman"/>
          <w:sz w:val="28"/>
        </w:rPr>
        <w:t>»</w:t>
      </w:r>
      <w:r w:rsidRPr="0075261B">
        <w:rPr>
          <w:rFonts w:ascii="Times New Roman" w:hAnsi="Times New Roman" w:cs="Times New Roman"/>
          <w:sz w:val="28"/>
        </w:rPr>
        <w:t>).</w:t>
      </w:r>
    </w:p>
    <w:p w:rsidR="00F74F5D"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При невыполнении требований по устранению нарушений, особенно в случаях появления непосредственной угрозы жизни и здоровью работников, Профсоюз, профсоюзные органы, профсоюзные инспекторы по охране труда вправе требовать от работодателя, органа управления учреждения, должностного лица приостановления работ впредь до принятия окончательного решения Федеральной инспекцией труда. Работодатель, должностное лицо обязаны в недельный срок с момента получения требования об устранении выявленных нарушений сообщить Профсоюзу о результатах его рассмотрения и о принятых мерах,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уполномоченных (доверенных) лиц по охране труда профсоюзной организации и представителей администрации работодателя либо представителей уполномоченных на то государственных органов.</w:t>
      </w:r>
    </w:p>
    <w:p w:rsidR="00C446BF" w:rsidRPr="0075261B" w:rsidRDefault="00C446BF" w:rsidP="0075261B">
      <w:pPr>
        <w:autoSpaceDE w:val="0"/>
        <w:autoSpaceDN w:val="0"/>
        <w:adjustRightInd w:val="0"/>
        <w:spacing w:after="0" w:line="240" w:lineRule="auto"/>
        <w:ind w:firstLine="709"/>
        <w:jc w:val="both"/>
        <w:rPr>
          <w:rFonts w:ascii="Times New Roman" w:hAnsi="Times New Roman" w:cs="Times New Roman"/>
          <w:sz w:val="28"/>
        </w:rPr>
      </w:pPr>
      <w:r w:rsidRPr="00C446BF">
        <w:rPr>
          <w:rFonts w:ascii="Times New Roman" w:hAnsi="Times New Roman" w:cs="Times New Roman"/>
          <w:sz w:val="28"/>
        </w:rPr>
        <w:t>5.6. В соответствии со статьей 229 ТК РФ принимать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 ТРУДОВЫЕ ГАРАНТИИ, ЛЬГОТЫ И КОМПЕНСАЦИИ</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FA44FA" w:rsidRDefault="00F74F5D" w:rsidP="00023929">
      <w:pPr>
        <w:autoSpaceDE w:val="0"/>
        <w:autoSpaceDN w:val="0"/>
        <w:adjustRightInd w:val="0"/>
        <w:spacing w:after="0" w:line="240" w:lineRule="auto"/>
        <w:ind w:firstLine="709"/>
        <w:jc w:val="both"/>
        <w:rPr>
          <w:rFonts w:ascii="Times New Roman" w:hAnsi="Times New Roman" w:cs="Times New Roman"/>
          <w:sz w:val="28"/>
          <w:szCs w:val="28"/>
        </w:rPr>
      </w:pPr>
      <w:r w:rsidRPr="00023929">
        <w:rPr>
          <w:rFonts w:ascii="Times New Roman" w:hAnsi="Times New Roman" w:cs="Times New Roman"/>
          <w:sz w:val="28"/>
        </w:rPr>
        <w:t xml:space="preserve">6.1. Трудовые гарантии, льготы и компенсации предоставляются работникам учреждений на основании законодательства </w:t>
      </w:r>
      <w:r w:rsidRPr="00FA44FA">
        <w:rPr>
          <w:rFonts w:ascii="Times New Roman" w:hAnsi="Times New Roman" w:cs="Times New Roman"/>
          <w:sz w:val="28"/>
          <w:szCs w:val="28"/>
        </w:rPr>
        <w:t>Российской Федерации.</w:t>
      </w:r>
    </w:p>
    <w:p w:rsidR="00FA44FA" w:rsidRDefault="00FA44FA" w:rsidP="00FA44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6.2. Работодатели в соответствии со </w:t>
      </w:r>
      <w:hyperlink r:id="rId30" w:history="1">
        <w:r w:rsidRPr="00FA44FA">
          <w:rPr>
            <w:rFonts w:ascii="Times New Roman" w:hAnsi="Times New Roman" w:cs="Times New Roman"/>
            <w:sz w:val="28"/>
            <w:szCs w:val="28"/>
          </w:rPr>
          <w:t>ст. 2</w:t>
        </w:r>
      </w:hyperlink>
      <w:r>
        <w:rPr>
          <w:rFonts w:ascii="Times New Roman" w:hAnsi="Times New Roman" w:cs="Times New Roman"/>
          <w:sz w:val="28"/>
          <w:szCs w:val="28"/>
        </w:rPr>
        <w:t xml:space="preserve"> Федерального закона от 03.11.2006 № 174-ФЗ «Об автономных учреждениях» самостоятельно осуществляют финансово-хозяйственную деятельность, определяют направления и порядок использования своих бюджетных и внебюджетных средств, в том числе долю внебюджетных средств, направляемую на материальную помощь работникам учреждений.</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Работодатели могут:</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ежеквартально перечислять средства профсоюзным организациям на проведение культурно-массовой и спортивно-оздоровительной работ в размерах, определяемых коллективным договором;</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включать в коллективные договоры положения, предусматривающие выделение дополнительных финансовых средств для работников на санаторно-курортное лечение и оздоровление работников и членов их семей;</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предоставлять на льготных условиях путевки на санаторно-курортное лечение работникам организации отрасли на основании списков, согласованных с органом первичной профсоюзной организации;</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устанавливать единовременные денежные выплаты работникам (членам их семей) сверх установленных законодательством Российской Федерации в случаях:</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смертельном исходе и при установлении инвалидности I группы;</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установлении инвалидности II группы;</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установлении инвалидности III группы;</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несчастных случаях с временной утратой трудоспособности более 4 месяцев;</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получении профессионального заболевания;</w:t>
      </w:r>
    </w:p>
    <w:p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производить полное возмещение близким родственникам расходов на погребение сверх установленных законодательством Российской Федерации в случае смерти работника в результате несчастного случая, связанного с производством, а также смерти инвалида труда, наступившей вследствие полученного им трудового увечья либо профессионального заболевания;</w:t>
      </w:r>
    </w:p>
    <w:p w:rsidR="000D7E24" w:rsidRPr="00EE64ED" w:rsidRDefault="000D7E24" w:rsidP="00EE64ED">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w:t>
      </w:r>
      <w:r w:rsidR="00813A63" w:rsidRPr="00EE64ED">
        <w:rPr>
          <w:rFonts w:ascii="Times New Roman" w:hAnsi="Times New Roman" w:cs="Times New Roman"/>
          <w:sz w:val="28"/>
        </w:rPr>
        <w:t> </w:t>
      </w:r>
      <w:r w:rsidRPr="00EE64ED">
        <w:rPr>
          <w:rFonts w:ascii="Times New Roman" w:hAnsi="Times New Roman" w:cs="Times New Roman"/>
          <w:sz w:val="28"/>
        </w:rPr>
        <w:t>выплачивать молодым специалистам при трудоустройстве единовременное пособие в размере до 3 должностных окладов</w:t>
      </w:r>
      <w:r w:rsidR="007969B3" w:rsidRPr="00EE64ED">
        <w:rPr>
          <w:rFonts w:ascii="Times New Roman" w:hAnsi="Times New Roman" w:cs="Times New Roman"/>
          <w:sz w:val="28"/>
        </w:rPr>
        <w:t>.</w:t>
      </w:r>
    </w:p>
    <w:p w:rsidR="00F74F5D" w:rsidRDefault="00F74F5D" w:rsidP="000D7E24">
      <w:pPr>
        <w:autoSpaceDE w:val="0"/>
        <w:autoSpaceDN w:val="0"/>
        <w:adjustRightInd w:val="0"/>
        <w:spacing w:after="0" w:line="240" w:lineRule="auto"/>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Гарантии, льготы и компенсации спортсменам и тренерам</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6.3.</w:t>
      </w:r>
      <w:r w:rsidR="0034274F">
        <w:rPr>
          <w:rFonts w:ascii="Times New Roman" w:hAnsi="Times New Roman" w:cs="Times New Roman"/>
          <w:sz w:val="28"/>
        </w:rPr>
        <w:t> </w:t>
      </w:r>
      <w:r w:rsidRPr="0034274F">
        <w:rPr>
          <w:rFonts w:ascii="Times New Roman" w:hAnsi="Times New Roman" w:cs="Times New Roman"/>
          <w:sz w:val="28"/>
        </w:rPr>
        <w:t>Работодатели учреждений обязуются обеспечить финансирование обеспечения спортсменов, тренеров спортивной экипировкой, оборудованием и инвентарем, другими материально-техническими средствами, необходимыми для осуществления их деятельности, поддерживать указанные экипировку, оборудование, инвентарь и средства в состоянии, пригодном для использования.</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6.4.</w:t>
      </w:r>
      <w:r w:rsidR="0034274F">
        <w:rPr>
          <w:rFonts w:ascii="Times New Roman" w:hAnsi="Times New Roman" w:cs="Times New Roman"/>
          <w:sz w:val="28"/>
        </w:rPr>
        <w:t xml:space="preserve"> </w:t>
      </w:r>
      <w:r w:rsidRPr="0034274F">
        <w:rPr>
          <w:rFonts w:ascii="Times New Roman" w:hAnsi="Times New Roman" w:cs="Times New Roman"/>
          <w:sz w:val="28"/>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6.5.</w:t>
      </w:r>
      <w:r w:rsidR="0034274F">
        <w:rPr>
          <w:rFonts w:ascii="Times New Roman" w:hAnsi="Times New Roman" w:cs="Times New Roman"/>
          <w:sz w:val="28"/>
        </w:rPr>
        <w:t> </w:t>
      </w:r>
      <w:proofErr w:type="spellStart"/>
      <w:r w:rsidRPr="0034274F">
        <w:rPr>
          <w:rFonts w:ascii="Times New Roman" w:hAnsi="Times New Roman" w:cs="Times New Roman"/>
          <w:sz w:val="28"/>
        </w:rPr>
        <w:t>Невключение</w:t>
      </w:r>
      <w:proofErr w:type="spellEnd"/>
      <w:r w:rsidRPr="0034274F">
        <w:rPr>
          <w:rFonts w:ascii="Times New Roman" w:hAnsi="Times New Roman" w:cs="Times New Roman"/>
          <w:sz w:val="28"/>
        </w:rPr>
        <w:t xml:space="preserve">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6.6.</w:t>
      </w:r>
      <w:r w:rsidR="0034274F">
        <w:rPr>
          <w:rFonts w:ascii="Times New Roman" w:hAnsi="Times New Roman" w:cs="Times New Roman"/>
          <w:sz w:val="28"/>
        </w:rPr>
        <w:t> </w:t>
      </w:r>
      <w:r w:rsidRPr="0034274F">
        <w:rPr>
          <w:rFonts w:ascii="Times New Roman" w:hAnsi="Times New Roman" w:cs="Times New Roman"/>
          <w:sz w:val="28"/>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и тренерам, в том числе:</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w:t>
      </w:r>
      <w:r w:rsidR="0034274F">
        <w:rPr>
          <w:rFonts w:ascii="Times New Roman" w:hAnsi="Times New Roman" w:cs="Times New Roman"/>
          <w:sz w:val="28"/>
        </w:rPr>
        <w:t> </w:t>
      </w:r>
      <w:r w:rsidRPr="0034274F">
        <w:rPr>
          <w:rFonts w:ascii="Times New Roman" w:hAnsi="Times New Roman" w:cs="Times New Roman"/>
          <w:sz w:val="28"/>
        </w:rPr>
        <w:t>о проведении восстановительных мероприятий в целях улучшения здоровья спортсмена;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гарантиях спортсмену в случае его спортивной дисквалификации;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размерах и порядке выплаты дополнительных компенсаций в связи с переездом на работу в другую местность;</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предоставлении питания за счет работодателя;</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социально-бытовом обслуживании;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об обеспечении спортсмена, тренера и членов их семей жилым помещением на период действия трудового договора;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компенсации транспортных расходов;</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дополнительном медицинском обслуживании;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об оплате работодателем обучения спортсмена в образовательных учреждениях;</w:t>
      </w:r>
    </w:p>
    <w:p w:rsidR="00F74F5D"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дополнительном пенсионном страховании.</w:t>
      </w:r>
    </w:p>
    <w:p w:rsidR="006A1726" w:rsidRDefault="006A1726" w:rsidP="0034274F">
      <w:pPr>
        <w:autoSpaceDE w:val="0"/>
        <w:autoSpaceDN w:val="0"/>
        <w:adjustRightInd w:val="0"/>
        <w:spacing w:after="0" w:line="240" w:lineRule="auto"/>
        <w:ind w:firstLine="709"/>
        <w:jc w:val="both"/>
        <w:rPr>
          <w:rFonts w:ascii="Times New Roman" w:hAnsi="Times New Roman" w:cs="Times New Roman"/>
          <w:sz w:val="28"/>
        </w:rPr>
      </w:pPr>
    </w:p>
    <w:p w:rsidR="006A1726" w:rsidRDefault="006A1726" w:rsidP="006A1726">
      <w:pPr>
        <w:autoSpaceDE w:val="0"/>
        <w:autoSpaceDN w:val="0"/>
        <w:adjustRightInd w:val="0"/>
        <w:spacing w:after="0" w:line="240" w:lineRule="auto"/>
        <w:jc w:val="center"/>
        <w:rPr>
          <w:rFonts w:ascii="Times New Roman" w:hAnsi="Times New Roman" w:cs="Times New Roman"/>
          <w:b/>
          <w:sz w:val="28"/>
        </w:rPr>
      </w:pPr>
      <w:r w:rsidRPr="006A1726">
        <w:rPr>
          <w:rFonts w:ascii="Times New Roman" w:hAnsi="Times New Roman" w:cs="Times New Roman"/>
          <w:b/>
          <w:sz w:val="28"/>
        </w:rPr>
        <w:t>Молодежная политика</w:t>
      </w:r>
    </w:p>
    <w:p w:rsidR="006A1726" w:rsidRDefault="006A1726" w:rsidP="006A1726">
      <w:pPr>
        <w:autoSpaceDE w:val="0"/>
        <w:autoSpaceDN w:val="0"/>
        <w:adjustRightInd w:val="0"/>
        <w:spacing w:after="0" w:line="240" w:lineRule="auto"/>
        <w:jc w:val="center"/>
        <w:rPr>
          <w:rFonts w:ascii="Times New Roman" w:hAnsi="Times New Roman" w:cs="Times New Roman"/>
          <w:b/>
          <w:sz w:val="28"/>
        </w:rPr>
      </w:pPr>
    </w:p>
    <w:p w:rsidR="003E2F72" w:rsidRPr="00F13011" w:rsidRDefault="00F13011"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6.7</w:t>
      </w:r>
      <w:r w:rsidR="003E2F72" w:rsidRPr="00F13011">
        <w:rPr>
          <w:rFonts w:ascii="Times New Roman" w:hAnsi="Times New Roman" w:cs="Times New Roman"/>
          <w:sz w:val="28"/>
        </w:rPr>
        <w:t>. С целью повышения социального статуса и закрепления в учреждении молодых специалистов стороны договорились:</w:t>
      </w:r>
    </w:p>
    <w:p w:rsidR="003E2F72" w:rsidRPr="00F13011" w:rsidRDefault="00F13011" w:rsidP="00F1301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3E2F72" w:rsidRPr="00F13011">
        <w:rPr>
          <w:rFonts w:ascii="Times New Roman" w:hAnsi="Times New Roman" w:cs="Times New Roman"/>
          <w:sz w:val="28"/>
        </w:rPr>
        <w:t>.</w:t>
      </w:r>
      <w:r>
        <w:rPr>
          <w:rFonts w:ascii="Times New Roman" w:hAnsi="Times New Roman" w:cs="Times New Roman"/>
          <w:sz w:val="28"/>
        </w:rPr>
        <w:t>8.</w:t>
      </w:r>
      <w:r w:rsidR="003E2F72" w:rsidRPr="00F13011">
        <w:rPr>
          <w:rFonts w:ascii="Times New Roman" w:hAnsi="Times New Roman" w:cs="Times New Roman"/>
          <w:sz w:val="28"/>
        </w:rPr>
        <w:t xml:space="preserve"> Статус молодого специалиста возникает у выпускника учреждений среднего и высшего профессионального образования, в возрасте до 35 лет, со дня заключения им трудового договора с образовательным учреждением по основному месту работы и действует в течение трех лет.</w:t>
      </w:r>
    </w:p>
    <w:p w:rsidR="003E2F72" w:rsidRPr="00F13011" w:rsidRDefault="00F13011" w:rsidP="00F1301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3E2F72" w:rsidRPr="00F13011">
        <w:rPr>
          <w:rFonts w:ascii="Times New Roman" w:hAnsi="Times New Roman" w:cs="Times New Roman"/>
          <w:sz w:val="28"/>
        </w:rPr>
        <w:t>.</w:t>
      </w:r>
      <w:r>
        <w:rPr>
          <w:rFonts w:ascii="Times New Roman" w:hAnsi="Times New Roman" w:cs="Times New Roman"/>
          <w:sz w:val="28"/>
        </w:rPr>
        <w:t>9.</w:t>
      </w:r>
      <w:r w:rsidR="003E2F72" w:rsidRPr="00F13011">
        <w:rPr>
          <w:rFonts w:ascii="Times New Roman" w:hAnsi="Times New Roman" w:cs="Times New Roman"/>
          <w:sz w:val="28"/>
        </w:rPr>
        <w:t xml:space="preserve"> Статус молодого специалиста возникает у лиц, закончивших полный курс обучения по очной (заочной) форме в образовательных организациях высшего образования, профессиональных образовательных организациях, прошедших государственную (итоговую) аттестацию и получивших документы государственного образца об уровне образования (любого профиля).</w:t>
      </w:r>
    </w:p>
    <w:p w:rsidR="003E2F72" w:rsidRPr="00F13011" w:rsidRDefault="00F13011" w:rsidP="00F1301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6.10</w:t>
      </w:r>
      <w:r w:rsidR="003E2F72" w:rsidRPr="00F13011">
        <w:rPr>
          <w:rFonts w:ascii="Times New Roman" w:hAnsi="Times New Roman" w:cs="Times New Roman"/>
          <w:sz w:val="28"/>
        </w:rPr>
        <w:t>. Стороны содействуют профессиональной адаптации молодых специалистов, в том числе в рамках ре</w:t>
      </w:r>
      <w:r w:rsidRPr="00F13011">
        <w:rPr>
          <w:rFonts w:ascii="Times New Roman" w:hAnsi="Times New Roman" w:cs="Times New Roman"/>
          <w:sz w:val="28"/>
        </w:rPr>
        <w:t>ализации национального проекта «Демография»</w:t>
      </w:r>
      <w:r w:rsidR="003E2F72" w:rsidRPr="00F13011">
        <w:rPr>
          <w:rFonts w:ascii="Times New Roman" w:hAnsi="Times New Roman" w:cs="Times New Roman"/>
          <w:sz w:val="28"/>
        </w:rPr>
        <w:t xml:space="preserve"> по:</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привлечению и закреплению молодых специалистов в отрасли, повышению престижа </w:t>
      </w:r>
      <w:r w:rsidR="00F13011" w:rsidRPr="00F13011">
        <w:rPr>
          <w:rFonts w:ascii="Times New Roman" w:hAnsi="Times New Roman" w:cs="Times New Roman"/>
          <w:sz w:val="28"/>
        </w:rPr>
        <w:t>работы в сфере физической культуры и спорта</w:t>
      </w:r>
      <w:r w:rsidRPr="00F13011">
        <w:rPr>
          <w:rFonts w:ascii="Times New Roman" w:hAnsi="Times New Roman" w:cs="Times New Roman"/>
          <w:sz w:val="28"/>
        </w:rPr>
        <w:t>, реализации социальных льгот и гарантий, установлению дополнительных форм поддержки и поощрения;</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социальной адаптации, закреплению на рабочих местах и профессиональному росту молодых </w:t>
      </w:r>
      <w:r w:rsidR="00F13011" w:rsidRPr="00F13011">
        <w:rPr>
          <w:rFonts w:ascii="Times New Roman" w:hAnsi="Times New Roman" w:cs="Times New Roman"/>
          <w:sz w:val="28"/>
        </w:rPr>
        <w:t>специалистов</w:t>
      </w:r>
      <w:r w:rsidRPr="00F13011">
        <w:rPr>
          <w:rFonts w:ascii="Times New Roman" w:hAnsi="Times New Roman" w:cs="Times New Roman"/>
          <w:sz w:val="28"/>
        </w:rPr>
        <w:t>;</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повышению квалификации молодых </w:t>
      </w:r>
      <w:r w:rsidR="00F13011" w:rsidRPr="00F13011">
        <w:rPr>
          <w:rFonts w:ascii="Times New Roman" w:hAnsi="Times New Roman" w:cs="Times New Roman"/>
          <w:sz w:val="28"/>
        </w:rPr>
        <w:t>специалистов</w:t>
      </w:r>
      <w:r w:rsidRPr="00F13011">
        <w:rPr>
          <w:rFonts w:ascii="Times New Roman" w:hAnsi="Times New Roman" w:cs="Times New Roman"/>
          <w:sz w:val="28"/>
        </w:rPr>
        <w:t xml:space="preserve"> (курсы, участие в семинарах, конкурсах, выступления на педагогических чтениях, конференциях и т.д.);</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изучению, обобщению и распространению лучших практик для профессионального развития молодых </w:t>
      </w:r>
      <w:r w:rsidR="00F13011" w:rsidRPr="00F13011">
        <w:rPr>
          <w:rFonts w:ascii="Times New Roman" w:hAnsi="Times New Roman" w:cs="Times New Roman"/>
          <w:sz w:val="28"/>
        </w:rPr>
        <w:t>специалистов</w:t>
      </w:r>
      <w:r w:rsidRPr="00F13011">
        <w:rPr>
          <w:rFonts w:ascii="Times New Roman" w:hAnsi="Times New Roman" w:cs="Times New Roman"/>
          <w:sz w:val="28"/>
        </w:rPr>
        <w:t>;</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формированию кадрового резерва на руководящие должности в отрасли;</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привлечению молодых </w:t>
      </w:r>
      <w:r w:rsidR="00F13011" w:rsidRPr="00F13011">
        <w:rPr>
          <w:rFonts w:ascii="Times New Roman" w:hAnsi="Times New Roman" w:cs="Times New Roman"/>
          <w:sz w:val="28"/>
        </w:rPr>
        <w:t>специалистов</w:t>
      </w:r>
      <w:r w:rsidRPr="00F13011">
        <w:rPr>
          <w:rFonts w:ascii="Times New Roman" w:hAnsi="Times New Roman" w:cs="Times New Roman"/>
          <w:sz w:val="28"/>
        </w:rPr>
        <w:t xml:space="preserve"> к активному участию в различных формах государственно-общественного управления;</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xml:space="preserve">- привлечению молодых </w:t>
      </w:r>
      <w:r w:rsidR="00F13011" w:rsidRPr="00F13011">
        <w:rPr>
          <w:rFonts w:ascii="Times New Roman" w:hAnsi="Times New Roman" w:cs="Times New Roman"/>
          <w:sz w:val="28"/>
        </w:rPr>
        <w:t>специалисто</w:t>
      </w:r>
      <w:r w:rsidRPr="00F13011">
        <w:rPr>
          <w:rFonts w:ascii="Times New Roman" w:hAnsi="Times New Roman" w:cs="Times New Roman"/>
          <w:sz w:val="28"/>
        </w:rPr>
        <w:t>в к работе в общественных объединениях;</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организации и проведению молодежных конкурсов профессионального мастерства;</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F13011">
        <w:rPr>
          <w:rFonts w:ascii="Times New Roman" w:hAnsi="Times New Roman" w:cs="Times New Roman"/>
          <w:sz w:val="28"/>
        </w:rPr>
        <w:t>- созданию и развитию системы наставничества.</w:t>
      </w:r>
    </w:p>
    <w:p w:rsidR="003E2F72" w:rsidRPr="00F13011" w:rsidRDefault="00F13011" w:rsidP="00F1301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6.1</w:t>
      </w:r>
      <w:r w:rsidR="00D13CA1">
        <w:rPr>
          <w:rFonts w:ascii="Times New Roman" w:hAnsi="Times New Roman" w:cs="Times New Roman"/>
          <w:sz w:val="28"/>
        </w:rPr>
        <w:t>1</w:t>
      </w:r>
      <w:r w:rsidR="003E2F72" w:rsidRPr="00F13011">
        <w:rPr>
          <w:rFonts w:ascii="Times New Roman" w:hAnsi="Times New Roman" w:cs="Times New Roman"/>
          <w:sz w:val="28"/>
        </w:rPr>
        <w:t>. Профсоюз:</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xml:space="preserve">- способствует повышению правовой, финансовой грамотности и социальной защищенности молодых </w:t>
      </w:r>
      <w:r w:rsidR="00F13011" w:rsidRPr="00570132">
        <w:rPr>
          <w:rFonts w:ascii="Times New Roman" w:hAnsi="Times New Roman" w:cs="Times New Roman"/>
          <w:sz w:val="28"/>
        </w:rPr>
        <w:t>специалисто</w:t>
      </w:r>
      <w:r w:rsidRPr="00570132">
        <w:rPr>
          <w:rFonts w:ascii="Times New Roman" w:hAnsi="Times New Roman" w:cs="Times New Roman"/>
          <w:sz w:val="28"/>
        </w:rPr>
        <w:t>в;</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xml:space="preserve">- информирует молодых </w:t>
      </w:r>
      <w:r w:rsidR="00F13011" w:rsidRPr="00570132">
        <w:rPr>
          <w:rFonts w:ascii="Times New Roman" w:hAnsi="Times New Roman" w:cs="Times New Roman"/>
          <w:sz w:val="28"/>
        </w:rPr>
        <w:t>специалистов</w:t>
      </w:r>
      <w:r w:rsidRPr="00570132">
        <w:rPr>
          <w:rFonts w:ascii="Times New Roman" w:hAnsi="Times New Roman" w:cs="Times New Roman"/>
          <w:sz w:val="28"/>
        </w:rPr>
        <w:t xml:space="preserve"> о деятельности профсоюзных организаций по вопросам защиты их социально-трудовых прав и экономических интересов, по другим социально значимым вопросам.</w:t>
      </w:r>
    </w:p>
    <w:p w:rsidR="003E2F72" w:rsidRPr="00570132" w:rsidRDefault="00F13011"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6.1</w:t>
      </w:r>
      <w:r w:rsidR="00D13CA1" w:rsidRPr="00570132">
        <w:rPr>
          <w:rFonts w:ascii="Times New Roman" w:hAnsi="Times New Roman" w:cs="Times New Roman"/>
          <w:sz w:val="28"/>
        </w:rPr>
        <w:t>2</w:t>
      </w:r>
      <w:r w:rsidR="003E2F72" w:rsidRPr="00570132">
        <w:rPr>
          <w:rFonts w:ascii="Times New Roman" w:hAnsi="Times New Roman" w:cs="Times New Roman"/>
          <w:sz w:val="28"/>
        </w:rPr>
        <w:t>. Стороны рекомендуют работодателям с участием выборного органа первичной профсоюзной организации:</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создавать условия для адаптации и профессионального становления молодых специалистов, формирования их компетенций, повышения мотивации к педагогической деятельности;</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создавать молодым специалистам необходимые условия труда в соответствии с современными требованиями, в том числе обеспечение оснащенности рабочего места современными оргтехникой и лицензионным программными продуктами;</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организовывать методическое сопровождение молодых специалистов, включая закрепление наставников за ними из числа педагогических работников, показывающих высокие результаты;</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создавать условия для профессионального и карьерного роста молодых специалистов через повышение квалификации, профессиональные, творческие и профсоюзные конкурсы;</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способствовать формированию и деятельности молодежного педагогического объединения в образовательной организации в форме совета молодых педагогов;</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предусматривать дополнительные гарантии и меры социальной поддержки, молодых специалистов в размерах и на условиях, определяемых в соответствии с коллективным договором;</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вводить дополнительные формы поддержки, поощрения молодых специалистов, добившихся высоких результатов в труде и активно участвующих в деятельности образовательных организаций и профсоюзных организаций;</w:t>
      </w:r>
    </w:p>
    <w:p w:rsidR="003E2F72" w:rsidRPr="00570132"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реализовывать систему кураторства по молодежным вопросам, в том числе путем назначения ответственного за работу с молодыми специалистами из числа руководящих работников учреждения;</w:t>
      </w:r>
    </w:p>
    <w:p w:rsidR="003E2F72" w:rsidRPr="00F13011" w:rsidRDefault="003E2F72" w:rsidP="00F13011">
      <w:pPr>
        <w:autoSpaceDE w:val="0"/>
        <w:autoSpaceDN w:val="0"/>
        <w:adjustRightInd w:val="0"/>
        <w:spacing w:after="0" w:line="240" w:lineRule="auto"/>
        <w:ind w:firstLine="709"/>
        <w:jc w:val="both"/>
        <w:rPr>
          <w:rFonts w:ascii="Times New Roman" w:hAnsi="Times New Roman" w:cs="Times New Roman"/>
          <w:sz w:val="28"/>
        </w:rPr>
      </w:pPr>
      <w:r w:rsidRPr="00570132">
        <w:rPr>
          <w:rFonts w:ascii="Times New Roman" w:hAnsi="Times New Roman" w:cs="Times New Roman"/>
          <w:sz w:val="28"/>
        </w:rPr>
        <w:t>- содействовать в виде материального и нематериального стимулировании наставников из числа высококвалифицированных работников, помогающих молодым специалистам овладевать профессиональными навыками.</w:t>
      </w:r>
    </w:p>
    <w:p w:rsidR="006A1726" w:rsidRPr="006A1726" w:rsidRDefault="006A1726" w:rsidP="006A1726">
      <w:pPr>
        <w:autoSpaceDE w:val="0"/>
        <w:autoSpaceDN w:val="0"/>
        <w:adjustRightInd w:val="0"/>
        <w:spacing w:after="0" w:line="240" w:lineRule="auto"/>
        <w:jc w:val="center"/>
        <w:rPr>
          <w:rFonts w:ascii="Times New Roman" w:hAnsi="Times New Roman" w:cs="Times New Roman"/>
          <w:b/>
          <w:sz w:val="28"/>
        </w:rPr>
      </w:pP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VII. ГАРАНТИИ ДЕЯТЕЛЬНОСТИ ПРОФСОЮЗНЫХ ОРГАНИЗАЦИЙ</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7.1.</w:t>
      </w:r>
      <w:r w:rsidR="0034274F">
        <w:rPr>
          <w:rFonts w:ascii="Times New Roman" w:hAnsi="Times New Roman" w:cs="Times New Roman"/>
          <w:sz w:val="28"/>
        </w:rPr>
        <w:t> </w:t>
      </w:r>
      <w:r w:rsidRPr="0034274F">
        <w:rPr>
          <w:rFonts w:ascii="Times New Roman" w:hAnsi="Times New Roman" w:cs="Times New Roman"/>
          <w:sz w:val="28"/>
        </w:rPr>
        <w:t xml:space="preserve">Права и гарантии деятельности Профсоюза, его территориальных, первичных организаций, соответствующих выборных профсоюзных органов определяются Трудовым </w:t>
      </w:r>
      <w:hyperlink r:id="rId31" w:history="1">
        <w:r w:rsidRPr="0034274F">
          <w:rPr>
            <w:rFonts w:ascii="Times New Roman" w:hAnsi="Times New Roman" w:cs="Times New Roman"/>
            <w:sz w:val="28"/>
          </w:rPr>
          <w:t>кодексом</w:t>
        </w:r>
      </w:hyperlink>
      <w:r w:rsidRPr="0034274F">
        <w:rPr>
          <w:rFonts w:ascii="Times New Roman" w:hAnsi="Times New Roman" w:cs="Times New Roman"/>
          <w:sz w:val="28"/>
        </w:rPr>
        <w:t xml:space="preserve"> Российской Федерации, Федеральным </w:t>
      </w:r>
      <w:hyperlink r:id="rId32" w:history="1">
        <w:r w:rsidRPr="0034274F">
          <w:rPr>
            <w:rFonts w:ascii="Times New Roman" w:hAnsi="Times New Roman" w:cs="Times New Roman"/>
            <w:sz w:val="28"/>
          </w:rPr>
          <w:t>законом</w:t>
        </w:r>
      </w:hyperlink>
      <w:r w:rsidRPr="0034274F">
        <w:rPr>
          <w:rFonts w:ascii="Times New Roman" w:hAnsi="Times New Roman" w:cs="Times New Roman"/>
          <w:sz w:val="28"/>
        </w:rPr>
        <w:t xml:space="preserve"> от 12.01.1996 </w:t>
      </w:r>
      <w:r w:rsidR="0034274F">
        <w:rPr>
          <w:rFonts w:ascii="Times New Roman" w:hAnsi="Times New Roman" w:cs="Times New Roman"/>
          <w:sz w:val="28"/>
        </w:rPr>
        <w:t>№</w:t>
      </w:r>
      <w:r w:rsidR="0034274F" w:rsidRPr="0034274F">
        <w:rPr>
          <w:rFonts w:ascii="Times New Roman" w:hAnsi="Times New Roman" w:cs="Times New Roman"/>
          <w:sz w:val="28"/>
        </w:rPr>
        <w:t xml:space="preserve"> 10-ФЗ </w:t>
      </w:r>
      <w:r w:rsidR="0034274F">
        <w:rPr>
          <w:rFonts w:ascii="Times New Roman" w:hAnsi="Times New Roman" w:cs="Times New Roman"/>
          <w:sz w:val="28"/>
        </w:rPr>
        <w:t>«</w:t>
      </w:r>
      <w:r w:rsidRPr="0034274F">
        <w:rPr>
          <w:rFonts w:ascii="Times New Roman" w:hAnsi="Times New Roman" w:cs="Times New Roman"/>
          <w:sz w:val="28"/>
        </w:rPr>
        <w:t>О профессиональных союзах, их правах и гарантиях деятельности</w:t>
      </w:r>
      <w:r w:rsidR="0034274F">
        <w:rPr>
          <w:rFonts w:ascii="Times New Roman" w:hAnsi="Times New Roman" w:cs="Times New Roman"/>
          <w:sz w:val="28"/>
        </w:rPr>
        <w:t>»</w:t>
      </w:r>
      <w:r w:rsidRPr="0034274F">
        <w:rPr>
          <w:rFonts w:ascii="Times New Roman" w:hAnsi="Times New Roman" w:cs="Times New Roman"/>
          <w:sz w:val="28"/>
        </w:rPr>
        <w:t>,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настоящим Соглашением, иными нормативными правовыми актами.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7.2.</w:t>
      </w:r>
      <w:r w:rsidR="0034274F">
        <w:rPr>
          <w:rFonts w:ascii="Times New Roman" w:hAnsi="Times New Roman" w:cs="Times New Roman"/>
          <w:sz w:val="28"/>
        </w:rPr>
        <w:t> </w:t>
      </w:r>
      <w:r w:rsidRPr="0034274F">
        <w:rPr>
          <w:rFonts w:ascii="Times New Roman" w:hAnsi="Times New Roman" w:cs="Times New Roman"/>
          <w:sz w:val="28"/>
        </w:rPr>
        <w:t>Профсоюз, территориальные профсоюзные организации, первичные профсоюзные организации и их органы представляют и защищают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организуют и проводят в соответствии с федеральным законом забастовки, собрания, митинги, уличные шествия, демонстрации, пикетирование и другие коллективные действия, используя их как средство защиты социально-трудовых прав и интересов работников.</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7.3.</w:t>
      </w:r>
      <w:r w:rsidR="0034274F">
        <w:rPr>
          <w:rFonts w:ascii="Times New Roman" w:hAnsi="Times New Roman" w:cs="Times New Roman"/>
          <w:sz w:val="28"/>
        </w:rPr>
        <w:t> </w:t>
      </w:r>
      <w:r w:rsidRPr="0034274F">
        <w:rPr>
          <w:rFonts w:ascii="Times New Roman" w:hAnsi="Times New Roman" w:cs="Times New Roman"/>
          <w:sz w:val="28"/>
        </w:rPr>
        <w:t xml:space="preserve">Проекты нормативно-правовых актов, затрагивающих социально-трудовые права работников отрасли, рассматриваются Министерством </w:t>
      </w:r>
      <w:proofErr w:type="spellStart"/>
      <w:r w:rsidRPr="0034274F">
        <w:rPr>
          <w:rFonts w:ascii="Times New Roman" w:hAnsi="Times New Roman" w:cs="Times New Roman"/>
          <w:sz w:val="28"/>
        </w:rPr>
        <w:t>ФКиС</w:t>
      </w:r>
      <w:proofErr w:type="spellEnd"/>
      <w:r w:rsidRPr="0034274F">
        <w:rPr>
          <w:rFonts w:ascii="Times New Roman" w:hAnsi="Times New Roman" w:cs="Times New Roman"/>
          <w:sz w:val="28"/>
        </w:rPr>
        <w:t xml:space="preserve"> НСО с учетом мнения Профсоюза.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7.4.</w:t>
      </w:r>
      <w:r w:rsidR="0034274F">
        <w:rPr>
          <w:rFonts w:ascii="Times New Roman" w:hAnsi="Times New Roman" w:cs="Times New Roman"/>
          <w:sz w:val="28"/>
        </w:rPr>
        <w:t> </w:t>
      </w:r>
      <w:r w:rsidRPr="0034274F">
        <w:rPr>
          <w:rFonts w:ascii="Times New Roman" w:hAnsi="Times New Roman" w:cs="Times New Roman"/>
          <w:sz w:val="28"/>
        </w:rPr>
        <w:t>Профсоюз принимает участие в разработке отраслевых программ занятости, предлагает меры по социальной защите работников и членов профсоюзов, высвобождаемых в результате реорганизации или ликвидации организации, осуществляет профсоюзный контроль за занятостью и соблюдением законодательства в области занятости.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7.5.</w:t>
      </w:r>
      <w:r w:rsidR="00817238">
        <w:rPr>
          <w:rFonts w:ascii="Times New Roman" w:hAnsi="Times New Roman" w:cs="Times New Roman"/>
          <w:sz w:val="28"/>
        </w:rPr>
        <w:t> </w:t>
      </w:r>
      <w:r w:rsidRPr="0034274F">
        <w:rPr>
          <w:rFonts w:ascii="Times New Roman" w:hAnsi="Times New Roman" w:cs="Times New Roman"/>
          <w:sz w:val="28"/>
        </w:rPr>
        <w:t>Ликвидация автономного учреждения, его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Профсоюза и проведения с ним переговоров о соблюдении прав и интересов работников и членов Профсоюза.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7.6. Министерство </w:t>
      </w:r>
      <w:proofErr w:type="spellStart"/>
      <w:r w:rsidRPr="0034274F">
        <w:rPr>
          <w:rFonts w:ascii="Times New Roman" w:hAnsi="Times New Roman" w:cs="Times New Roman"/>
          <w:sz w:val="28"/>
        </w:rPr>
        <w:t>ФКиС</w:t>
      </w:r>
      <w:proofErr w:type="spellEnd"/>
      <w:r w:rsidRPr="0034274F">
        <w:rPr>
          <w:rFonts w:ascii="Times New Roman" w:hAnsi="Times New Roman" w:cs="Times New Roman"/>
          <w:sz w:val="28"/>
        </w:rPr>
        <w:t xml:space="preserve"> НСО:</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1) </w:t>
      </w:r>
      <w:r w:rsidR="00817238">
        <w:rPr>
          <w:rFonts w:ascii="Times New Roman" w:hAnsi="Times New Roman" w:cs="Times New Roman"/>
          <w:sz w:val="28"/>
        </w:rPr>
        <w:t>с</w:t>
      </w:r>
      <w:r w:rsidRPr="0034274F">
        <w:rPr>
          <w:rFonts w:ascii="Times New Roman" w:hAnsi="Times New Roman" w:cs="Times New Roman"/>
          <w:sz w:val="28"/>
        </w:rPr>
        <w:t>облюдает права Профсоюза, всемерно содействует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допускает вмешательства представителей работодателей в деятельность профсоюзных организаций.</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7.7. Работодатели учреждений:</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1) </w:t>
      </w:r>
      <w:r w:rsidR="00817238">
        <w:rPr>
          <w:rFonts w:ascii="Times New Roman" w:hAnsi="Times New Roman" w:cs="Times New Roman"/>
          <w:sz w:val="28"/>
        </w:rPr>
        <w:t>с</w:t>
      </w:r>
      <w:r w:rsidRPr="0034274F">
        <w:rPr>
          <w:rFonts w:ascii="Times New Roman" w:hAnsi="Times New Roman" w:cs="Times New Roman"/>
          <w:sz w:val="28"/>
        </w:rPr>
        <w:t>облюдают права Профсоюза, всемерно содействуют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допускают вмешательства представителей работодателей в деятельность профсоюзных организаций.</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2)</w:t>
      </w:r>
      <w:r w:rsidR="00817238">
        <w:rPr>
          <w:rFonts w:ascii="Times New Roman" w:hAnsi="Times New Roman" w:cs="Times New Roman"/>
          <w:sz w:val="28"/>
        </w:rPr>
        <w:t> б</w:t>
      </w:r>
      <w:r w:rsidRPr="0034274F">
        <w:rPr>
          <w:rFonts w:ascii="Times New Roman" w:hAnsi="Times New Roman" w:cs="Times New Roman"/>
          <w:sz w:val="28"/>
        </w:rPr>
        <w:t>езвозмездно предоставляют выборным органам первичных профсоюзных организаций, объединяющих их работников, помещение для проведения заседаний, хранения документации, а также предоставляют возможность размещения информации в доступном для всех работников месте (местах).</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3)</w:t>
      </w:r>
      <w:r w:rsidR="00817238">
        <w:rPr>
          <w:rFonts w:ascii="Times New Roman" w:hAnsi="Times New Roman" w:cs="Times New Roman"/>
          <w:sz w:val="28"/>
        </w:rPr>
        <w:t> о</w:t>
      </w:r>
      <w:r w:rsidRPr="0034274F">
        <w:rPr>
          <w:rFonts w:ascii="Times New Roman" w:hAnsi="Times New Roman" w:cs="Times New Roman"/>
          <w:sz w:val="28"/>
        </w:rPr>
        <w:t>беспечивают беспрепятственный допуск в организации отрасли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а также - представителям профсоюзных органов в посещении организаций, в которых работают члены Профсоюза, для осуществления контроля за соблюдением трудового законодательства, выполнением условий коллективных договоров и соглашений и предоставленных профсоюзам законодательством Российской Федерации прав.</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4)</w:t>
      </w:r>
      <w:r w:rsidR="00817238">
        <w:rPr>
          <w:rFonts w:ascii="Times New Roman" w:hAnsi="Times New Roman" w:cs="Times New Roman"/>
          <w:sz w:val="28"/>
        </w:rPr>
        <w:t> о</w:t>
      </w:r>
      <w:r w:rsidRPr="0034274F">
        <w:rPr>
          <w:rFonts w:ascii="Times New Roman" w:hAnsi="Times New Roman" w:cs="Times New Roman"/>
          <w:sz w:val="28"/>
        </w:rPr>
        <w:t>беспечивают, при наличии письменных заявлений работников, ежемесячное бесплатное перечисление на счет профсоюзной организации членских профсоюзных взносов из заработной платы работников. Перечисление средств производится в полном объеме и одновременно с выдачей банком средств на заработную плату. Работодатели не имеют права задерживать перечисление указанных средств.</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5)</w:t>
      </w:r>
      <w:r w:rsidR="00817238">
        <w:rPr>
          <w:rFonts w:ascii="Times New Roman" w:hAnsi="Times New Roman" w:cs="Times New Roman"/>
          <w:sz w:val="28"/>
        </w:rPr>
        <w:t> с</w:t>
      </w:r>
      <w:r w:rsidRPr="0034274F">
        <w:rPr>
          <w:rFonts w:ascii="Times New Roman" w:hAnsi="Times New Roman" w:cs="Times New Roman"/>
          <w:sz w:val="28"/>
        </w:rPr>
        <w:t>одействуют профсоюзным органам в использовании отраслевых и местных СМИ для широкого информирования работников о деятельности Профсоюза.</w:t>
      </w:r>
    </w:p>
    <w:p w:rsidR="00F74F5D"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w:t>
      </w:r>
      <w:r w:rsidR="00817238">
        <w:rPr>
          <w:rFonts w:ascii="Times New Roman" w:hAnsi="Times New Roman" w:cs="Times New Roman"/>
          <w:sz w:val="28"/>
        </w:rPr>
        <w:t> п</w:t>
      </w:r>
      <w:r w:rsidRPr="0034274F">
        <w:rPr>
          <w:rFonts w:ascii="Times New Roman" w:hAnsi="Times New Roman" w:cs="Times New Roman"/>
          <w:sz w:val="28"/>
        </w:rPr>
        <w:t>редоставляют Профсоюзу информацию по социально-трудовым вопросам.</w:t>
      </w:r>
    </w:p>
    <w:p w:rsidR="0096398B" w:rsidRPr="0096398B" w:rsidRDefault="0096398B" w:rsidP="0096398B">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7) вправе выплачивать доплату неосвобожденному председателю первичной профсоюзной организации в размере, определяемом коллективным договором, но не менее чем в размере 50 процентов от его заработной платы при условии численности членов Профсоюза более 50 процентов от численности организации.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7.8.</w:t>
      </w:r>
      <w:r w:rsidR="00817238">
        <w:rPr>
          <w:rFonts w:ascii="Times New Roman" w:hAnsi="Times New Roman" w:cs="Times New Roman"/>
          <w:sz w:val="28"/>
        </w:rPr>
        <w:t> </w:t>
      </w:r>
      <w:r w:rsidRPr="0034274F">
        <w:rPr>
          <w:rFonts w:ascii="Times New Roman" w:hAnsi="Times New Roman" w:cs="Times New Roman"/>
          <w:sz w:val="28"/>
        </w:rPr>
        <w:t>Стороны признают следующие гарантии для членов Профсоюза - работников, не освобожденных от производственной деятельности (работы):</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1)</w:t>
      </w:r>
      <w:r w:rsidR="00817238">
        <w:rPr>
          <w:rFonts w:ascii="Times New Roman" w:hAnsi="Times New Roman" w:cs="Times New Roman"/>
          <w:sz w:val="28"/>
        </w:rPr>
        <w:t> </w:t>
      </w:r>
      <w:r w:rsidRPr="0034274F">
        <w:rPr>
          <w:rFonts w:ascii="Times New Roman" w:hAnsi="Times New Roman" w:cs="Times New Roman"/>
          <w:sz w:val="28"/>
        </w:rPr>
        <w:t xml:space="preserve">Увольнение по инициативе работодателя в соответствии с </w:t>
      </w:r>
      <w:hyperlink r:id="rId33" w:history="1">
        <w:r w:rsidRPr="0034274F">
          <w:rPr>
            <w:rFonts w:ascii="Times New Roman" w:hAnsi="Times New Roman" w:cs="Times New Roman"/>
            <w:sz w:val="28"/>
          </w:rPr>
          <w:t>п. 2</w:t>
        </w:r>
      </w:hyperlink>
      <w:r w:rsidRPr="0034274F">
        <w:rPr>
          <w:rFonts w:ascii="Times New Roman" w:hAnsi="Times New Roman" w:cs="Times New Roman"/>
          <w:sz w:val="28"/>
        </w:rPr>
        <w:t xml:space="preserve"> (сокращение численности или штата работников организации, индивидуального предпринимателя); </w:t>
      </w:r>
      <w:hyperlink r:id="rId34" w:history="1">
        <w:r w:rsidRPr="0034274F">
          <w:rPr>
            <w:rFonts w:ascii="Times New Roman" w:hAnsi="Times New Roman" w:cs="Times New Roman"/>
            <w:sz w:val="28"/>
          </w:rPr>
          <w:t>п. 3</w:t>
        </w:r>
      </w:hyperlink>
      <w:r w:rsidRPr="0034274F">
        <w:rPr>
          <w:rFonts w:ascii="Times New Roman" w:hAnsi="Times New Roman" w:cs="Times New Roman"/>
          <w:sz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части первой статьи 81 Трудового кодекса РФ руководителей (их заместителей)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r:id="rId35" w:history="1">
        <w:r w:rsidRPr="0034274F">
          <w:rPr>
            <w:rFonts w:ascii="Times New Roman" w:hAnsi="Times New Roman" w:cs="Times New Roman"/>
            <w:sz w:val="28"/>
          </w:rPr>
          <w:t>статьей 373</w:t>
        </w:r>
      </w:hyperlink>
      <w:r w:rsidRPr="0034274F">
        <w:rPr>
          <w:rFonts w:ascii="Times New Roman" w:hAnsi="Times New Roman" w:cs="Times New Roman"/>
          <w:sz w:val="28"/>
        </w:rPr>
        <w:t xml:space="preserve"> Трудового кодекса Российской Федерации.</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2)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3) Члены выборных профсоюзных органов, уполномоченные Профсоюз</w:t>
      </w:r>
      <w:r w:rsidR="009178F9">
        <w:rPr>
          <w:rFonts w:ascii="Times New Roman" w:hAnsi="Times New Roman" w:cs="Times New Roman"/>
          <w:sz w:val="28"/>
        </w:rPr>
        <w:t>ом</w:t>
      </w:r>
      <w:r w:rsidRPr="0034274F">
        <w:rPr>
          <w:rFonts w:ascii="Times New Roman" w:hAnsi="Times New Roman" w:cs="Times New Roman"/>
          <w:sz w:val="28"/>
        </w:rPr>
        <w:t xml:space="preserve"> по охране труда и социальному страхованию, представители профсоюзной организации - участники совместных с работодателем комиссий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4) 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w:t>
      </w:r>
      <w:r w:rsidR="009178F9">
        <w:rPr>
          <w:rFonts w:ascii="Times New Roman" w:hAnsi="Times New Roman" w:cs="Times New Roman"/>
          <w:sz w:val="28"/>
        </w:rPr>
        <w:t> </w:t>
      </w:r>
      <w:r w:rsidRPr="0034274F">
        <w:rPr>
          <w:rFonts w:ascii="Times New Roman" w:hAnsi="Times New Roman" w:cs="Times New Roman"/>
          <w:sz w:val="28"/>
        </w:rPr>
        <w:t>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7.9.1.</w:t>
      </w:r>
      <w:r w:rsidR="009178F9">
        <w:rPr>
          <w:rFonts w:ascii="Times New Roman" w:hAnsi="Times New Roman" w:cs="Times New Roman"/>
          <w:sz w:val="28"/>
        </w:rPr>
        <w:t> </w:t>
      </w:r>
      <w:r w:rsidRPr="0034274F">
        <w:rPr>
          <w:rFonts w:ascii="Times New Roman" w:hAnsi="Times New Roman" w:cs="Times New Roman"/>
          <w:sz w:val="28"/>
        </w:rPr>
        <w:t>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7.9.2.</w:t>
      </w:r>
      <w:r w:rsidR="009178F9">
        <w:rPr>
          <w:rFonts w:ascii="Times New Roman" w:hAnsi="Times New Roman" w:cs="Times New Roman"/>
          <w:sz w:val="28"/>
        </w:rPr>
        <w:t> </w:t>
      </w:r>
      <w:r w:rsidRPr="0034274F">
        <w:rPr>
          <w:rFonts w:ascii="Times New Roman" w:hAnsi="Times New Roman" w:cs="Times New Roman"/>
          <w:sz w:val="28"/>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7.9.3.</w:t>
      </w:r>
      <w:r w:rsidR="009178F9">
        <w:rPr>
          <w:rFonts w:ascii="Times New Roman" w:hAnsi="Times New Roman" w:cs="Times New Roman"/>
          <w:sz w:val="28"/>
        </w:rPr>
        <w:t> </w:t>
      </w:r>
      <w:r w:rsidRPr="0034274F">
        <w:rPr>
          <w:rFonts w:ascii="Times New Roman" w:hAnsi="Times New Roman" w:cs="Times New Roman"/>
          <w:sz w:val="28"/>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7.9.4.</w:t>
      </w:r>
      <w:r w:rsidR="009178F9">
        <w:rPr>
          <w:rFonts w:ascii="Times New Roman" w:hAnsi="Times New Roman" w:cs="Times New Roman"/>
          <w:sz w:val="28"/>
        </w:rPr>
        <w:t> </w:t>
      </w:r>
      <w:r w:rsidRPr="0034274F">
        <w:rPr>
          <w:rFonts w:ascii="Times New Roman" w:hAnsi="Times New Roman" w:cs="Times New Roman"/>
          <w:sz w:val="28"/>
        </w:rPr>
        <w:t xml:space="preserve">Увольнение по инициативе администрации лиц, </w:t>
      </w:r>
      <w:r w:rsidR="009178F9" w:rsidRPr="0034274F">
        <w:rPr>
          <w:rFonts w:ascii="Times New Roman" w:hAnsi="Times New Roman" w:cs="Times New Roman"/>
          <w:sz w:val="28"/>
        </w:rPr>
        <w:t>избравшихся</w:t>
      </w:r>
      <w:r w:rsidRPr="0034274F">
        <w:rPr>
          <w:rFonts w:ascii="Times New Roman" w:hAnsi="Times New Roman" w:cs="Times New Roman"/>
          <w:sz w:val="28"/>
        </w:rPr>
        <w:t xml:space="preserve"> в состав профсоюзных органов, допускается в соответствии с условиями </w:t>
      </w:r>
      <w:hyperlink r:id="rId36" w:history="1">
        <w:r w:rsidRPr="0034274F">
          <w:rPr>
            <w:rFonts w:ascii="Times New Roman" w:hAnsi="Times New Roman" w:cs="Times New Roman"/>
            <w:sz w:val="28"/>
          </w:rPr>
          <w:t>статьи 374</w:t>
        </w:r>
      </w:hyperlink>
      <w:r w:rsidRPr="0034274F">
        <w:rPr>
          <w:rFonts w:ascii="Times New Roman" w:hAnsi="Times New Roman" w:cs="Times New Roman"/>
          <w:sz w:val="28"/>
        </w:rPr>
        <w:t xml:space="preserve"> Трудового кодекса Российской Федерации.</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VIII. ОБЯЗАТЕЛЬСТВА ПРОФСОЮЗА</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w:t>
      </w:r>
      <w:r w:rsidR="009178F9">
        <w:rPr>
          <w:rFonts w:ascii="Times New Roman" w:hAnsi="Times New Roman" w:cs="Times New Roman"/>
          <w:sz w:val="28"/>
        </w:rPr>
        <w:t> </w:t>
      </w:r>
      <w:r w:rsidRPr="009178F9">
        <w:rPr>
          <w:rFonts w:ascii="Times New Roman" w:hAnsi="Times New Roman" w:cs="Times New Roman"/>
          <w:sz w:val="28"/>
        </w:rPr>
        <w:t>Профсоюз</w:t>
      </w:r>
      <w:r w:rsidR="00C446BF">
        <w:rPr>
          <w:rFonts w:ascii="Times New Roman" w:hAnsi="Times New Roman" w:cs="Times New Roman"/>
          <w:sz w:val="28"/>
        </w:rPr>
        <w:t>, его первичные организации</w:t>
      </w:r>
      <w:r w:rsidRPr="009178F9">
        <w:rPr>
          <w:rFonts w:ascii="Times New Roman" w:hAnsi="Times New Roman" w:cs="Times New Roman"/>
          <w:sz w:val="28"/>
        </w:rPr>
        <w:t xml:space="preserve"> обязуется:</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8.2.</w:t>
      </w:r>
      <w:r w:rsidR="009178F9">
        <w:rPr>
          <w:rFonts w:ascii="Times New Roman" w:hAnsi="Times New Roman" w:cs="Times New Roman"/>
          <w:sz w:val="28"/>
        </w:rPr>
        <w:t> </w:t>
      </w:r>
      <w:r w:rsidRPr="009178F9">
        <w:rPr>
          <w:rFonts w:ascii="Times New Roman" w:hAnsi="Times New Roman" w:cs="Times New Roman"/>
          <w:sz w:val="28"/>
        </w:rPr>
        <w:t>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8.3.</w:t>
      </w:r>
      <w:r w:rsidR="009178F9">
        <w:rPr>
          <w:rFonts w:ascii="Times New Roman" w:hAnsi="Times New Roman" w:cs="Times New Roman"/>
          <w:sz w:val="28"/>
        </w:rPr>
        <w:t> </w:t>
      </w:r>
      <w:r w:rsidRPr="009178F9">
        <w:rPr>
          <w:rFonts w:ascii="Times New Roman" w:hAnsi="Times New Roman" w:cs="Times New Roman"/>
          <w:sz w:val="28"/>
        </w:rPr>
        <w:t>Проводить экспертизу законопроектов и других нормативных правовых актов по социально-экономическим и социально-трудовым вопросам.</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8.4.</w:t>
      </w:r>
      <w:r w:rsidR="009178F9">
        <w:rPr>
          <w:rFonts w:ascii="Times New Roman" w:hAnsi="Times New Roman" w:cs="Times New Roman"/>
          <w:sz w:val="28"/>
        </w:rPr>
        <w:t> </w:t>
      </w:r>
      <w:r w:rsidRPr="009178F9">
        <w:rPr>
          <w:rFonts w:ascii="Times New Roman" w:hAnsi="Times New Roman" w:cs="Times New Roman"/>
          <w:sz w:val="28"/>
        </w:rPr>
        <w:t>Осуществлять защиту трудовых, социально-экономических прав и интересов работников и членов Профсоюза, в том числе в судебных и иных государственных органах, оказывать юридическую помощь членам Профсоюза.</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8.5.</w:t>
      </w:r>
      <w:r w:rsidR="009178F9">
        <w:t> </w:t>
      </w:r>
      <w:r w:rsidRPr="009178F9">
        <w:rPr>
          <w:rFonts w:ascii="Times New Roman" w:hAnsi="Times New Roman" w:cs="Times New Roman"/>
          <w:sz w:val="28"/>
        </w:rPr>
        <w:t>Содействовать обучению и профессиональному росту работников отрасли, в том числе вопросам социального партнерства в сфере труда.</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8.6.</w:t>
      </w:r>
      <w:r w:rsidR="009178F9">
        <w:rPr>
          <w:rFonts w:ascii="Times New Roman" w:hAnsi="Times New Roman" w:cs="Times New Roman"/>
          <w:sz w:val="28"/>
        </w:rPr>
        <w:t> </w:t>
      </w:r>
      <w:r w:rsidRPr="009178F9">
        <w:rPr>
          <w:rFonts w:ascii="Times New Roman" w:hAnsi="Times New Roman" w:cs="Times New Roman"/>
          <w:sz w:val="28"/>
        </w:rPr>
        <w:t>Содействовать улучшению условий труда, быта и оздоровления работников, развитию системы оздоровительных организаций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8.7.</w:t>
      </w:r>
      <w:r w:rsidR="009178F9">
        <w:rPr>
          <w:rFonts w:ascii="Times New Roman" w:hAnsi="Times New Roman" w:cs="Times New Roman"/>
          <w:sz w:val="28"/>
        </w:rPr>
        <w:t> </w:t>
      </w:r>
      <w:r w:rsidRPr="009178F9">
        <w:rPr>
          <w:rFonts w:ascii="Times New Roman" w:hAnsi="Times New Roman" w:cs="Times New Roman"/>
          <w:sz w:val="28"/>
        </w:rPr>
        <w:t>Осуществлять контроль за соблюдением социальных гарантий работников в вопросах оплаты труда, обеспечения занятости, увольнения, предоставления льгот и компенсаций в соответствии с трудовым законодательством Российской Федерации и настоящим Соглашением.</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8.8.</w:t>
      </w:r>
      <w:r w:rsidR="009178F9">
        <w:t> </w:t>
      </w:r>
      <w:r w:rsidRPr="009178F9">
        <w:rPr>
          <w:rFonts w:ascii="Times New Roman" w:hAnsi="Times New Roman" w:cs="Times New Roman"/>
          <w:sz w:val="28"/>
        </w:rPr>
        <w:t>Принимать необходимые меры по недопущению осуществления действий, приводящих к ухудшению положения организаций и работников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8.9.</w:t>
      </w:r>
      <w:r w:rsidR="009178F9">
        <w:rPr>
          <w:rFonts w:ascii="Times New Roman" w:hAnsi="Times New Roman" w:cs="Times New Roman"/>
          <w:sz w:val="28"/>
        </w:rPr>
        <w:t> </w:t>
      </w:r>
      <w:r w:rsidRPr="009178F9">
        <w:rPr>
          <w:rFonts w:ascii="Times New Roman" w:hAnsi="Times New Roman" w:cs="Times New Roman"/>
          <w:sz w:val="28"/>
        </w:rPr>
        <w:t>Анализировать социально-экономическое положение работников отрасли, взаимодействовать с депутатами Законодательного Собрания Новосибирской области для разработки предложений, проектов нормативных правовых актов, направленных на совершенствование законодательства в области физической культуры и спорта Новосибирской области, политики, усиления социальной защищенности работников и обучающихся.</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8.10.</w:t>
      </w:r>
      <w:r w:rsidR="009178F9">
        <w:rPr>
          <w:rFonts w:ascii="Times New Roman" w:hAnsi="Times New Roman" w:cs="Times New Roman"/>
          <w:sz w:val="28"/>
        </w:rPr>
        <w:t> </w:t>
      </w:r>
      <w:r w:rsidRPr="009178F9">
        <w:rPr>
          <w:rFonts w:ascii="Times New Roman" w:hAnsi="Times New Roman" w:cs="Times New Roman"/>
          <w:sz w:val="28"/>
        </w:rPr>
        <w:t>Использовать все формы информационного обеспечения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8.11.</w:t>
      </w:r>
      <w:r w:rsidR="009178F9">
        <w:rPr>
          <w:rFonts w:ascii="Times New Roman" w:hAnsi="Times New Roman" w:cs="Times New Roman"/>
          <w:sz w:val="28"/>
        </w:rPr>
        <w:t> </w:t>
      </w:r>
      <w:r w:rsidRPr="009178F9">
        <w:rPr>
          <w:rFonts w:ascii="Times New Roman" w:hAnsi="Times New Roman" w:cs="Times New Roman"/>
          <w:sz w:val="28"/>
        </w:rPr>
        <w:t xml:space="preserve">Способствовать реализации подтверждения соответствия работ (услуг) в форме добровольной сертификации по формированию </w:t>
      </w:r>
      <w:proofErr w:type="spellStart"/>
      <w:r w:rsidRPr="009178F9">
        <w:rPr>
          <w:rFonts w:ascii="Times New Roman" w:hAnsi="Times New Roman" w:cs="Times New Roman"/>
          <w:sz w:val="28"/>
        </w:rPr>
        <w:t>безбарьерной</w:t>
      </w:r>
      <w:proofErr w:type="spellEnd"/>
      <w:r w:rsidRPr="009178F9">
        <w:rPr>
          <w:rFonts w:ascii="Times New Roman" w:hAnsi="Times New Roman" w:cs="Times New Roman"/>
          <w:sz w:val="28"/>
        </w:rPr>
        <w:t xml:space="preserve"> среды на объектах спорта для инвалидов и маломобильных групп населения.</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8.12.</w:t>
      </w:r>
      <w:r w:rsidR="009178F9">
        <w:rPr>
          <w:rFonts w:ascii="Times New Roman" w:hAnsi="Times New Roman" w:cs="Times New Roman"/>
          <w:sz w:val="28"/>
        </w:rPr>
        <w:t> </w:t>
      </w:r>
      <w:r w:rsidRPr="009178F9">
        <w:rPr>
          <w:rFonts w:ascii="Times New Roman" w:hAnsi="Times New Roman" w:cs="Times New Roman"/>
          <w:sz w:val="28"/>
        </w:rPr>
        <w:t>Принимать участие в комиссии по проведению специальной оценки условий труда в организациях.</w:t>
      </w:r>
    </w:p>
    <w:p w:rsidR="0018431D" w:rsidRPr="0018431D" w:rsidRDefault="009178F9" w:rsidP="0021716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8.13. </w:t>
      </w:r>
      <w:r w:rsidR="0018431D" w:rsidRPr="0018431D">
        <w:rPr>
          <w:rFonts w:ascii="Times New Roman" w:hAnsi="Times New Roman" w:cs="Times New Roman"/>
          <w:sz w:val="28"/>
        </w:rPr>
        <w:t xml:space="preserve">Приглашать представителей министерства </w:t>
      </w:r>
      <w:proofErr w:type="spellStart"/>
      <w:r w:rsidR="0018431D" w:rsidRPr="0018431D">
        <w:rPr>
          <w:rFonts w:ascii="Times New Roman" w:hAnsi="Times New Roman" w:cs="Times New Roman"/>
          <w:sz w:val="28"/>
        </w:rPr>
        <w:t>ФКиС</w:t>
      </w:r>
      <w:proofErr w:type="spellEnd"/>
      <w:r w:rsidR="0018431D" w:rsidRPr="0018431D">
        <w:rPr>
          <w:rFonts w:ascii="Times New Roman" w:hAnsi="Times New Roman" w:cs="Times New Roman"/>
          <w:sz w:val="28"/>
        </w:rPr>
        <w:t xml:space="preserve"> НСО на заседание высшего руководящего органа Профсоюза в случае включения в повестку совещания вопросов регулирования социально-трудовых отношений</w:t>
      </w:r>
    </w:p>
    <w:p w:rsidR="0021716E" w:rsidRPr="0018431D" w:rsidRDefault="0021716E" w:rsidP="0021716E">
      <w:pPr>
        <w:autoSpaceDE w:val="0"/>
        <w:autoSpaceDN w:val="0"/>
        <w:adjustRightInd w:val="0"/>
        <w:spacing w:after="0" w:line="240" w:lineRule="auto"/>
        <w:ind w:firstLine="709"/>
        <w:jc w:val="both"/>
        <w:rPr>
          <w:rFonts w:ascii="Times New Roman" w:hAnsi="Times New Roman" w:cs="Times New Roman"/>
          <w:sz w:val="28"/>
        </w:rPr>
      </w:pPr>
      <w:r w:rsidRPr="0018431D">
        <w:rPr>
          <w:rFonts w:ascii="Times New Roman" w:hAnsi="Times New Roman" w:cs="Times New Roman"/>
          <w:sz w:val="28"/>
        </w:rPr>
        <w:t>8.14. В соответствии со статьей 229 ТК РФ принимать участие в комиссиях по расследованию несчастных случаев (в том числе групповых), в результате которых один или несколько пострадавших получили тяжелые повреждения здоровья, либо несчастных случаев (в том числе групповых) со смертельным исходом.</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IX. ОБЯЗАТЕЛЬСТВА </w:t>
      </w:r>
      <w:r w:rsidR="009178F9">
        <w:rPr>
          <w:rFonts w:ascii="Times New Roman" w:hAnsi="Times New Roman" w:cs="Times New Roman"/>
          <w:b/>
          <w:bCs/>
          <w:sz w:val="28"/>
          <w:szCs w:val="28"/>
        </w:rPr>
        <w:t>МИНИСТЕРСТВ</w:t>
      </w:r>
      <w:r>
        <w:rPr>
          <w:rFonts w:ascii="Times New Roman" w:hAnsi="Times New Roman" w:cs="Times New Roman"/>
          <w:b/>
          <w:bCs/>
          <w:sz w:val="28"/>
          <w:szCs w:val="28"/>
        </w:rPr>
        <w:t>А ФИЗИЧЕСКОЙ</w:t>
      </w:r>
    </w:p>
    <w:p w:rsidR="00F74F5D" w:rsidRDefault="00F74F5D" w:rsidP="00F74F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КУЛЬТУРЫ И СПОРТА НОВОСИБИРСКОЙ ОБЛАСТИ</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 Министерство </w:t>
      </w:r>
      <w:proofErr w:type="spellStart"/>
      <w:r w:rsidR="00473BC3" w:rsidRPr="00F74F5D">
        <w:rPr>
          <w:rFonts w:ascii="Times New Roman" w:hAnsi="Times New Roman" w:cs="Times New Roman"/>
          <w:sz w:val="28"/>
        </w:rPr>
        <w:t>ФКиС</w:t>
      </w:r>
      <w:proofErr w:type="spellEnd"/>
      <w:r w:rsidR="00473BC3" w:rsidRPr="00F74F5D">
        <w:rPr>
          <w:rFonts w:ascii="Times New Roman" w:hAnsi="Times New Roman" w:cs="Times New Roman"/>
          <w:sz w:val="28"/>
        </w:rPr>
        <w:t xml:space="preserve"> НСО</w:t>
      </w:r>
      <w:r w:rsidR="00473BC3" w:rsidRPr="009178F9">
        <w:rPr>
          <w:rFonts w:ascii="Times New Roman" w:hAnsi="Times New Roman" w:cs="Times New Roman"/>
          <w:sz w:val="28"/>
        </w:rPr>
        <w:t xml:space="preserve"> </w:t>
      </w:r>
      <w:r w:rsidRPr="009178F9">
        <w:rPr>
          <w:rFonts w:ascii="Times New Roman" w:hAnsi="Times New Roman" w:cs="Times New Roman"/>
          <w:sz w:val="28"/>
        </w:rPr>
        <w:t>обязуется:</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9.1.1.</w:t>
      </w:r>
      <w:r w:rsidR="009178F9">
        <w:rPr>
          <w:rFonts w:ascii="Times New Roman" w:hAnsi="Times New Roman" w:cs="Times New Roman"/>
          <w:sz w:val="28"/>
        </w:rPr>
        <w:t> </w:t>
      </w:r>
      <w:r w:rsidRPr="009178F9">
        <w:rPr>
          <w:rFonts w:ascii="Times New Roman" w:hAnsi="Times New Roman" w:cs="Times New Roman"/>
          <w:sz w:val="28"/>
        </w:rPr>
        <w:t>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9.1.2. В течение 7 дней после подписания Соглашения в соответствии со </w:t>
      </w:r>
      <w:hyperlink r:id="rId37" w:history="1">
        <w:r w:rsidRPr="009178F9">
          <w:rPr>
            <w:rFonts w:ascii="Times New Roman" w:hAnsi="Times New Roman" w:cs="Times New Roman"/>
            <w:sz w:val="28"/>
          </w:rPr>
          <w:t>статьей 50</w:t>
        </w:r>
      </w:hyperlink>
      <w:r w:rsidRPr="009178F9">
        <w:rPr>
          <w:rFonts w:ascii="Times New Roman" w:hAnsi="Times New Roman" w:cs="Times New Roman"/>
          <w:sz w:val="28"/>
        </w:rPr>
        <w:t xml:space="preserve"> Трудового кодекса Российской Федерации направить Соглашение на уведомительную регистрацию в министерство труда и социального развития Новосибирской области.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9.1.3. Представлять в Профсоюз проекты нормативно-правовых актов, вносимых на рассмотрение в Правительство Новосибирской области, и проекты ведомственных нормативных правовых актов, затрагивающих социально-экономические и трудовые права и интересы работников отрасли, для дальнейшего учета мнения Профсоюза.</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9.1.4. Предусматривать выделение необходимых бюджетных средств для проведения ежегодных обязательных профилактических медицинских осмотров работников отрасли.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9.1.5. Проводить анализ уровня и своевременности выплаты заработной платы в государственных автономных учреждениях, подведомственных </w:t>
      </w:r>
      <w:r w:rsidR="009178F9" w:rsidRPr="009178F9">
        <w:rPr>
          <w:rFonts w:ascii="Times New Roman" w:hAnsi="Times New Roman" w:cs="Times New Roman"/>
          <w:sz w:val="28"/>
        </w:rPr>
        <w:t>Министерств</w:t>
      </w:r>
      <w:r w:rsidR="009178F9">
        <w:rPr>
          <w:rFonts w:ascii="Times New Roman" w:hAnsi="Times New Roman" w:cs="Times New Roman"/>
          <w:sz w:val="28"/>
        </w:rPr>
        <w:t>у</w:t>
      </w:r>
      <w:r w:rsidR="009178F9" w:rsidRPr="009178F9">
        <w:rPr>
          <w:rFonts w:ascii="Times New Roman" w:hAnsi="Times New Roman" w:cs="Times New Roman"/>
          <w:sz w:val="28"/>
        </w:rPr>
        <w:t xml:space="preserve"> </w:t>
      </w:r>
      <w:proofErr w:type="spellStart"/>
      <w:r w:rsidR="009178F9" w:rsidRPr="009178F9">
        <w:rPr>
          <w:rFonts w:ascii="Times New Roman" w:hAnsi="Times New Roman" w:cs="Times New Roman"/>
          <w:sz w:val="28"/>
        </w:rPr>
        <w:t>ФКиС</w:t>
      </w:r>
      <w:proofErr w:type="spellEnd"/>
      <w:r w:rsidR="009178F9" w:rsidRPr="009178F9">
        <w:rPr>
          <w:rFonts w:ascii="Times New Roman" w:hAnsi="Times New Roman" w:cs="Times New Roman"/>
          <w:sz w:val="28"/>
        </w:rPr>
        <w:t xml:space="preserve"> НСО</w:t>
      </w:r>
      <w:r w:rsidRPr="009178F9">
        <w:rPr>
          <w:rFonts w:ascii="Times New Roman" w:hAnsi="Times New Roman" w:cs="Times New Roman"/>
          <w:sz w:val="28"/>
        </w:rPr>
        <w:t>, принимать меры, направленные на ее повышение и обеспечение прав работников на своевременную и в полном объеме выплату заработной платы.</w:t>
      </w:r>
    </w:p>
    <w:p w:rsidR="001605F5" w:rsidRPr="009178F9" w:rsidRDefault="00D269D4" w:rsidP="00EC412D">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9.1.6</w:t>
      </w:r>
      <w:r w:rsidR="00F74F5D" w:rsidRPr="001726CF">
        <w:rPr>
          <w:rFonts w:ascii="Times New Roman" w:hAnsi="Times New Roman" w:cs="Times New Roman"/>
          <w:sz w:val="28"/>
        </w:rPr>
        <w:t xml:space="preserve">. </w:t>
      </w:r>
      <w:r w:rsidR="00EC412D" w:rsidRPr="001726CF">
        <w:rPr>
          <w:rFonts w:ascii="Times New Roman" w:hAnsi="Times New Roman" w:cs="Times New Roman"/>
          <w:sz w:val="28"/>
        </w:rPr>
        <w:t>Обеспечивать</w:t>
      </w:r>
      <w:r w:rsidR="001605F5" w:rsidRPr="001726CF">
        <w:rPr>
          <w:rFonts w:ascii="Times New Roman" w:hAnsi="Times New Roman" w:cs="Times New Roman"/>
          <w:sz w:val="28"/>
        </w:rPr>
        <w:t xml:space="preserve"> сохранение достигнутого соотношения между уровнем оплаты труда отдельных категорий работников, определенных Указами Президента Российской Федерации, и уровнем средней заработной платы по региону.</w:t>
      </w:r>
    </w:p>
    <w:p w:rsidR="00F74F5D" w:rsidRPr="009178F9"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9.1.7</w:t>
      </w:r>
      <w:r w:rsidR="00F74F5D" w:rsidRPr="009178F9">
        <w:rPr>
          <w:rFonts w:ascii="Times New Roman" w:hAnsi="Times New Roman" w:cs="Times New Roman"/>
          <w:sz w:val="28"/>
        </w:rPr>
        <w:t>. Осуществлять контроль за соблюдением установленных в трудовых договорах условий оплаты труда руководителей государственных автономных учреждений, подведомственных министерству физической культуры и спорта Новосибирской области, и их соответствием условиям оплаты труда, предусмотренным законодательством Российской Федерации и Новосибирской области.</w:t>
      </w:r>
    </w:p>
    <w:p w:rsidR="00F74F5D" w:rsidRPr="009178F9"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9.1.8</w:t>
      </w:r>
      <w:r w:rsidR="00F74F5D" w:rsidRPr="009178F9">
        <w:rPr>
          <w:rFonts w:ascii="Times New Roman" w:hAnsi="Times New Roman" w:cs="Times New Roman"/>
          <w:sz w:val="28"/>
        </w:rPr>
        <w:t xml:space="preserve">. Включать в состав коллегий Министерства </w:t>
      </w:r>
      <w:proofErr w:type="spellStart"/>
      <w:r w:rsidR="00F74F5D" w:rsidRPr="009178F9">
        <w:rPr>
          <w:rFonts w:ascii="Times New Roman" w:hAnsi="Times New Roman" w:cs="Times New Roman"/>
          <w:sz w:val="28"/>
        </w:rPr>
        <w:t>ФКиС</w:t>
      </w:r>
      <w:proofErr w:type="spellEnd"/>
      <w:r w:rsidR="00F74F5D" w:rsidRPr="009178F9">
        <w:rPr>
          <w:rFonts w:ascii="Times New Roman" w:hAnsi="Times New Roman" w:cs="Times New Roman"/>
          <w:sz w:val="28"/>
        </w:rPr>
        <w:t xml:space="preserve"> НСО представителей Профсоюза и работодателей, представителей Федерации профсоюзов Новосибирской области.</w:t>
      </w:r>
    </w:p>
    <w:p w:rsidR="00F74F5D"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9.1.9</w:t>
      </w:r>
      <w:r w:rsidR="00F74F5D" w:rsidRPr="009178F9">
        <w:rPr>
          <w:rFonts w:ascii="Times New Roman" w:hAnsi="Times New Roman" w:cs="Times New Roman"/>
          <w:sz w:val="28"/>
        </w:rPr>
        <w:t xml:space="preserve">. Размещать информацию о ходе выполнения Соглашения по всем направлениям на официальном сайте Министерства </w:t>
      </w:r>
      <w:proofErr w:type="spellStart"/>
      <w:r w:rsidR="00F74F5D" w:rsidRPr="009178F9">
        <w:rPr>
          <w:rFonts w:ascii="Times New Roman" w:hAnsi="Times New Roman" w:cs="Times New Roman"/>
          <w:sz w:val="28"/>
        </w:rPr>
        <w:t>ФКиС</w:t>
      </w:r>
      <w:proofErr w:type="spellEnd"/>
      <w:r w:rsidR="00F74F5D" w:rsidRPr="009178F9">
        <w:rPr>
          <w:rFonts w:ascii="Times New Roman" w:hAnsi="Times New Roman" w:cs="Times New Roman"/>
          <w:sz w:val="28"/>
        </w:rPr>
        <w:t xml:space="preserve"> НСО.</w:t>
      </w:r>
    </w:p>
    <w:p w:rsidR="00AA6A2A" w:rsidRDefault="00AA6A2A" w:rsidP="00AA6A2A">
      <w:pPr>
        <w:pStyle w:val="af3"/>
        <w:spacing w:after="1" w:line="220" w:lineRule="auto"/>
        <w:ind w:left="0" w:firstLine="709"/>
        <w:jc w:val="both"/>
        <w:rPr>
          <w:rFonts w:ascii="Times New Roman" w:hAnsi="Times New Roman" w:cs="Times New Roman"/>
          <w:sz w:val="28"/>
          <w:szCs w:val="28"/>
        </w:rPr>
      </w:pPr>
      <w:r>
        <w:rPr>
          <w:rFonts w:ascii="Times New Roman" w:hAnsi="Times New Roman" w:cs="Times New Roman"/>
          <w:sz w:val="28"/>
          <w:szCs w:val="28"/>
        </w:rPr>
        <w:t>9</w:t>
      </w:r>
      <w:r w:rsidRPr="00083CE1">
        <w:rPr>
          <w:rFonts w:ascii="Times New Roman" w:hAnsi="Times New Roman" w:cs="Times New Roman"/>
          <w:sz w:val="28"/>
          <w:szCs w:val="28"/>
        </w:rPr>
        <w:t>.</w:t>
      </w:r>
      <w:r>
        <w:rPr>
          <w:rFonts w:ascii="Times New Roman" w:hAnsi="Times New Roman" w:cs="Times New Roman"/>
          <w:sz w:val="28"/>
          <w:szCs w:val="28"/>
        </w:rPr>
        <w:t>1.10.</w:t>
      </w:r>
      <w:r w:rsidRPr="00083CE1">
        <w:rPr>
          <w:rFonts w:ascii="Times New Roman" w:hAnsi="Times New Roman" w:cs="Times New Roman"/>
          <w:sz w:val="28"/>
          <w:szCs w:val="28"/>
        </w:rPr>
        <w:t xml:space="preserve"> Учитыва</w:t>
      </w:r>
      <w:r>
        <w:rPr>
          <w:rFonts w:ascii="Times New Roman" w:hAnsi="Times New Roman" w:cs="Times New Roman"/>
          <w:sz w:val="28"/>
          <w:szCs w:val="28"/>
        </w:rPr>
        <w:t>ть</w:t>
      </w:r>
      <w:r w:rsidRPr="00083CE1">
        <w:rPr>
          <w:rFonts w:ascii="Times New Roman" w:hAnsi="Times New Roman" w:cs="Times New Roman"/>
          <w:sz w:val="28"/>
          <w:szCs w:val="28"/>
        </w:rPr>
        <w:t xml:space="preserve"> при оценке эффективности деятельности </w:t>
      </w:r>
      <w:r>
        <w:rPr>
          <w:rFonts w:ascii="Times New Roman" w:hAnsi="Times New Roman" w:cs="Times New Roman"/>
          <w:sz w:val="28"/>
          <w:szCs w:val="28"/>
        </w:rPr>
        <w:t>у</w:t>
      </w:r>
      <w:r w:rsidRPr="00083CE1">
        <w:rPr>
          <w:rFonts w:ascii="Times New Roman" w:hAnsi="Times New Roman" w:cs="Times New Roman"/>
          <w:sz w:val="28"/>
          <w:szCs w:val="28"/>
        </w:rPr>
        <w:t>чреждений наличие, реализацию и направленность социальных программ и проектов.</w:t>
      </w:r>
    </w:p>
    <w:p w:rsidR="00AA6A2A" w:rsidRDefault="00AA6A2A" w:rsidP="00AA6A2A">
      <w:pPr>
        <w:pStyle w:val="af3"/>
        <w:spacing w:after="1" w:line="220" w:lineRule="auto"/>
        <w:ind w:left="0" w:firstLine="709"/>
        <w:jc w:val="both"/>
        <w:rPr>
          <w:rFonts w:ascii="Times New Roman" w:hAnsi="Times New Roman" w:cs="Times New Roman"/>
          <w:sz w:val="28"/>
          <w:szCs w:val="28"/>
        </w:rPr>
      </w:pPr>
      <w:r>
        <w:rPr>
          <w:rFonts w:ascii="Times New Roman" w:hAnsi="Times New Roman" w:cs="Times New Roman"/>
          <w:sz w:val="28"/>
          <w:szCs w:val="28"/>
        </w:rPr>
        <w:t>9.1.11</w:t>
      </w:r>
      <w:r w:rsidRPr="00083CE1">
        <w:rPr>
          <w:rFonts w:ascii="Times New Roman" w:hAnsi="Times New Roman" w:cs="Times New Roman"/>
          <w:sz w:val="28"/>
          <w:szCs w:val="28"/>
        </w:rPr>
        <w:t>. Учитыва</w:t>
      </w:r>
      <w:r>
        <w:rPr>
          <w:rFonts w:ascii="Times New Roman" w:hAnsi="Times New Roman" w:cs="Times New Roman"/>
          <w:sz w:val="28"/>
          <w:szCs w:val="28"/>
        </w:rPr>
        <w:t>ть</w:t>
      </w:r>
      <w:r w:rsidRPr="00083CE1">
        <w:rPr>
          <w:rFonts w:ascii="Times New Roman" w:hAnsi="Times New Roman" w:cs="Times New Roman"/>
          <w:sz w:val="28"/>
          <w:szCs w:val="28"/>
        </w:rPr>
        <w:t xml:space="preserve"> при оценке эффективности деятельности </w:t>
      </w:r>
      <w:r>
        <w:rPr>
          <w:rFonts w:ascii="Times New Roman" w:hAnsi="Times New Roman" w:cs="Times New Roman"/>
          <w:sz w:val="28"/>
          <w:szCs w:val="28"/>
        </w:rPr>
        <w:t>у</w:t>
      </w:r>
      <w:r w:rsidRPr="00083CE1">
        <w:rPr>
          <w:rFonts w:ascii="Times New Roman" w:hAnsi="Times New Roman" w:cs="Times New Roman"/>
          <w:sz w:val="28"/>
          <w:szCs w:val="28"/>
        </w:rPr>
        <w:t xml:space="preserve">чреждения и ее руководителя создание и соблюдение условий, обеспечивающих деятельность представителей работников в соответствии с трудовым законодательством, коллективным договором и Соглашением (включая наличие коллективного договора), в том числе: </w:t>
      </w:r>
    </w:p>
    <w:p w:rsidR="00AA6A2A" w:rsidRDefault="00AA6A2A" w:rsidP="00AA6A2A">
      <w:pPr>
        <w:pStyle w:val="af3"/>
        <w:spacing w:after="1" w:line="220" w:lineRule="auto"/>
        <w:ind w:left="0" w:firstLine="709"/>
        <w:jc w:val="both"/>
        <w:rPr>
          <w:rFonts w:ascii="Times New Roman" w:hAnsi="Times New Roman" w:cs="Times New Roman"/>
          <w:sz w:val="28"/>
          <w:szCs w:val="28"/>
        </w:rPr>
      </w:pPr>
      <w:r w:rsidRPr="00083CE1">
        <w:rPr>
          <w:rFonts w:ascii="Times New Roman" w:hAnsi="Times New Roman" w:cs="Times New Roman"/>
          <w:sz w:val="28"/>
          <w:szCs w:val="28"/>
        </w:rPr>
        <w:t xml:space="preserve">- развитие системы государственно-общественного управления Учреждением (социального партнерства, работы по принятию, реализации коллективных договоров и др.); </w:t>
      </w:r>
    </w:p>
    <w:p w:rsidR="00AA6A2A" w:rsidRDefault="00AA6A2A" w:rsidP="00AA6A2A">
      <w:pPr>
        <w:pStyle w:val="af3"/>
        <w:spacing w:after="1" w:line="220" w:lineRule="auto"/>
        <w:ind w:left="0" w:firstLine="709"/>
        <w:jc w:val="both"/>
        <w:rPr>
          <w:rFonts w:ascii="Times New Roman" w:hAnsi="Times New Roman" w:cs="Times New Roman"/>
          <w:sz w:val="28"/>
          <w:szCs w:val="28"/>
        </w:rPr>
      </w:pPr>
      <w:r w:rsidRPr="00083CE1">
        <w:rPr>
          <w:rFonts w:ascii="Times New Roman" w:hAnsi="Times New Roman" w:cs="Times New Roman"/>
          <w:sz w:val="28"/>
          <w:szCs w:val="28"/>
        </w:rPr>
        <w:t xml:space="preserve">- создание благоприятного психологического климата в коллективе, сохранение и развитие кадрового обеспечения Учреждения; </w:t>
      </w:r>
    </w:p>
    <w:p w:rsidR="00AA6A2A" w:rsidRPr="00AA6A2A" w:rsidRDefault="00AA6A2A" w:rsidP="00AA6A2A">
      <w:pPr>
        <w:pStyle w:val="af3"/>
        <w:spacing w:after="1" w:line="220" w:lineRule="auto"/>
        <w:ind w:left="0" w:firstLine="709"/>
        <w:jc w:val="both"/>
        <w:rPr>
          <w:rFonts w:ascii="Times New Roman" w:hAnsi="Times New Roman" w:cs="Times New Roman"/>
          <w:sz w:val="28"/>
          <w:szCs w:val="28"/>
        </w:rPr>
      </w:pPr>
      <w:r w:rsidRPr="00083CE1">
        <w:rPr>
          <w:rFonts w:ascii="Times New Roman" w:hAnsi="Times New Roman" w:cs="Times New Roman"/>
          <w:sz w:val="28"/>
          <w:szCs w:val="28"/>
        </w:rPr>
        <w:t xml:space="preserve">- создание и поддержку имиджа Учреждения (развитие и создание связей с социальными партнерами, отсутствие нарушений трудового законодательства) и другое. </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9.2. Работодатели учреждений:</w:t>
      </w:r>
    </w:p>
    <w:p w:rsidR="004A2742" w:rsidRPr="009178F9" w:rsidRDefault="004A2742" w:rsidP="004A2742">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9.2.1. В целях расширения участия работников в управлении организациями создают производственные советы, разрабатывают кодексы профессиональной этики.</w:t>
      </w:r>
    </w:p>
    <w:p w:rsidR="004A2742" w:rsidRPr="001726CF" w:rsidRDefault="004A2742" w:rsidP="001726CF">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9.2.2. Обеспечивают повышение уровня реального содержания заработной платы работников учреждений.</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X. КОНТРОЛЬ ЗА ВЫПОЛНЕНИЕМ СОГЛАШЕНИЯ</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10.1. Контроль за выполнением настоящего Соглашения осуществляется сторонами Соглашения и их представителями.</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10.2. Текущий контроль за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10.3. Информация о выполнении настоящего Соглашения ежегодно рассматривается на совместном заседании Министерства </w:t>
      </w:r>
      <w:proofErr w:type="spellStart"/>
      <w:r w:rsidRPr="009178F9">
        <w:rPr>
          <w:rFonts w:ascii="Times New Roman" w:hAnsi="Times New Roman" w:cs="Times New Roman"/>
          <w:sz w:val="28"/>
        </w:rPr>
        <w:t>ФКиС</w:t>
      </w:r>
      <w:proofErr w:type="spellEnd"/>
      <w:r w:rsidRPr="009178F9">
        <w:rPr>
          <w:rFonts w:ascii="Times New Roman" w:hAnsi="Times New Roman" w:cs="Times New Roman"/>
          <w:sz w:val="28"/>
        </w:rPr>
        <w:t xml:space="preserve"> НСО и Профсоюза.</w:t>
      </w:r>
    </w:p>
    <w:p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10.4. Представители сторон несут ответственность за уклонение от участия в коллективных переговорах по заключению, изменению Соглашения, </w:t>
      </w:r>
      <w:proofErr w:type="spellStart"/>
      <w:r w:rsidRPr="009178F9">
        <w:rPr>
          <w:rFonts w:ascii="Times New Roman" w:hAnsi="Times New Roman" w:cs="Times New Roman"/>
          <w:sz w:val="28"/>
        </w:rPr>
        <w:t>непредоставление</w:t>
      </w:r>
      <w:proofErr w:type="spellEnd"/>
      <w:r w:rsidRPr="009178F9">
        <w:rPr>
          <w:rFonts w:ascii="Times New Roman" w:hAnsi="Times New Roman" w:cs="Times New Roman"/>
          <w:sz w:val="28"/>
        </w:rPr>
        <w:t xml:space="preserve"> информации, необходимой для ведения коллективных 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rsidR="007F7133" w:rsidRDefault="007F7133" w:rsidP="00F74F5D">
      <w:pPr>
        <w:autoSpaceDE w:val="0"/>
        <w:autoSpaceDN w:val="0"/>
        <w:adjustRightInd w:val="0"/>
        <w:spacing w:after="0" w:line="240" w:lineRule="auto"/>
        <w:ind w:firstLine="709"/>
        <w:jc w:val="both"/>
        <w:rPr>
          <w:rFonts w:ascii="Times New Roman" w:hAnsi="Times New Roman" w:cs="Times New Roman"/>
          <w:sz w:val="28"/>
        </w:rPr>
        <w:sectPr w:rsidR="007F7133" w:rsidSect="00293F5E">
          <w:type w:val="continuous"/>
          <w:pgSz w:w="11906" w:h="16838"/>
          <w:pgMar w:top="1134" w:right="567" w:bottom="1134" w:left="1418"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9178F9" w:rsidTr="00293F5E">
        <w:tc>
          <w:tcPr>
            <w:tcW w:w="5068" w:type="dxa"/>
          </w:tcPr>
          <w:p w:rsidR="009178F9" w:rsidRDefault="009178F9" w:rsidP="00F74F5D">
            <w:pPr>
              <w:autoSpaceDE w:val="0"/>
              <w:autoSpaceDN w:val="0"/>
              <w:adjustRightInd w:val="0"/>
              <w:jc w:val="both"/>
              <w:rPr>
                <w:rFonts w:ascii="Times New Roman" w:hAnsi="Times New Roman" w:cs="Times New Roman"/>
                <w:sz w:val="28"/>
              </w:rPr>
            </w:pPr>
          </w:p>
        </w:tc>
        <w:tc>
          <w:tcPr>
            <w:tcW w:w="5069" w:type="dxa"/>
          </w:tcPr>
          <w:p w:rsidR="009178F9" w:rsidRDefault="009178F9" w:rsidP="009178F9">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к </w:t>
            </w:r>
            <w:r w:rsidR="00293F5E">
              <w:rPr>
                <w:rFonts w:ascii="Times New Roman" w:hAnsi="Times New Roman" w:cs="Times New Roman"/>
                <w:sz w:val="28"/>
                <w:szCs w:val="28"/>
              </w:rPr>
              <w:t>О</w:t>
            </w:r>
            <w:r>
              <w:rPr>
                <w:rFonts w:ascii="Times New Roman" w:hAnsi="Times New Roman" w:cs="Times New Roman"/>
                <w:sz w:val="28"/>
                <w:szCs w:val="28"/>
              </w:rPr>
              <w:t>траслевому соглашению</w:t>
            </w:r>
          </w:p>
          <w:p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по государственным автономным</w:t>
            </w:r>
          </w:p>
          <w:p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учреждениям, подведомственным</w:t>
            </w:r>
          </w:p>
          <w:p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министерству физической культуры</w:t>
            </w:r>
          </w:p>
          <w:p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и спорта Новосибирской области,</w:t>
            </w:r>
          </w:p>
          <w:p w:rsidR="009178F9" w:rsidRPr="00293F5E" w:rsidRDefault="009178F9" w:rsidP="003B2564">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 20</w:t>
            </w:r>
            <w:r w:rsidR="00293F5E">
              <w:rPr>
                <w:rFonts w:ascii="Times New Roman" w:hAnsi="Times New Roman" w:cs="Times New Roman"/>
                <w:sz w:val="28"/>
                <w:szCs w:val="28"/>
              </w:rPr>
              <w:t>2</w:t>
            </w:r>
            <w:r w:rsidR="003B2564">
              <w:rPr>
                <w:rFonts w:ascii="Times New Roman" w:hAnsi="Times New Roman" w:cs="Times New Roman"/>
                <w:sz w:val="28"/>
                <w:szCs w:val="28"/>
              </w:rPr>
              <w:t>4</w:t>
            </w:r>
            <w:r>
              <w:rPr>
                <w:rFonts w:ascii="Times New Roman" w:hAnsi="Times New Roman" w:cs="Times New Roman"/>
                <w:sz w:val="28"/>
                <w:szCs w:val="28"/>
              </w:rPr>
              <w:t xml:space="preserve"> - 202</w:t>
            </w:r>
            <w:r w:rsidR="003B2564">
              <w:rPr>
                <w:rFonts w:ascii="Times New Roman" w:hAnsi="Times New Roman" w:cs="Times New Roman"/>
                <w:sz w:val="28"/>
                <w:szCs w:val="28"/>
              </w:rPr>
              <w:t>6</w:t>
            </w:r>
            <w:r w:rsidR="00293F5E">
              <w:rPr>
                <w:rFonts w:ascii="Times New Roman" w:hAnsi="Times New Roman" w:cs="Times New Roman"/>
                <w:sz w:val="28"/>
                <w:szCs w:val="28"/>
              </w:rPr>
              <w:t xml:space="preserve"> годы</w:t>
            </w:r>
          </w:p>
        </w:tc>
      </w:tr>
    </w:tbl>
    <w:p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rsidR="009178F9" w:rsidRPr="009178F9" w:rsidRDefault="009178F9" w:rsidP="009178F9">
      <w:pPr>
        <w:autoSpaceDE w:val="0"/>
        <w:autoSpaceDN w:val="0"/>
        <w:adjustRightInd w:val="0"/>
        <w:spacing w:after="0" w:line="240" w:lineRule="auto"/>
        <w:jc w:val="center"/>
        <w:rPr>
          <w:rFonts w:ascii="Times New Roman" w:hAnsi="Times New Roman" w:cs="Times New Roman"/>
          <w:b/>
          <w:sz w:val="32"/>
        </w:rPr>
      </w:pPr>
      <w:r w:rsidRPr="009178F9">
        <w:rPr>
          <w:rFonts w:ascii="Times New Roman" w:hAnsi="Times New Roman" w:cs="Times New Roman"/>
          <w:b/>
          <w:sz w:val="28"/>
          <w:szCs w:val="24"/>
        </w:rPr>
        <w:t>ОТРАСЛЕВОЕ ТАРИФНОЕ СОГЛАШЕНИЕ ПО ГОСУДАРСТВЕННЫМ АВТОНОМНЫМ УЧРЕЖДЕНИЯМ, ПОДВЕДОМСТВЕННЫМ МИНИСТЕРСТВУ ФИЗИЧЕСКОЙ КУЛЬТУРЫ И СПОРТА НОВОСИБИРСКОЙ ОБЛАСТИ, НА 20</w:t>
      </w:r>
      <w:r w:rsidR="00293F5E">
        <w:rPr>
          <w:rFonts w:ascii="Times New Roman" w:hAnsi="Times New Roman" w:cs="Times New Roman"/>
          <w:b/>
          <w:sz w:val="28"/>
          <w:szCs w:val="24"/>
        </w:rPr>
        <w:t>2</w:t>
      </w:r>
      <w:r w:rsidR="003B2564">
        <w:rPr>
          <w:rFonts w:ascii="Times New Roman" w:hAnsi="Times New Roman" w:cs="Times New Roman"/>
          <w:b/>
          <w:sz w:val="28"/>
          <w:szCs w:val="24"/>
        </w:rPr>
        <w:t>6</w:t>
      </w:r>
      <w:r w:rsidRPr="009178F9">
        <w:rPr>
          <w:rFonts w:ascii="Times New Roman" w:hAnsi="Times New Roman" w:cs="Times New Roman"/>
          <w:b/>
          <w:sz w:val="28"/>
          <w:szCs w:val="24"/>
        </w:rPr>
        <w:t xml:space="preserve"> - 202</w:t>
      </w:r>
      <w:r w:rsidR="003B2564">
        <w:rPr>
          <w:rFonts w:ascii="Times New Roman" w:hAnsi="Times New Roman" w:cs="Times New Roman"/>
          <w:b/>
          <w:sz w:val="28"/>
          <w:szCs w:val="24"/>
        </w:rPr>
        <w:t>6</w:t>
      </w:r>
      <w:r w:rsidRPr="009178F9">
        <w:rPr>
          <w:rFonts w:ascii="Times New Roman" w:hAnsi="Times New Roman" w:cs="Times New Roman"/>
          <w:b/>
          <w:sz w:val="28"/>
          <w:szCs w:val="24"/>
        </w:rPr>
        <w:t xml:space="preserve"> ГОДЫ</w:t>
      </w:r>
    </w:p>
    <w:p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rsidR="00F74F5D" w:rsidRDefault="00F74F5D" w:rsidP="00293F5E">
      <w:pPr>
        <w:autoSpaceDE w:val="0"/>
        <w:autoSpaceDN w:val="0"/>
        <w:adjustRightInd w:val="0"/>
        <w:spacing w:after="0" w:line="240" w:lineRule="auto"/>
        <w:jc w:val="both"/>
        <w:rPr>
          <w:rFonts w:ascii="Times New Roman" w:hAnsi="Times New Roman" w:cs="Times New Roman"/>
          <w:sz w:val="28"/>
        </w:rPr>
      </w:pPr>
    </w:p>
    <w:p w:rsidR="00293F5E" w:rsidRPr="00293F5E" w:rsidRDefault="00293F5E" w:rsidP="00293F5E">
      <w:pPr>
        <w:autoSpaceDE w:val="0"/>
        <w:autoSpaceDN w:val="0"/>
        <w:adjustRightInd w:val="0"/>
        <w:spacing w:after="0" w:line="240" w:lineRule="auto"/>
        <w:jc w:val="center"/>
        <w:rPr>
          <w:rFonts w:ascii="Times New Roman" w:hAnsi="Times New Roman" w:cs="Times New Roman"/>
          <w:b/>
          <w:sz w:val="32"/>
        </w:rPr>
      </w:pPr>
      <w:r w:rsidRPr="00293F5E">
        <w:rPr>
          <w:rFonts w:ascii="Times New Roman" w:hAnsi="Times New Roman" w:cs="Times New Roman"/>
          <w:b/>
          <w:sz w:val="28"/>
          <w:szCs w:val="24"/>
        </w:rPr>
        <w:t>I. Общие положения</w:t>
      </w:r>
    </w:p>
    <w:p w:rsidR="00293F5E" w:rsidRDefault="00293F5E" w:rsidP="00293F5E">
      <w:pPr>
        <w:autoSpaceDE w:val="0"/>
        <w:autoSpaceDN w:val="0"/>
        <w:adjustRightInd w:val="0"/>
        <w:spacing w:after="0" w:line="240" w:lineRule="auto"/>
        <w:jc w:val="both"/>
        <w:rPr>
          <w:rFonts w:ascii="Times New Roman" w:hAnsi="Times New Roman" w:cs="Times New Roman"/>
          <w:sz w:val="28"/>
        </w:rPr>
      </w:pPr>
    </w:p>
    <w:p w:rsidR="003B2564" w:rsidRPr="00B5537D" w:rsidRDefault="003B2564"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 xml:space="preserve">1.1. Настоящее Отраслевое тарифное соглашение по государственным автономным учреждениям, подведомственным министерству физической культуры и спорта Новосибирской области (далее - Тарифное соглашение), разработано в соответствии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социально-трудовых отношений и </w:t>
      </w:r>
      <w:hyperlink r:id="rId38" w:history="1">
        <w:r w:rsidRPr="00B5537D">
          <w:rPr>
            <w:rFonts w:ascii="Times New Roman" w:eastAsia="Times New Roman" w:hAnsi="Times New Roman" w:cs="Times New Roman"/>
            <w:sz w:val="28"/>
            <w:szCs w:val="28"/>
            <w:lang w:eastAsia="ru-RU"/>
          </w:rPr>
          <w:t>постановлением</w:t>
        </w:r>
      </w:hyperlink>
      <w:r w:rsidRPr="00B5537D">
        <w:rPr>
          <w:rFonts w:ascii="Times New Roman" w:eastAsia="Times New Roman" w:hAnsi="Times New Roman" w:cs="Times New Roman"/>
          <w:sz w:val="28"/>
          <w:szCs w:val="28"/>
          <w:lang w:eastAsia="ru-RU"/>
        </w:rPr>
        <w:t xml:space="preserve"> Правительства Новосибирской области от 26.06.2018 </w:t>
      </w:r>
      <w:r w:rsidR="00B5537D" w:rsidRPr="00B5537D">
        <w:rPr>
          <w:rFonts w:ascii="Times New Roman" w:eastAsia="Times New Roman" w:hAnsi="Times New Roman" w:cs="Times New Roman"/>
          <w:sz w:val="28"/>
          <w:szCs w:val="28"/>
          <w:lang w:eastAsia="ru-RU"/>
        </w:rPr>
        <w:t>№</w:t>
      </w:r>
      <w:r w:rsidRPr="00B5537D">
        <w:rPr>
          <w:rFonts w:ascii="Times New Roman" w:eastAsia="Times New Roman" w:hAnsi="Times New Roman" w:cs="Times New Roman"/>
          <w:sz w:val="28"/>
          <w:szCs w:val="28"/>
          <w:lang w:eastAsia="ru-RU"/>
        </w:rPr>
        <w:t xml:space="preserve"> 272-п </w:t>
      </w:r>
      <w:r w:rsidR="00B5537D" w:rsidRPr="00B5537D">
        <w:rPr>
          <w:rFonts w:ascii="Times New Roman" w:eastAsia="Times New Roman" w:hAnsi="Times New Roman" w:cs="Times New Roman"/>
          <w:sz w:val="28"/>
          <w:szCs w:val="28"/>
          <w:lang w:eastAsia="ru-RU"/>
        </w:rPr>
        <w:t>«</w:t>
      </w:r>
      <w:r w:rsidRPr="00B5537D">
        <w:rPr>
          <w:rFonts w:ascii="Times New Roman" w:eastAsia="Times New Roman" w:hAnsi="Times New Roman" w:cs="Times New Roman"/>
          <w:sz w:val="28"/>
          <w:szCs w:val="28"/>
          <w:lang w:eastAsia="ru-RU"/>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r w:rsidR="00B5537D" w:rsidRPr="00B5537D">
        <w:rPr>
          <w:rFonts w:ascii="Times New Roman" w:eastAsia="Times New Roman" w:hAnsi="Times New Roman" w:cs="Times New Roman"/>
          <w:sz w:val="28"/>
          <w:szCs w:val="28"/>
          <w:lang w:eastAsia="ru-RU"/>
        </w:rPr>
        <w:t>»</w:t>
      </w:r>
      <w:r w:rsidRPr="00B5537D">
        <w:rPr>
          <w:rFonts w:ascii="Times New Roman" w:eastAsia="Times New Roman" w:hAnsi="Times New Roman" w:cs="Times New Roman"/>
          <w:sz w:val="28"/>
          <w:szCs w:val="28"/>
          <w:lang w:eastAsia="ru-RU"/>
        </w:rPr>
        <w:t>.</w:t>
      </w:r>
    </w:p>
    <w:p w:rsidR="003B2564" w:rsidRPr="00B5537D" w:rsidRDefault="003B2564"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1.2. Тарифное соглашение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автономных учреждений Новосибирской области, подведомственных министерству физической культуры и спорта Новосибирской области (далее - учреждение).</w:t>
      </w:r>
    </w:p>
    <w:p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CD63C1">
        <w:rPr>
          <w:rFonts w:ascii="Times New Roman" w:eastAsia="Times New Roman" w:hAnsi="Times New Roman" w:cs="Times New Roman"/>
          <w:sz w:val="28"/>
          <w:szCs w:val="28"/>
          <w:lang w:eastAsia="ru-RU"/>
        </w:rPr>
        <w:t>Система оплаты труда работников конкретного учреждения устанавливается Положением об оплате труда работников, являющемся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настоящим тарифным соглашением.</w:t>
      </w:r>
    </w:p>
    <w:p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1.4. Фонд оплаты труда работников государственного автономного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1.5. 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не более 24 штатных единиц - 0;</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25 - 100 штатных единиц - 1;</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101 - 200 штатных единиц - не более 2;</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201 - 300 штатных единиц - не более 3;</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301 - 1000 штатных единиц - не более 4;</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штатной численности более 1000 штатных единиц - не более 5.</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B5537D" w:rsidRDefault="00B5537D" w:rsidP="00B5537D">
      <w:pPr>
        <w:spacing w:after="0" w:line="240" w:lineRule="auto"/>
        <w:ind w:firstLine="709"/>
        <w:jc w:val="both"/>
        <w:rPr>
          <w:rFonts w:ascii="Times New Roman" w:hAnsi="Times New Roman" w:cs="Times New Roman"/>
          <w:sz w:val="28"/>
          <w:szCs w:val="28"/>
        </w:rPr>
      </w:pPr>
      <w:r w:rsidRPr="00B5537D">
        <w:rPr>
          <w:rFonts w:ascii="Times New Roman" w:eastAsia="Times New Roman" w:hAnsi="Times New Roman" w:cs="Times New Roman"/>
          <w:sz w:val="28"/>
          <w:szCs w:val="28"/>
          <w:lang w:eastAsia="ru-RU"/>
        </w:rPr>
        <w:t>В образовательных учреждениях со штатной численностью 25 - 300 человек норматив численности заместителей руководителя устанавливается</w:t>
      </w:r>
      <w:r>
        <w:rPr>
          <w:rFonts w:ascii="Times New Roman" w:hAnsi="Times New Roman" w:cs="Times New Roman"/>
          <w:sz w:val="28"/>
          <w:szCs w:val="28"/>
        </w:rPr>
        <w:t xml:space="preserve"> в размере не более 3 штатных единиц включительно.</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1.7.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w:t>
      </w:r>
      <w:r w:rsidR="00B5537D">
        <w:rPr>
          <w:rFonts w:ascii="Times New Roman" w:eastAsia="Times New Roman" w:hAnsi="Times New Roman" w:cs="Times New Roman"/>
          <w:sz w:val="28"/>
          <w:szCs w:val="28"/>
          <w:lang w:eastAsia="ru-RU"/>
        </w:rPr>
        <w:t>комендации</w:t>
      </w:r>
      <w:r w:rsidRPr="00CD63C1">
        <w:rPr>
          <w:rFonts w:ascii="Times New Roman" w:eastAsia="Times New Roman" w:hAnsi="Times New Roman" w:cs="Times New Roman"/>
          <w:sz w:val="28"/>
          <w:szCs w:val="28"/>
          <w:lang w:eastAsia="ru-RU"/>
        </w:rPr>
        <w:t xml:space="preserve"> аттестационной комиссии.</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1.9. Доля расходов на оплату труда основного персонала в фонде оплаты труда учреждения не может составлять менее 60 процентов.</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xml:space="preserve">Перечень должностей и профессий работников учреждений, относимых к основному персоналу по видам экономической деятельности, установлен в </w:t>
      </w:r>
      <w:r w:rsidR="00C508EF" w:rsidRPr="00C508EF">
        <w:rPr>
          <w:rFonts w:ascii="Times New Roman" w:eastAsia="Times New Roman" w:hAnsi="Times New Roman" w:cs="Times New Roman"/>
          <w:sz w:val="28"/>
          <w:szCs w:val="28"/>
          <w:lang w:eastAsia="ru-RU"/>
        </w:rPr>
        <w:t>п</w:t>
      </w:r>
      <w:r w:rsidRPr="00CD63C1">
        <w:rPr>
          <w:rFonts w:ascii="Times New Roman" w:eastAsia="Times New Roman" w:hAnsi="Times New Roman" w:cs="Times New Roman"/>
          <w:sz w:val="28"/>
          <w:szCs w:val="28"/>
          <w:lang w:eastAsia="ru-RU"/>
        </w:rPr>
        <w:t xml:space="preserve">риложении </w:t>
      </w:r>
      <w:r w:rsidR="00C508EF" w:rsidRPr="00C508EF">
        <w:rPr>
          <w:rFonts w:ascii="Times New Roman" w:eastAsia="Times New Roman" w:hAnsi="Times New Roman" w:cs="Times New Roman"/>
          <w:sz w:val="28"/>
          <w:szCs w:val="28"/>
          <w:lang w:eastAsia="ru-RU"/>
        </w:rPr>
        <w:t>5</w:t>
      </w:r>
      <w:r w:rsidRPr="00CD63C1">
        <w:rPr>
          <w:rFonts w:ascii="Times New Roman" w:eastAsia="Times New Roman" w:hAnsi="Times New Roman" w:cs="Times New Roman"/>
          <w:sz w:val="28"/>
          <w:szCs w:val="28"/>
          <w:lang w:eastAsia="ru-RU"/>
        </w:rPr>
        <w:t xml:space="preserve"> к настоящему </w:t>
      </w:r>
      <w:r w:rsidR="00B5537D">
        <w:rPr>
          <w:rFonts w:ascii="Times New Roman" w:eastAsia="Times New Roman" w:hAnsi="Times New Roman" w:cs="Times New Roman"/>
          <w:sz w:val="28"/>
          <w:szCs w:val="28"/>
          <w:lang w:eastAsia="ru-RU"/>
        </w:rPr>
        <w:t>Т</w:t>
      </w:r>
      <w:r w:rsidRPr="00CD63C1">
        <w:rPr>
          <w:rFonts w:ascii="Times New Roman" w:eastAsia="Times New Roman" w:hAnsi="Times New Roman" w:cs="Times New Roman"/>
          <w:sz w:val="28"/>
          <w:szCs w:val="28"/>
          <w:lang w:eastAsia="ru-RU"/>
        </w:rPr>
        <w:t>арифному соглашению.</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1.11. Оплата труда работников учреждений, в том числе руководителей, заместителей руководителей и главных бухгалтеров, включает:</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 оклад (должностной оклад, ставку заработной платы);</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2) выплаты компенсационного характера;</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3) выплаты стимулирующего характера;</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4) выплаты по районному коэффициенту.</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Положением об оплате труда работников учреждения.</w:t>
      </w:r>
    </w:p>
    <w:p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CD63C1" w:rsidRPr="00CD63C1" w:rsidRDefault="003922B4"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w:t>
      </w:r>
      <w:r w:rsidR="00CD63C1" w:rsidRPr="00CD63C1">
        <w:rPr>
          <w:rFonts w:ascii="Times New Roman" w:eastAsia="Times New Roman" w:hAnsi="Times New Roman" w:cs="Times New Roman"/>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CD63C1" w:rsidRPr="00CD63C1" w:rsidRDefault="003922B4"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w:t>
      </w:r>
      <w:r w:rsidR="00CD63C1" w:rsidRPr="00CD63C1">
        <w:rPr>
          <w:rFonts w:ascii="Times New Roman" w:eastAsia="Times New Roman" w:hAnsi="Times New Roman" w:cs="Times New Roman"/>
          <w:sz w:val="28"/>
          <w:szCs w:val="28"/>
          <w:lang w:eastAsia="ru-RU"/>
        </w:rPr>
        <w:t>За педагогическими работниками, у которых истек срок действия присвоенной установленной квалификационной категории, сохраняется оплата труда с учетом имевшейся у данных работников квалификационных категорий:</w:t>
      </w:r>
    </w:p>
    <w:p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в период их длительного отпуска сроком до одного года, отпуска по беременности и родам, отпуска по уходу за ребенком до достижения им возраста трех лет (или в течение 3-х месяцев по выходу из указанных отпусков), на период подготовки к аттестации на основе результатов работы и прохождения аттестации, но не более чем на один год после выхода из указанных отпусков;</w:t>
      </w:r>
    </w:p>
    <w:p w:rsidR="00B5537D" w:rsidRPr="00B5537D" w:rsidRDefault="00B5537D" w:rsidP="00B5537D">
      <w:pPr>
        <w:spacing w:after="0" w:line="240" w:lineRule="auto"/>
        <w:ind w:firstLine="709"/>
        <w:jc w:val="both"/>
        <w:rPr>
          <w:rFonts w:ascii="Times New Roman" w:eastAsia="Times New Roman" w:hAnsi="Times New Roman" w:cs="Times New Roman"/>
          <w:sz w:val="28"/>
          <w:szCs w:val="28"/>
          <w:lang w:eastAsia="ru-RU"/>
        </w:rPr>
      </w:pPr>
      <w:r w:rsidRPr="00B5537D">
        <w:rPr>
          <w:rFonts w:ascii="Times New Roman" w:eastAsia="Times New Roman" w:hAnsi="Times New Roman" w:cs="Times New Roman"/>
          <w:sz w:val="28"/>
          <w:szCs w:val="28"/>
          <w:lang w:eastAsia="ru-RU"/>
        </w:rPr>
        <w:t>- в течение не более календарного года до наступления права для назначения страховой пенсии по старости и в течение не более 6 месяцев по окончании длительной болезни с определением в коллективном договоре или положении об оплате труда работников конкретного срока, на который оплата труда сохраняется с учетом имевшейся квалификационной категории;</w:t>
      </w:r>
    </w:p>
    <w:p w:rsid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после подачи заявления в аттестационную комиссию до принятия аттестационной комиссией решения об установлении (отказе в установлении) квалификационной категории.</w:t>
      </w:r>
    </w:p>
    <w:p w:rsidR="0005164E" w:rsidRPr="006C06BF" w:rsidRDefault="0005164E" w:rsidP="0005164E">
      <w:pPr>
        <w:spacing w:after="0" w:line="240" w:lineRule="auto"/>
        <w:ind w:firstLine="709"/>
        <w:jc w:val="both"/>
        <w:rPr>
          <w:rFonts w:ascii="Times New Roman" w:eastAsia="Times New Roman" w:hAnsi="Times New Roman" w:cs="Times New Roman"/>
          <w:sz w:val="28"/>
          <w:szCs w:val="28"/>
          <w:highlight w:val="yellow"/>
          <w:lang w:eastAsia="ru-RU"/>
        </w:rPr>
      </w:pPr>
      <w:r w:rsidRPr="006C06BF">
        <w:rPr>
          <w:rFonts w:ascii="Times New Roman" w:eastAsia="Times New Roman" w:hAnsi="Times New Roman" w:cs="Times New Roman"/>
          <w:sz w:val="28"/>
          <w:szCs w:val="28"/>
          <w:highlight w:val="yellow"/>
          <w:lang w:eastAsia="ru-RU"/>
        </w:rPr>
        <w:t xml:space="preserve">1.15. </w:t>
      </w:r>
      <w:r w:rsidRPr="006C06BF">
        <w:rPr>
          <w:rFonts w:ascii="Times New Roman" w:hAnsi="Times New Roman" w:cs="Times New Roman"/>
          <w:sz w:val="28"/>
          <w:szCs w:val="28"/>
          <w:highlight w:val="yellow"/>
        </w:rPr>
        <w:t xml:space="preserve">В течение </w:t>
      </w:r>
      <w:r w:rsidRPr="006C06BF">
        <w:rPr>
          <w:rFonts w:ascii="Times New Roman" w:eastAsia="Times New Roman" w:hAnsi="Times New Roman" w:cs="Times New Roman"/>
          <w:sz w:val="28"/>
          <w:szCs w:val="28"/>
          <w:highlight w:val="yellow"/>
          <w:lang w:eastAsia="ru-RU"/>
        </w:rPr>
        <w:t xml:space="preserve">срока действия квалификационной категории, установленной педагогическим работникам в соответствии с </w:t>
      </w:r>
      <w:hyperlink r:id="rId39" w:history="1">
        <w:r w:rsidRPr="006C06BF">
          <w:rPr>
            <w:rFonts w:ascii="Times New Roman" w:eastAsia="Times New Roman" w:hAnsi="Times New Roman" w:cs="Times New Roman"/>
            <w:sz w:val="28"/>
            <w:szCs w:val="28"/>
            <w:highlight w:val="yellow"/>
            <w:lang w:eastAsia="ru-RU"/>
          </w:rPr>
          <w:t>Порядком</w:t>
        </w:r>
      </w:hyperlink>
      <w:r w:rsidRPr="006C06BF">
        <w:rPr>
          <w:rFonts w:ascii="Times New Roman" w:eastAsia="Times New Roman" w:hAnsi="Times New Roman" w:cs="Times New Roman"/>
          <w:sz w:val="28"/>
          <w:szCs w:val="28"/>
          <w:highlight w:val="yellow"/>
          <w:lang w:eastAsia="ru-RU"/>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24.03.2023 № 196, при выполнении ими педагогической работы сохраняется оплата труда в следующих случаях:</w:t>
      </w:r>
    </w:p>
    <w:p w:rsidR="0005164E" w:rsidRPr="006C06BF" w:rsidRDefault="0005164E" w:rsidP="0005164E">
      <w:pPr>
        <w:spacing w:after="0" w:line="240" w:lineRule="auto"/>
        <w:ind w:firstLine="709"/>
        <w:jc w:val="both"/>
        <w:rPr>
          <w:rFonts w:ascii="Times New Roman" w:eastAsia="Times New Roman" w:hAnsi="Times New Roman" w:cs="Times New Roman"/>
          <w:sz w:val="28"/>
          <w:szCs w:val="28"/>
          <w:highlight w:val="yellow"/>
          <w:lang w:eastAsia="ru-RU"/>
        </w:rPr>
      </w:pPr>
      <w:r w:rsidRPr="006C06BF">
        <w:rPr>
          <w:rFonts w:ascii="Times New Roman" w:eastAsia="Times New Roman" w:hAnsi="Times New Roman" w:cs="Times New Roman"/>
          <w:sz w:val="28"/>
          <w:szCs w:val="28"/>
          <w:highlight w:val="yellow"/>
          <w:lang w:eastAsia="ru-RU"/>
        </w:rPr>
        <w:t>- 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w:t>
      </w:r>
    </w:p>
    <w:p w:rsidR="0005164E" w:rsidRPr="006C06BF" w:rsidRDefault="0005164E" w:rsidP="0005164E">
      <w:pPr>
        <w:spacing w:after="0" w:line="240" w:lineRule="auto"/>
        <w:ind w:firstLine="709"/>
        <w:jc w:val="both"/>
        <w:rPr>
          <w:rFonts w:ascii="Times New Roman" w:eastAsia="Times New Roman" w:hAnsi="Times New Roman" w:cs="Times New Roman"/>
          <w:sz w:val="28"/>
          <w:szCs w:val="28"/>
          <w:highlight w:val="yellow"/>
          <w:lang w:eastAsia="ru-RU"/>
        </w:rPr>
      </w:pPr>
      <w:r w:rsidRPr="006C06BF">
        <w:rPr>
          <w:rFonts w:ascii="Times New Roman" w:eastAsia="Times New Roman" w:hAnsi="Times New Roman" w:cs="Times New Roman"/>
          <w:sz w:val="28"/>
          <w:szCs w:val="28"/>
          <w:highlight w:val="yellow"/>
          <w:lang w:eastAsia="ru-RU"/>
        </w:rPr>
        <w:t>- 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 &lt;*&gt;:</w:t>
      </w:r>
    </w:p>
    <w:p w:rsidR="0005164E" w:rsidRPr="006C06BF" w:rsidRDefault="0005164E" w:rsidP="0005164E">
      <w:pPr>
        <w:autoSpaceDE w:val="0"/>
        <w:autoSpaceDN w:val="0"/>
        <w:adjustRightInd w:val="0"/>
        <w:spacing w:after="0" w:line="240" w:lineRule="auto"/>
        <w:ind w:firstLine="540"/>
        <w:jc w:val="both"/>
        <w:outlineLvl w:val="0"/>
        <w:rPr>
          <w:rFonts w:ascii="Times New Roman" w:hAnsi="Times New Roman" w:cs="Times New Roman"/>
          <w:sz w:val="28"/>
          <w:szCs w:val="28"/>
          <w:highlight w:val="yellow"/>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66"/>
        <w:gridCol w:w="3685"/>
        <w:gridCol w:w="5809"/>
      </w:tblGrid>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 п/п</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Должность, по которой присвоена квалификационная категория (по квалификационному уровню)</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Должность, при оплате труда по которой учитывается квалификационная категория, присвоенная по должности, указанной в графе 2</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2</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jc w:val="center"/>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3</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Учитель,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proofErr w:type="spellStart"/>
            <w:r w:rsidRPr="006C06BF">
              <w:rPr>
                <w:rFonts w:ascii="Times New Roman" w:hAnsi="Times New Roman" w:cs="Times New Roman"/>
                <w:sz w:val="28"/>
                <w:szCs w:val="28"/>
                <w:highlight w:val="yellow"/>
              </w:rPr>
              <w:t>тьютор</w:t>
            </w:r>
            <w:proofErr w:type="spellEnd"/>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воспитатель,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 социальный педагог</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2</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Учитель-дефектолог,</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учитель-логопед</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воспитатель,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3</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Учитель (адаптивной) физической культуры,</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 физической культуры</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руководитель физического воспитания,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 по физической культуре</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4</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руководитель физического воспитания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5</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Преподаватель-организатор основ безопасности жизнедеятельности, допризывной подготовки</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6</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Руководитель физического воспитания</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Преподаватель (физической культуры),</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 по физической культуре,</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7</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воспитатель</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воспитатель,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социальный педагог,</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8</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методист</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педагог-психолог,</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 социальный педагог,</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 по физической культуре,</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9</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Мастер производственного обучения</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10</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Педагог-психолог</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Воспитатель,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 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социальный педагог,</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11</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 по физической культуре</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12</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13</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инструктор-методист</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14</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тренер-преподаватель,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15</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Педагог-организатор</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16</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Социальный педагог</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вожатый</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17</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Тренер-преподаватель</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(Старший) тренер-преподаватель,</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инструктор-методист,</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 по физической культуре</w:t>
            </w:r>
          </w:p>
        </w:tc>
      </w:tr>
      <w:tr w:rsidR="00433BF3" w:rsidRPr="006C06BF" w:rsidTr="00433BF3">
        <w:tc>
          <w:tcPr>
            <w:tcW w:w="566"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18</w:t>
            </w:r>
          </w:p>
        </w:tc>
        <w:tc>
          <w:tcPr>
            <w:tcW w:w="3685"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Инструктор-методист</w:t>
            </w:r>
          </w:p>
        </w:tc>
        <w:tc>
          <w:tcPr>
            <w:tcW w:w="5809" w:type="dxa"/>
            <w:tcBorders>
              <w:top w:val="single" w:sz="4" w:space="0" w:color="auto"/>
              <w:left w:val="single" w:sz="4" w:space="0" w:color="auto"/>
              <w:bottom w:val="single" w:sz="4" w:space="0" w:color="auto"/>
              <w:right w:val="single" w:sz="4" w:space="0" w:color="auto"/>
            </w:tcBorders>
          </w:tcPr>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педагог дополнительного образования,</w:t>
            </w:r>
          </w:p>
          <w:p w:rsidR="00433BF3" w:rsidRPr="006C06BF" w:rsidRDefault="00433BF3" w:rsidP="00433BF3">
            <w:pPr>
              <w:autoSpaceDE w:val="0"/>
              <w:autoSpaceDN w:val="0"/>
              <w:adjustRightInd w:val="0"/>
              <w:spacing w:after="0" w:line="240" w:lineRule="auto"/>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тренер-преподаватель</w:t>
            </w:r>
          </w:p>
        </w:tc>
      </w:tr>
    </w:tbl>
    <w:p w:rsidR="0005164E" w:rsidRPr="006C06BF" w:rsidRDefault="0005164E" w:rsidP="0005164E">
      <w:pPr>
        <w:autoSpaceDE w:val="0"/>
        <w:autoSpaceDN w:val="0"/>
        <w:adjustRightInd w:val="0"/>
        <w:spacing w:after="0" w:line="240" w:lineRule="auto"/>
        <w:ind w:firstLine="540"/>
        <w:jc w:val="both"/>
        <w:rPr>
          <w:rFonts w:ascii="Times New Roman" w:hAnsi="Times New Roman" w:cs="Times New Roman"/>
          <w:sz w:val="28"/>
          <w:szCs w:val="28"/>
          <w:highlight w:val="yellow"/>
        </w:rPr>
      </w:pPr>
    </w:p>
    <w:p w:rsidR="0005164E" w:rsidRDefault="0005164E" w:rsidP="00433BF3">
      <w:pPr>
        <w:autoSpaceDE w:val="0"/>
        <w:autoSpaceDN w:val="0"/>
        <w:adjustRightInd w:val="0"/>
        <w:spacing w:after="0" w:line="240" w:lineRule="auto"/>
        <w:jc w:val="both"/>
        <w:rPr>
          <w:rFonts w:ascii="Times New Roman" w:hAnsi="Times New Roman" w:cs="Times New Roman"/>
          <w:sz w:val="28"/>
          <w:szCs w:val="28"/>
        </w:rPr>
      </w:pPr>
      <w:r w:rsidRPr="006C06BF">
        <w:rPr>
          <w:rFonts w:ascii="Times New Roman" w:hAnsi="Times New Roman" w:cs="Times New Roman"/>
          <w:sz w:val="28"/>
          <w:szCs w:val="28"/>
          <w:highlight w:val="yellow"/>
        </w:rPr>
        <w:t xml:space="preserve">&lt;*&gt; Определяются и конкретизируются </w:t>
      </w:r>
      <w:r w:rsidR="00433BF3" w:rsidRPr="006C06BF">
        <w:rPr>
          <w:rFonts w:ascii="Times New Roman" w:hAnsi="Times New Roman" w:cs="Times New Roman"/>
          <w:sz w:val="28"/>
          <w:szCs w:val="28"/>
          <w:highlight w:val="yellow"/>
        </w:rPr>
        <w:t>положением об оплате труда работников учреждения</w:t>
      </w:r>
      <w:r w:rsidRPr="006C06BF">
        <w:rPr>
          <w:rFonts w:ascii="Times New Roman" w:hAnsi="Times New Roman" w:cs="Times New Roman"/>
          <w:sz w:val="28"/>
          <w:szCs w:val="28"/>
          <w:highlight w:val="yellow"/>
        </w:rPr>
        <w:t>.</w:t>
      </w:r>
    </w:p>
    <w:p w:rsidR="0005164E" w:rsidRPr="00CD63C1" w:rsidRDefault="0005164E" w:rsidP="009012E9">
      <w:pPr>
        <w:spacing w:after="0" w:line="240" w:lineRule="auto"/>
        <w:jc w:val="both"/>
        <w:rPr>
          <w:rFonts w:ascii="Times New Roman" w:eastAsia="Times New Roman" w:hAnsi="Times New Roman" w:cs="Times New Roman"/>
          <w:sz w:val="28"/>
          <w:szCs w:val="28"/>
          <w:lang w:eastAsia="ru-RU"/>
        </w:rPr>
      </w:pPr>
    </w:p>
    <w:p w:rsidR="00CD63C1" w:rsidRPr="00CD63C1" w:rsidRDefault="00CD63C1" w:rsidP="00CD63C1">
      <w:pPr>
        <w:autoSpaceDE w:val="0"/>
        <w:autoSpaceDN w:val="0"/>
        <w:adjustRightInd w:val="0"/>
        <w:spacing w:after="0" w:line="240" w:lineRule="auto"/>
        <w:ind w:firstLine="709"/>
        <w:jc w:val="both"/>
        <w:rPr>
          <w:rFonts w:ascii="Times New Roman" w:hAnsi="Times New Roman" w:cs="Times New Roman"/>
          <w:sz w:val="28"/>
        </w:rPr>
      </w:pPr>
      <w:r w:rsidRPr="00CD63C1">
        <w:rPr>
          <w:rFonts w:ascii="Times New Roman" w:hAnsi="Times New Roman" w:cs="Times New Roman"/>
          <w:sz w:val="28"/>
        </w:rPr>
        <w:t>1.</w:t>
      </w:r>
      <w:r>
        <w:rPr>
          <w:rFonts w:ascii="Times New Roman" w:hAnsi="Times New Roman" w:cs="Times New Roman"/>
          <w:sz w:val="28"/>
        </w:rPr>
        <w:t>1</w:t>
      </w:r>
      <w:r w:rsidR="0005164E">
        <w:rPr>
          <w:rFonts w:ascii="Times New Roman" w:hAnsi="Times New Roman" w:cs="Times New Roman"/>
          <w:sz w:val="28"/>
        </w:rPr>
        <w:t>6</w:t>
      </w:r>
      <w:r w:rsidRPr="00CD63C1">
        <w:rPr>
          <w:rFonts w:ascii="Times New Roman" w:hAnsi="Times New Roman" w:cs="Times New Roman"/>
          <w:sz w:val="28"/>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 декабря 2017  № 38-П, от 11 апреля 2019 № 17-П и от 16 декабря 2019 № 40-П.</w:t>
      </w:r>
    </w:p>
    <w:p w:rsidR="00F169D1" w:rsidRDefault="00F169D1" w:rsidP="00F74F5D">
      <w:pPr>
        <w:autoSpaceDE w:val="0"/>
        <w:autoSpaceDN w:val="0"/>
        <w:adjustRightInd w:val="0"/>
        <w:spacing w:after="0" w:line="240" w:lineRule="auto"/>
        <w:jc w:val="center"/>
        <w:outlineLvl w:val="0"/>
        <w:rPr>
          <w:rFonts w:ascii="Times New Roman" w:hAnsi="Times New Roman" w:cs="Times New Roman"/>
          <w:sz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Размеры должностных окладов работников учреждений</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rPr>
      </w:pPr>
    </w:p>
    <w:p w:rsidR="00B5537D" w:rsidRPr="00F169D1" w:rsidRDefault="00B5537D"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 xml:space="preserve">2.1. Размеры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устанавливаются в соответствии с </w:t>
      </w:r>
      <w:hyperlink r:id="rId40" w:history="1">
        <w:r w:rsidRPr="00F169D1">
          <w:rPr>
            <w:rFonts w:ascii="Times New Roman" w:hAnsi="Times New Roman" w:cs="Times New Roman"/>
            <w:sz w:val="28"/>
          </w:rPr>
          <w:t>приказом</w:t>
        </w:r>
      </w:hyperlink>
      <w:r w:rsidRPr="00F169D1">
        <w:rPr>
          <w:rFonts w:ascii="Times New Roman" w:hAnsi="Times New Roman" w:cs="Times New Roman"/>
          <w:sz w:val="28"/>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 за исключением должностных окладов, окладов, установленных в </w:t>
      </w:r>
      <w:hyperlink r:id="rId41" w:history="1">
        <w:r w:rsidRPr="00F169D1">
          <w:rPr>
            <w:rFonts w:ascii="Times New Roman" w:hAnsi="Times New Roman" w:cs="Times New Roman"/>
            <w:sz w:val="28"/>
          </w:rPr>
          <w:t>приложении № 1</w:t>
        </w:r>
      </w:hyperlink>
      <w:r w:rsidRPr="00F169D1">
        <w:rPr>
          <w:rFonts w:ascii="Times New Roman" w:hAnsi="Times New Roman" w:cs="Times New Roman"/>
          <w:sz w:val="28"/>
        </w:rPr>
        <w:t xml:space="preserve"> к настоящему Тарифному соглашению.</w:t>
      </w:r>
    </w:p>
    <w:p w:rsidR="00B5537D" w:rsidRDefault="00B5537D" w:rsidP="00F169D1">
      <w:pPr>
        <w:autoSpaceDE w:val="0"/>
        <w:autoSpaceDN w:val="0"/>
        <w:adjustRightInd w:val="0"/>
        <w:spacing w:after="0" w:line="240" w:lineRule="auto"/>
        <w:ind w:firstLine="709"/>
        <w:jc w:val="both"/>
        <w:rPr>
          <w:rFonts w:ascii="Times New Roman" w:hAnsi="Times New Roman" w:cs="Times New Roman"/>
          <w:sz w:val="28"/>
          <w:szCs w:val="28"/>
        </w:rPr>
      </w:pPr>
      <w:r w:rsidRPr="00F169D1">
        <w:rPr>
          <w:rFonts w:ascii="Times New Roman" w:hAnsi="Times New Roman" w:cs="Times New Roman"/>
          <w:sz w:val="28"/>
        </w:rPr>
        <w:t>2.2. Размеры должностных окладов по должностям, специфическим для отрасли физической культуры и спорта, устанавливаются</w:t>
      </w:r>
      <w:r w:rsidRPr="009012E9">
        <w:rPr>
          <w:rFonts w:ascii="Times New Roman" w:hAnsi="Times New Roman" w:cs="Times New Roman"/>
          <w:sz w:val="28"/>
        </w:rPr>
        <w:t xml:space="preserve"> в соответствии с </w:t>
      </w:r>
      <w:hyperlink r:id="rId42" w:history="1">
        <w:r w:rsidRPr="009012E9">
          <w:rPr>
            <w:rFonts w:ascii="Times New Roman" w:hAnsi="Times New Roman" w:cs="Times New Roman"/>
            <w:sz w:val="28"/>
          </w:rPr>
          <w:t>приложением № 1</w:t>
        </w:r>
      </w:hyperlink>
      <w:r w:rsidRPr="009012E9">
        <w:rPr>
          <w:rFonts w:ascii="Times New Roman" w:hAnsi="Times New Roman" w:cs="Times New Roman"/>
          <w:sz w:val="28"/>
        </w:rPr>
        <w:t xml:space="preserve"> к настоящему Тарифному</w:t>
      </w:r>
      <w:r>
        <w:rPr>
          <w:rFonts w:ascii="Times New Roman" w:hAnsi="Times New Roman" w:cs="Times New Roman"/>
          <w:sz w:val="28"/>
          <w:szCs w:val="28"/>
        </w:rPr>
        <w:t xml:space="preserve"> соглашению.</w:t>
      </w:r>
    </w:p>
    <w:p w:rsidR="00CD63C1" w:rsidRDefault="00CD63C1" w:rsidP="00F74F5D">
      <w:pPr>
        <w:autoSpaceDE w:val="0"/>
        <w:autoSpaceDN w:val="0"/>
        <w:adjustRightInd w:val="0"/>
        <w:spacing w:after="0" w:line="240" w:lineRule="auto"/>
        <w:ind w:firstLine="540"/>
        <w:jc w:val="both"/>
        <w:rPr>
          <w:rFonts w:ascii="Times New Roman" w:hAnsi="Times New Roman" w:cs="Times New Roman"/>
          <w:sz w:val="28"/>
          <w:szCs w:val="28"/>
        </w:rPr>
      </w:pPr>
    </w:p>
    <w:p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Виды выплат компенсационного характера</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F169D1" w:rsidRPr="00F169D1" w:rsidRDefault="00F169D1" w:rsidP="00390FDC">
      <w:pPr>
        <w:autoSpaceDE w:val="0"/>
        <w:autoSpaceDN w:val="0"/>
        <w:adjustRightInd w:val="0"/>
        <w:spacing w:after="0" w:line="240" w:lineRule="auto"/>
        <w:ind w:firstLine="708"/>
        <w:jc w:val="both"/>
        <w:rPr>
          <w:rFonts w:ascii="Times New Roman" w:hAnsi="Times New Roman" w:cs="Times New Roman"/>
          <w:sz w:val="28"/>
        </w:rPr>
      </w:pPr>
      <w:bookmarkStart w:id="0" w:name="Par0"/>
      <w:bookmarkEnd w:id="0"/>
      <w:r>
        <w:rPr>
          <w:rFonts w:ascii="Times New Roman" w:hAnsi="Times New Roman" w:cs="Times New Roman"/>
          <w:sz w:val="28"/>
          <w:szCs w:val="28"/>
        </w:rPr>
        <w:t>3</w:t>
      </w:r>
      <w:r w:rsidRPr="00F169D1">
        <w:rPr>
          <w:rFonts w:ascii="Times New Roman" w:hAnsi="Times New Roman" w:cs="Times New Roman"/>
          <w:sz w:val="28"/>
        </w:rPr>
        <w:t>.1.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390FDC" w:rsidRDefault="00573327" w:rsidP="00390F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1.</w:t>
      </w:r>
      <w:r w:rsidR="00F169D1" w:rsidRPr="00F169D1">
        <w:rPr>
          <w:rFonts w:ascii="Times New Roman" w:hAnsi="Times New Roman" w:cs="Times New Roman"/>
          <w:sz w:val="28"/>
        </w:rPr>
        <w:t xml:space="preserve"> </w:t>
      </w:r>
      <w:r w:rsidR="00390FDC">
        <w:rPr>
          <w:rFonts w:ascii="Times New Roman" w:hAnsi="Times New Roman" w:cs="Times New Roman"/>
          <w:sz w:val="28"/>
          <w:szCs w:val="28"/>
        </w:rPr>
        <w:t xml:space="preserve">доплата за работу в сельской местности устанавливается руководителям и специалистам учреждений, работающим в сельской местности, в размере 25% должностного оклада </w:t>
      </w:r>
      <w:r w:rsidR="00390FDC" w:rsidRPr="00F169D1">
        <w:rPr>
          <w:rFonts w:ascii="Times New Roman" w:hAnsi="Times New Roman" w:cs="Times New Roman"/>
          <w:sz w:val="28"/>
        </w:rPr>
        <w:t>(оклад</w:t>
      </w:r>
      <w:r w:rsidR="00390FDC">
        <w:rPr>
          <w:rFonts w:ascii="Times New Roman" w:hAnsi="Times New Roman" w:cs="Times New Roman"/>
          <w:sz w:val="28"/>
        </w:rPr>
        <w:t>а</w:t>
      </w:r>
      <w:r w:rsidR="00390FDC" w:rsidRPr="00F169D1">
        <w:rPr>
          <w:rFonts w:ascii="Times New Roman" w:hAnsi="Times New Roman" w:cs="Times New Roman"/>
          <w:sz w:val="28"/>
        </w:rPr>
        <w:t>, ставк</w:t>
      </w:r>
      <w:r w:rsidR="00390FDC">
        <w:rPr>
          <w:rFonts w:ascii="Times New Roman" w:hAnsi="Times New Roman" w:cs="Times New Roman"/>
          <w:sz w:val="28"/>
        </w:rPr>
        <w:t>и</w:t>
      </w:r>
      <w:r w:rsidR="00390FDC" w:rsidRPr="00F169D1">
        <w:rPr>
          <w:rFonts w:ascii="Times New Roman" w:hAnsi="Times New Roman" w:cs="Times New Roman"/>
          <w:sz w:val="28"/>
        </w:rPr>
        <w:t xml:space="preserve"> заработной платы)</w:t>
      </w:r>
      <w:r w:rsidR="00390FDC">
        <w:rPr>
          <w:rFonts w:ascii="Times New Roman" w:hAnsi="Times New Roman" w:cs="Times New Roman"/>
          <w:sz w:val="28"/>
          <w:szCs w:val="28"/>
        </w:rPr>
        <w:t>.</w:t>
      </w:r>
    </w:p>
    <w:p w:rsidR="008F01B4" w:rsidRDefault="00390FDC" w:rsidP="00390FD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rPr>
        <w:t xml:space="preserve"> </w:t>
      </w:r>
      <w:r w:rsidR="008F01B4">
        <w:rPr>
          <w:rFonts w:ascii="Times New Roman" w:hAnsi="Times New Roman" w:cs="Times New Roman"/>
          <w:sz w:val="28"/>
        </w:rPr>
        <w:t xml:space="preserve">2. </w:t>
      </w:r>
      <w:r w:rsidR="008F01B4">
        <w:rPr>
          <w:rFonts w:ascii="Times New Roman" w:hAnsi="Times New Roman" w:cs="Times New Roman"/>
          <w:sz w:val="28"/>
          <w:szCs w:val="28"/>
        </w:rPr>
        <w:t>Доплата за работу в ночное время (с 22.00 до 6.00 час.) устанавливается в размере не менее 20%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положением об оплате труда работников учреждения или коллективным договором;</w:t>
      </w:r>
    </w:p>
    <w:p w:rsidR="00F9564B" w:rsidRPr="00F9564B" w:rsidRDefault="00573327" w:rsidP="00F9564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3.</w:t>
      </w:r>
      <w:r w:rsidR="00F169D1" w:rsidRPr="00F169D1">
        <w:rPr>
          <w:rFonts w:ascii="Times New Roman" w:hAnsi="Times New Roman" w:cs="Times New Roman"/>
          <w:sz w:val="28"/>
        </w:rPr>
        <w:t xml:space="preserve"> </w:t>
      </w:r>
      <w:r>
        <w:rPr>
          <w:rFonts w:ascii="Times New Roman" w:hAnsi="Times New Roman" w:cs="Times New Roman"/>
          <w:sz w:val="28"/>
        </w:rPr>
        <w:t>Р</w:t>
      </w:r>
      <w:r w:rsidR="00F169D1" w:rsidRPr="00F169D1">
        <w:rPr>
          <w:rFonts w:ascii="Times New Roman" w:hAnsi="Times New Roman" w:cs="Times New Roman"/>
          <w:sz w:val="28"/>
        </w:rPr>
        <w:t>абота в выходной</w:t>
      </w:r>
      <w:r w:rsidR="00F9564B">
        <w:rPr>
          <w:rFonts w:ascii="Times New Roman" w:hAnsi="Times New Roman" w:cs="Times New Roman"/>
          <w:sz w:val="28"/>
        </w:rPr>
        <w:t xml:space="preserve"> или нерабочий праздничный день. </w:t>
      </w:r>
      <w:r w:rsidR="00F9564B" w:rsidRPr="00F9564B">
        <w:rPr>
          <w:rFonts w:ascii="Times New Roman" w:hAnsi="Times New Roman" w:cs="Times New Roman"/>
          <w:sz w:val="28"/>
        </w:rPr>
        <w:t xml:space="preserve">Работа в выходной или нерабочий праздничный день оплачивается не менее чем в двойном размере. </w:t>
      </w:r>
    </w:p>
    <w:p w:rsidR="00F9564B" w:rsidRDefault="00F9564B" w:rsidP="00F9564B">
      <w:pPr>
        <w:pStyle w:val="110"/>
        <w:rPr>
          <w:rFonts w:ascii="Times New Roman" w:hAnsi="Times New Roman"/>
          <w:szCs w:val="28"/>
        </w:rPr>
      </w:pPr>
      <w:r w:rsidRPr="00F9564B">
        <w:rPr>
          <w:rFonts w:ascii="Times New Roman" w:eastAsiaTheme="minorHAnsi" w:hAnsi="Times New Roman"/>
          <w:szCs w:val="22"/>
          <w:lang w:eastAsia="en-US"/>
        </w:rPr>
        <w:t>По желанию работника, работавшего в выходной</w:t>
      </w:r>
      <w:r>
        <w:rPr>
          <w:rFonts w:ascii="Times New Roman" w:hAnsi="Times New Roman"/>
          <w:szCs w:val="28"/>
        </w:rPr>
        <w:t xml:space="preserve">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F9564B" w:rsidRDefault="00F9564B" w:rsidP="00F9564B">
      <w:pPr>
        <w:pStyle w:val="110"/>
        <w:rPr>
          <w:rFonts w:ascii="Times New Roman" w:hAnsi="Times New Roman"/>
          <w:szCs w:val="28"/>
        </w:rPr>
      </w:pPr>
      <w:r>
        <w:rPr>
          <w:rFonts w:ascii="Times New Roman" w:hAnsi="Times New Roman"/>
          <w:szCs w:val="28"/>
        </w:rPr>
        <w:t>Вне зависимости от количества фактически отработанных часов в выходной или нерабочий праздничный день работнику предоставляется полный день отдыха. Предоставление дня отдыха оформляется приказом и, по согласованию с работодателем, может использоваться работником в текущем месяце или в последующие.</w:t>
      </w:r>
    </w:p>
    <w:p w:rsidR="00F9564B" w:rsidRDefault="00F9564B" w:rsidP="00F9564B">
      <w:pPr>
        <w:pStyle w:val="110"/>
        <w:rPr>
          <w:rFonts w:ascii="Times New Roman" w:hAnsi="Times New Roman"/>
          <w:szCs w:val="28"/>
        </w:rPr>
      </w:pPr>
      <w:r>
        <w:rPr>
          <w:rFonts w:ascii="Times New Roman" w:hAnsi="Times New Roman"/>
          <w:szCs w:val="28"/>
        </w:rPr>
        <w:t xml:space="preserve">Заработная плата работника (оклад (должностной оклад), компенсационные и стимулирующие выплаты) в том месяце, когда используется день отдыха за работу выходной или нерабочий праздничный день, не уменьшается (при этом работник отработает на один день меньше нормы). </w:t>
      </w:r>
    </w:p>
    <w:p w:rsidR="00F9564B" w:rsidRDefault="00F9564B" w:rsidP="00F9564B">
      <w:pPr>
        <w:pStyle w:val="110"/>
        <w:rPr>
          <w:rFonts w:ascii="Times New Roman" w:hAnsi="Times New Roman"/>
          <w:szCs w:val="28"/>
        </w:rPr>
      </w:pPr>
      <w:r>
        <w:rPr>
          <w:rFonts w:ascii="Times New Roman" w:hAnsi="Times New Roman"/>
          <w:szCs w:val="28"/>
        </w:rPr>
        <w:t>При увольнении, если работник на день увольнения не воспользовался правом на отдых за работу в выходные или нерабочие праздничные дни, ему выплачивается разница между оплатой работы в указанные дни по правилам статьи 153 Трудового кодекса Российской Федерации и оплатой, произведенной за эти дни в одинарном размере (правовая позиция Конституционного Суда Российской Федерации, постановление от 06.12.2023 № 56-П).</w:t>
      </w:r>
    </w:p>
    <w:p w:rsidR="00F169D1" w:rsidRPr="00F9564B" w:rsidRDefault="00F9564B" w:rsidP="00F9564B">
      <w:pPr>
        <w:pStyle w:val="110"/>
        <w:rPr>
          <w:rFonts w:ascii="Times New Roman" w:hAnsi="Times New Roman"/>
          <w:szCs w:val="28"/>
        </w:rPr>
      </w:pPr>
      <w:r w:rsidRPr="00F9564B">
        <w:rPr>
          <w:rFonts w:ascii="Times New Roman" w:hAnsi="Times New Roman"/>
          <w:szCs w:val="28"/>
        </w:rPr>
        <w:t>Конкретные размеры повышения оплаты труда за работу в выходной и нерабочий праздничный день, улучшающие условия оплаты труда работников по сравнению с установленными законодательством, могут устанавливаться Положением об оплате труда работников учреждения или коллективным договором</w:t>
      </w:r>
      <w:r>
        <w:rPr>
          <w:rFonts w:ascii="Times New Roman" w:hAnsi="Times New Roman"/>
          <w:szCs w:val="28"/>
        </w:rPr>
        <w:t>.</w:t>
      </w:r>
      <w:r w:rsidR="00F169D1" w:rsidRPr="00F169D1">
        <w:rPr>
          <w:rFonts w:ascii="Times New Roman" w:hAnsi="Times New Roman"/>
        </w:rPr>
        <w:t>;</w:t>
      </w:r>
    </w:p>
    <w:p w:rsidR="00F169D1" w:rsidRPr="00F169D1" w:rsidRDefault="00573327" w:rsidP="00F169D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4. Д</w:t>
      </w:r>
      <w:r w:rsidR="00F169D1" w:rsidRPr="00F169D1">
        <w:rPr>
          <w:rFonts w:ascii="Times New Roman" w:hAnsi="Times New Roman" w:cs="Times New Roman"/>
          <w:sz w:val="28"/>
        </w:rPr>
        <w:t xml:space="preserve">оплата за работу со сведениями, составляющими государственную тайну, устанавливается в соответствии с </w:t>
      </w:r>
      <w:hyperlink r:id="rId43" w:history="1">
        <w:r w:rsidR="00F169D1" w:rsidRPr="00F169D1">
          <w:rPr>
            <w:rFonts w:ascii="Times New Roman" w:hAnsi="Times New Roman" w:cs="Times New Roman"/>
            <w:sz w:val="28"/>
          </w:rPr>
          <w:t>постановлением</w:t>
        </w:r>
      </w:hyperlink>
      <w:r w:rsidR="00F169D1" w:rsidRPr="00F169D1">
        <w:rPr>
          <w:rFonts w:ascii="Times New Roman" w:hAnsi="Times New Roman" w:cs="Times New Roman"/>
          <w:sz w:val="28"/>
        </w:rPr>
        <w:t xml:space="preserve"> Правительства Российской Федерации от 18.09.2006 </w:t>
      </w:r>
      <w:r w:rsidR="00F169D1">
        <w:rPr>
          <w:rFonts w:ascii="Times New Roman" w:hAnsi="Times New Roman" w:cs="Times New Roman"/>
          <w:sz w:val="28"/>
        </w:rPr>
        <w:t>№</w:t>
      </w:r>
      <w:r w:rsidR="00F169D1" w:rsidRPr="00F169D1">
        <w:rPr>
          <w:rFonts w:ascii="Times New Roman" w:hAnsi="Times New Roman" w:cs="Times New Roman"/>
          <w:sz w:val="28"/>
        </w:rPr>
        <w:t xml:space="preserve"> 573 </w:t>
      </w:r>
      <w:r w:rsidR="00F169D1">
        <w:rPr>
          <w:rFonts w:ascii="Times New Roman" w:hAnsi="Times New Roman" w:cs="Times New Roman"/>
          <w:sz w:val="28"/>
        </w:rPr>
        <w:t>«</w:t>
      </w:r>
      <w:r w:rsidR="00F169D1" w:rsidRPr="00F169D1">
        <w:rPr>
          <w:rFonts w:ascii="Times New Roman" w:hAnsi="Times New Roman" w:cs="Times New Roman"/>
          <w:sz w:val="28"/>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F169D1">
        <w:rPr>
          <w:rFonts w:ascii="Times New Roman" w:hAnsi="Times New Roman" w:cs="Times New Roman"/>
          <w:sz w:val="28"/>
        </w:rPr>
        <w:t>»</w:t>
      </w:r>
      <w:r w:rsidR="00F169D1" w:rsidRPr="00F169D1">
        <w:rPr>
          <w:rFonts w:ascii="Times New Roman" w:hAnsi="Times New Roman" w:cs="Times New Roman"/>
          <w:sz w:val="28"/>
        </w:rPr>
        <w:t xml:space="preserve"> в следующих размерах:</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9"/>
        <w:gridCol w:w="4249"/>
      </w:tblGrid>
      <w:tr w:rsidR="00F169D1" w:rsidRPr="00F169D1" w:rsidTr="00F169D1">
        <w:tc>
          <w:tcPr>
            <w:tcW w:w="566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Категория секретности</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Размер доплаты, % к должностному окладу (окладу, ставке заработной платы)</w:t>
            </w:r>
          </w:p>
        </w:tc>
      </w:tr>
      <w:tr w:rsidR="00F169D1" w:rsidRPr="00F169D1" w:rsidTr="00F169D1">
        <w:tc>
          <w:tcPr>
            <w:tcW w:w="566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sz w:val="28"/>
              </w:rPr>
              <w:t>«</w:t>
            </w:r>
            <w:r w:rsidRPr="00F169D1">
              <w:rPr>
                <w:rFonts w:ascii="Times New Roman" w:hAnsi="Times New Roman" w:cs="Times New Roman"/>
                <w:sz w:val="28"/>
              </w:rPr>
              <w:t>особой важности</w:t>
            </w:r>
            <w:r>
              <w:rPr>
                <w:rFonts w:ascii="Times New Roman" w:hAnsi="Times New Roman" w:cs="Times New Roman"/>
                <w:sz w:val="28"/>
              </w:rPr>
              <w:t>»</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50 - 75</w:t>
            </w:r>
          </w:p>
        </w:tc>
      </w:tr>
      <w:tr w:rsidR="00F169D1" w:rsidRPr="00F169D1" w:rsidTr="00F169D1">
        <w:tc>
          <w:tcPr>
            <w:tcW w:w="566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sz w:val="28"/>
              </w:rPr>
              <w:t>«</w:t>
            </w:r>
            <w:r w:rsidRPr="00F169D1">
              <w:rPr>
                <w:rFonts w:ascii="Times New Roman" w:hAnsi="Times New Roman" w:cs="Times New Roman"/>
                <w:sz w:val="28"/>
              </w:rPr>
              <w:t>совершенно секретно</w:t>
            </w:r>
            <w:r>
              <w:rPr>
                <w:rFonts w:ascii="Times New Roman" w:hAnsi="Times New Roman" w:cs="Times New Roman"/>
                <w:sz w:val="28"/>
              </w:rPr>
              <w:t>»</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30 - 50</w:t>
            </w:r>
          </w:p>
        </w:tc>
      </w:tr>
      <w:tr w:rsidR="00F169D1" w:rsidRPr="00F169D1" w:rsidTr="00F169D1">
        <w:tc>
          <w:tcPr>
            <w:tcW w:w="566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sz w:val="28"/>
              </w:rPr>
              <w:t>«</w:t>
            </w:r>
            <w:r w:rsidRPr="00F169D1">
              <w:rPr>
                <w:rFonts w:ascii="Times New Roman" w:hAnsi="Times New Roman" w:cs="Times New Roman"/>
                <w:sz w:val="28"/>
              </w:rPr>
              <w:t>секретно</w:t>
            </w:r>
            <w:r>
              <w:rPr>
                <w:rFonts w:ascii="Times New Roman" w:hAnsi="Times New Roman" w:cs="Times New Roman"/>
                <w:sz w:val="28"/>
              </w:rPr>
              <w:t>»</w:t>
            </w:r>
            <w:r w:rsidRPr="00F169D1">
              <w:rPr>
                <w:rFonts w:ascii="Times New Roman" w:hAnsi="Times New Roman" w:cs="Times New Roman"/>
                <w:sz w:val="28"/>
              </w:rPr>
              <w:t xml:space="preserve"> при оформлении допуска с проведением проверочных мероприятий</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10 - 15</w:t>
            </w:r>
          </w:p>
        </w:tc>
      </w:tr>
      <w:tr w:rsidR="00F169D1" w:rsidRPr="00F169D1" w:rsidTr="00F169D1">
        <w:tc>
          <w:tcPr>
            <w:tcW w:w="566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Pr>
                <w:rFonts w:ascii="Times New Roman" w:hAnsi="Times New Roman" w:cs="Times New Roman"/>
                <w:sz w:val="28"/>
              </w:rPr>
              <w:t>«</w:t>
            </w:r>
            <w:r w:rsidRPr="00F169D1">
              <w:rPr>
                <w:rFonts w:ascii="Times New Roman" w:hAnsi="Times New Roman" w:cs="Times New Roman"/>
                <w:sz w:val="28"/>
              </w:rPr>
              <w:t>секретно</w:t>
            </w:r>
            <w:r>
              <w:rPr>
                <w:rFonts w:ascii="Times New Roman" w:hAnsi="Times New Roman" w:cs="Times New Roman"/>
                <w:sz w:val="28"/>
              </w:rPr>
              <w:t>»</w:t>
            </w:r>
            <w:r w:rsidRPr="00F169D1">
              <w:rPr>
                <w:rFonts w:ascii="Times New Roman" w:hAnsi="Times New Roman" w:cs="Times New Roman"/>
                <w:sz w:val="28"/>
              </w:rPr>
              <w:t xml:space="preserve"> без проведения проверочных мероприятий</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Pr="00F169D1" w:rsidRDefault="00F169D1" w:rsidP="00F169D1">
            <w:pPr>
              <w:autoSpaceDE w:val="0"/>
              <w:autoSpaceDN w:val="0"/>
              <w:adjustRightInd w:val="0"/>
              <w:spacing w:after="0" w:line="240" w:lineRule="auto"/>
              <w:jc w:val="center"/>
              <w:rPr>
                <w:rFonts w:ascii="Times New Roman" w:hAnsi="Times New Roman" w:cs="Times New Roman"/>
                <w:sz w:val="28"/>
              </w:rPr>
            </w:pPr>
            <w:r w:rsidRPr="00F169D1">
              <w:rPr>
                <w:rFonts w:ascii="Times New Roman" w:hAnsi="Times New Roman" w:cs="Times New Roman"/>
                <w:sz w:val="28"/>
              </w:rPr>
              <w:t>5 - 10</w:t>
            </w:r>
          </w:p>
        </w:tc>
      </w:tr>
    </w:tbl>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p>
    <w:p w:rsidR="00F169D1" w:rsidRPr="00F169D1" w:rsidRDefault="00573327" w:rsidP="00F169D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 Д</w:t>
      </w:r>
      <w:r w:rsidR="00F169D1" w:rsidRPr="00F169D1">
        <w:rPr>
          <w:rFonts w:ascii="Times New Roman" w:hAnsi="Times New Roman" w:cs="Times New Roman"/>
          <w:sz w:val="28"/>
        </w:rPr>
        <w:t>оплата за совмещение профессий (должностей), расширение зоны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F169D1" w:rsidRPr="00F169D1" w:rsidRDefault="00573327" w:rsidP="00F169D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F169D1" w:rsidRPr="00F169D1">
        <w:rPr>
          <w:rFonts w:ascii="Times New Roman" w:hAnsi="Times New Roman" w:cs="Times New Roman"/>
          <w:sz w:val="28"/>
        </w:rPr>
        <w:t xml:space="preserve"> </w:t>
      </w:r>
      <w:r>
        <w:rPr>
          <w:rFonts w:ascii="Times New Roman" w:hAnsi="Times New Roman" w:cs="Times New Roman"/>
          <w:sz w:val="28"/>
        </w:rPr>
        <w:t>С</w:t>
      </w:r>
      <w:r w:rsidR="00F169D1" w:rsidRPr="00F169D1">
        <w:rPr>
          <w:rFonts w:ascii="Times New Roman" w:hAnsi="Times New Roman" w:cs="Times New Roman"/>
          <w:sz w:val="28"/>
        </w:rPr>
        <w:t xml:space="preserve">верхурочная работа оплачивается за первые два часа не менее чем в полуторном размере, за последующие часы не менее чем в двойном размере в соответствии со </w:t>
      </w:r>
      <w:hyperlink r:id="rId44" w:history="1">
        <w:r w:rsidR="00F169D1" w:rsidRPr="00F169D1">
          <w:rPr>
            <w:rFonts w:ascii="Times New Roman" w:hAnsi="Times New Roman" w:cs="Times New Roman"/>
            <w:sz w:val="28"/>
          </w:rPr>
          <w:t>ст. 152</w:t>
        </w:r>
      </w:hyperlink>
      <w:r w:rsidR="00F169D1" w:rsidRPr="00F169D1">
        <w:rPr>
          <w:rFonts w:ascii="Times New Roman" w:hAnsi="Times New Roman" w:cs="Times New Roman"/>
          <w:sz w:val="28"/>
        </w:rPr>
        <w:t xml:space="preserve"> Трудового кодекса Российской Федерации. Конкретные размеры доплаты за сверхурочную работу могут определяться положением об оплате труда работников учреждения или коллективным договором;</w:t>
      </w:r>
    </w:p>
    <w:p w:rsidR="00963712" w:rsidRPr="0018431D" w:rsidRDefault="00573327" w:rsidP="00963712">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7.</w:t>
      </w:r>
      <w:r w:rsidR="00F169D1" w:rsidRPr="0018431D">
        <w:rPr>
          <w:rFonts w:ascii="Times New Roman" w:hAnsi="Times New Roman" w:cs="Times New Roman"/>
          <w:sz w:val="28"/>
        </w:rPr>
        <w:t xml:space="preserve"> </w:t>
      </w:r>
      <w:r>
        <w:rPr>
          <w:rFonts w:ascii="Times New Roman" w:hAnsi="Times New Roman" w:cs="Times New Roman"/>
          <w:sz w:val="28"/>
        </w:rPr>
        <w:t>О</w:t>
      </w:r>
      <w:r w:rsidR="00963712" w:rsidRPr="0018431D">
        <w:rPr>
          <w:rFonts w:ascii="Times New Roman" w:hAnsi="Times New Roman" w:cs="Times New Roman"/>
          <w:sz w:val="28"/>
        </w:rPr>
        <w:t>плата труда работников, занятых на работах с вредными и (или) опасными условиями труда, устанавливается в повышенном размере, в соответствии со статьей 147 Трудового кодекса Российской Федерации.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169D1" w:rsidRPr="0018431D" w:rsidRDefault="00963712" w:rsidP="00F169D1">
      <w:pPr>
        <w:autoSpaceDE w:val="0"/>
        <w:autoSpaceDN w:val="0"/>
        <w:adjustRightInd w:val="0"/>
        <w:spacing w:after="0" w:line="240" w:lineRule="auto"/>
        <w:ind w:firstLine="709"/>
        <w:jc w:val="both"/>
        <w:rPr>
          <w:rFonts w:ascii="Times New Roman" w:hAnsi="Times New Roman" w:cs="Times New Roman"/>
          <w:sz w:val="28"/>
        </w:rPr>
      </w:pPr>
      <w:r w:rsidRPr="0018431D">
        <w:rPr>
          <w:rFonts w:ascii="Times New Roman" w:hAnsi="Times New Roman" w:cs="Times New Roman"/>
          <w:sz w:val="28"/>
        </w:rPr>
        <w:t>Конкретные размеры повышения оплаты труда за работу с вредными и (или) опасными условиями труда устанавливаются локальными нормативными актами организаций с учетом мнения представительного органа работников, либо коллективными договорами, трудовыми договорами</w:t>
      </w:r>
      <w:r w:rsidR="00F169D1" w:rsidRPr="0018431D">
        <w:rPr>
          <w:rFonts w:ascii="Times New Roman" w:hAnsi="Times New Roman" w:cs="Times New Roman"/>
          <w:sz w:val="28"/>
        </w:rPr>
        <w:t xml:space="preserve"> в зависимости от результатов специальной оценки условий труда:</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класс условий труда (вредный) 3.1 - не менее 4% должностного оклада (оклада, ставки заработной платы);</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класс условий труда (вредный) 3.2 - не менее 6% должностного оклада (оклада, ставки заработной платы);</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класс условий труда (вредный) 3.3 - не менее 8% должностного оклада (оклада, ставки заработной платы);</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класс условий труда (вредный) 3.4 - не менее 10% должностного оклада (оклада, ставки заработной платы);</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класс условий труда (опасный) 4 - не менее 12% должностного оклада (оклада, ставки заработной платы).</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сохраняется до истечения срока действия имеющихся результатов специальной оценки условий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
    <w:p w:rsidR="00963712" w:rsidRPr="00573327" w:rsidRDefault="00963712" w:rsidP="00963712">
      <w:pPr>
        <w:autoSpaceDE w:val="0"/>
        <w:autoSpaceDN w:val="0"/>
        <w:adjustRightInd w:val="0"/>
        <w:spacing w:after="0" w:line="240" w:lineRule="auto"/>
        <w:ind w:firstLine="709"/>
        <w:jc w:val="both"/>
        <w:rPr>
          <w:rFonts w:ascii="Times New Roman" w:hAnsi="Times New Roman" w:cs="Times New Roman"/>
          <w:sz w:val="28"/>
        </w:rPr>
      </w:pPr>
      <w:r w:rsidRPr="00573327">
        <w:rPr>
          <w:rFonts w:ascii="Times New Roman" w:hAnsi="Times New Roman" w:cs="Times New Roman"/>
          <w:sz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за работу с вредными и (или) опасными условиями труда не устанавливаются.</w:t>
      </w:r>
    </w:p>
    <w:p w:rsidR="00F169D1" w:rsidRPr="00F169D1" w:rsidRDefault="00573327" w:rsidP="00F169D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8. Д</w:t>
      </w:r>
      <w:r w:rsidR="00F169D1" w:rsidRPr="00F169D1">
        <w:rPr>
          <w:rFonts w:ascii="Times New Roman" w:hAnsi="Times New Roman" w:cs="Times New Roman"/>
          <w:sz w:val="28"/>
        </w:rPr>
        <w:t>оплата за работу с инвалидами и лицами с недостатками в физическом и умственном развитии устанавливается тренерам-преподавателям по адаптивной физической культуре, тренерам-преподавателям, старшим тренерам-преподавателям, инструкторам по адаптивной физической культуре, старшим инструкторам-методистам по адаптивной физической культуре, тренерам по адаптивной физической культуре и адаптивному спорту, инструкторам-методистам, инструкторам по физической культуре в размере 20% должностного оклада (оклада, ставки заработной платы);</w:t>
      </w:r>
    </w:p>
    <w:p w:rsidR="00573327" w:rsidRPr="00573327" w:rsidRDefault="00573327" w:rsidP="00573327">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w:t>
      </w:r>
      <w:r w:rsidR="00F169D1" w:rsidRPr="00F169D1">
        <w:rPr>
          <w:rFonts w:ascii="Times New Roman" w:hAnsi="Times New Roman" w:cs="Times New Roman"/>
          <w:sz w:val="28"/>
        </w:rPr>
        <w:t xml:space="preserve"> </w:t>
      </w:r>
      <w:r w:rsidRPr="00573327">
        <w:rPr>
          <w:rFonts w:ascii="Times New Roman" w:hAnsi="Times New Roman" w:cs="Times New Roman"/>
          <w:sz w:val="28"/>
        </w:rPr>
        <w:t xml:space="preserve">За классное руководство (кураторство) </w:t>
      </w:r>
      <w:r w:rsidRPr="00F169D1">
        <w:rPr>
          <w:rFonts w:ascii="Times New Roman" w:hAnsi="Times New Roman" w:cs="Times New Roman"/>
          <w:sz w:val="28"/>
        </w:rPr>
        <w:t>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w:t>
      </w:r>
      <w:r w:rsidRPr="00573327">
        <w:rPr>
          <w:rFonts w:ascii="Times New Roman" w:hAnsi="Times New Roman" w:cs="Times New Roman"/>
          <w:sz w:val="28"/>
        </w:rPr>
        <w:t>, устанавливается:  </w:t>
      </w:r>
    </w:p>
    <w:p w:rsidR="00573327" w:rsidRPr="00573327" w:rsidRDefault="00573327" w:rsidP="00573327">
      <w:pPr>
        <w:autoSpaceDE w:val="0"/>
        <w:autoSpaceDN w:val="0"/>
        <w:adjustRightInd w:val="0"/>
        <w:spacing w:after="0" w:line="240" w:lineRule="auto"/>
        <w:ind w:firstLine="709"/>
        <w:jc w:val="both"/>
        <w:rPr>
          <w:rFonts w:ascii="Times New Roman" w:hAnsi="Times New Roman" w:cs="Times New Roman"/>
          <w:sz w:val="28"/>
        </w:rPr>
      </w:pPr>
      <w:r w:rsidRPr="00573327">
        <w:rPr>
          <w:rFonts w:ascii="Times New Roman" w:hAnsi="Times New Roman" w:cs="Times New Roman"/>
          <w:sz w:val="28"/>
        </w:rPr>
        <w:t>1) ежемесячное денежное вознаграждение педагогическим работникам, в соответствии с порядком и размером, определенными постановлением Правительства Новосибирской области от 18.08.2020 № 341-п «О вознаграждении за классное руководство (кураторство) педагогическим работникам государственных образовательных организаций 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 также 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573327" w:rsidRPr="006C06BF" w:rsidRDefault="00573327" w:rsidP="00573327">
      <w:pPr>
        <w:autoSpaceDE w:val="0"/>
        <w:autoSpaceDN w:val="0"/>
        <w:adjustRightInd w:val="0"/>
        <w:spacing w:after="0" w:line="240" w:lineRule="auto"/>
        <w:ind w:firstLine="709"/>
        <w:jc w:val="both"/>
        <w:rPr>
          <w:rFonts w:ascii="Times New Roman" w:hAnsi="Times New Roman" w:cs="Times New Roman"/>
          <w:sz w:val="28"/>
          <w:highlight w:val="yellow"/>
        </w:rPr>
      </w:pPr>
      <w:r w:rsidRPr="006C06BF">
        <w:rPr>
          <w:rFonts w:ascii="Times New Roman" w:hAnsi="Times New Roman" w:cs="Times New Roman"/>
          <w:sz w:val="28"/>
          <w:highlight w:val="yellow"/>
        </w:rPr>
        <w:t>2) доплата из расчета 1 000 рублей в месяц в учебной группе с наполняемостью не менее 25 человек в соответствии с постановлением Губернатора Новосибирской области от 16.02.2009 № 52 «О выплате вознаграждения за выполнение функций классного руководителя педагогическим работникам государственных образовательных учреждений начального и среднего профессионального образования Новосибирской области»</w:t>
      </w:r>
    </w:p>
    <w:p w:rsidR="00573327" w:rsidRPr="00573327" w:rsidRDefault="00573327" w:rsidP="00573327">
      <w:pPr>
        <w:autoSpaceDE w:val="0"/>
        <w:autoSpaceDN w:val="0"/>
        <w:adjustRightInd w:val="0"/>
        <w:spacing w:after="0" w:line="240" w:lineRule="auto"/>
        <w:ind w:firstLine="709"/>
        <w:jc w:val="both"/>
        <w:rPr>
          <w:rFonts w:ascii="Times New Roman" w:hAnsi="Times New Roman" w:cs="Times New Roman"/>
          <w:sz w:val="28"/>
        </w:rPr>
      </w:pPr>
      <w:r w:rsidRPr="006C06BF">
        <w:rPr>
          <w:rFonts w:ascii="Times New Roman" w:hAnsi="Times New Roman" w:cs="Times New Roman"/>
          <w:sz w:val="28"/>
          <w:highlight w:val="yellow"/>
        </w:rPr>
        <w:t>При наполняемости менее 25 человек размер доплаты рассчитывается в порядке, установленном постановлением Губернатора Новосибирской области от 16.02.2009 № 52.</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3.2. При исчислении размера доплаты за работу в выходные или нерабочие праздничные дни, сверхурочную работу учитываются не только должностные оклады (оклады, ставки заработной платы), но и компенсационные и стимулирующие выплаты, предусмотренные системой оплаты труда.</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 xml:space="preserve">3.3. Выплаты компенсационного характера, предусмотренные </w:t>
      </w:r>
      <w:hyperlink w:anchor="Par0" w:history="1">
        <w:r w:rsidRPr="00F169D1">
          <w:rPr>
            <w:rFonts w:ascii="Times New Roman" w:hAnsi="Times New Roman" w:cs="Times New Roman"/>
            <w:sz w:val="28"/>
          </w:rPr>
          <w:t>пунктом 3.1</w:t>
        </w:r>
      </w:hyperlink>
      <w:r w:rsidRPr="00F169D1">
        <w:rPr>
          <w:rFonts w:ascii="Times New Roman" w:hAnsi="Times New Roman" w:cs="Times New Roman"/>
          <w:sz w:val="28"/>
        </w:rPr>
        <w:t xml:space="preserve"> Тарифного соглашения, выплачиваются пропорционально отработанному времени.</w:t>
      </w:r>
    </w:p>
    <w:p w:rsidR="00F169D1" w:rsidRPr="00F169D1" w:rsidRDefault="00F169D1" w:rsidP="00F169D1">
      <w:pPr>
        <w:autoSpaceDE w:val="0"/>
        <w:autoSpaceDN w:val="0"/>
        <w:adjustRightInd w:val="0"/>
        <w:spacing w:after="0" w:line="240" w:lineRule="auto"/>
        <w:ind w:firstLine="709"/>
        <w:jc w:val="both"/>
        <w:rPr>
          <w:rFonts w:ascii="Times New Roman" w:hAnsi="Times New Roman" w:cs="Times New Roman"/>
          <w:sz w:val="28"/>
        </w:rPr>
      </w:pPr>
      <w:r w:rsidRPr="00F169D1">
        <w:rPr>
          <w:rFonts w:ascii="Times New Roman" w:hAnsi="Times New Roman" w:cs="Times New Roman"/>
          <w:sz w:val="28"/>
        </w:rPr>
        <w:t>3.4. Размеры выплат компенсационного характера не могут быть ниже, а условия их осуществления не должны быть ухудшены по сравнению с размерами и условиями, установленными трудовым законодательством и иными нормативными правовыми актами, содержащими нормы трудового права, настоящим Тарифным соглашением.</w:t>
      </w:r>
    </w:p>
    <w:p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3.5. </w:t>
      </w:r>
      <w:r w:rsidRPr="007F3B6E">
        <w:rPr>
          <w:rFonts w:ascii="Times New Roman" w:hAnsi="Times New Roman" w:cs="Times New Roman"/>
          <w:sz w:val="28"/>
        </w:rPr>
        <w:t>При определении размеров компенсационных выплат работникам учреждения и условий их осуществления учитывается мнение выборного профсоюзного органа работников учреждения.</w:t>
      </w:r>
    </w:p>
    <w:p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rsidR="000928FE" w:rsidRDefault="000928FE" w:rsidP="000928F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Виды выплат стимулирующего характера</w:t>
      </w:r>
    </w:p>
    <w:p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надбавка за качественные показатели эффективности деятельности;</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надбавка за ученую степень;</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надбавка за почетное звание;</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надбавка за спортивное звание;</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надбавка за квалификационную категорию;</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надбавка за продолжительность непрерывной работы;</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надбавка за результативное участие в подготовке спортсмена (команды);</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надбавка за работу в организациях, имеющих в соответствии с законодательством право использовать в своих наименованиях слово </w:t>
      </w:r>
      <w:r w:rsidR="009012E9">
        <w:rPr>
          <w:rFonts w:ascii="Times New Roman" w:hAnsi="Times New Roman" w:cs="Times New Roman"/>
          <w:sz w:val="28"/>
          <w:szCs w:val="28"/>
        </w:rPr>
        <w:t>«олимпийский»</w:t>
      </w:r>
      <w:r>
        <w:rPr>
          <w:rFonts w:ascii="Times New Roman" w:hAnsi="Times New Roman" w:cs="Times New Roman"/>
          <w:sz w:val="28"/>
          <w:szCs w:val="28"/>
        </w:rPr>
        <w:t xml:space="preserve"> или образованные на его основе слова и словосочетания;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премии по итогам календарного периода;</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премии за выполнение важных и особо важных заданий.</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качественные показатели эффективности деятельности:</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качественные показатели эффективности деятельности устанавливается работникам учреждений по результатам выполнения качественных показателей эффективности деятельности работника.</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критерии их оценки и размеры выплат за их достижение устанавливаются Положением об оплате труда работников учреждения соответствующего учреждения по каждой должности и профессии с учетом достижения целей и показателей эффективности деятельности учреждения.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Рекомендуемые критерии оценки качества выполняемых работ для формирования качественных показателей эффективности деятельности работников учреждений:</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показателей, характеризующих качество оказываемых государственных услуг;</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не исполненных в установленный срок письменных поручений руководителя учреждения;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охраны труда и безаварийной деятельности учреждения;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фактов нарушений сроков и порядка представления бюджетной, налоговой отчетности в контролирующие органы, документов, информаций, отчетов;</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претензий, жалоб и отрицательных отзывов населения, получателей услуг, работников учреждения;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просроченной дебиторской (кредиторской) задолженности;</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своевременная выплата заработной платы работникам учреждения;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замечаний контролирующих надзорных органов по результатам проверок;</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профессиональных конкурсах;</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авторских программ, реализация инновационных методик, технологий (при наличии экспертного сопровождения);</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исполнение плана текущих и капитальных ремонтов (в соответствии с государственным заданием) за отчетный период;</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исполнение плана мероприятий по обеспечению пожарной безопасности, плана антитеррористических мероприятий по обеспечению безопасности учреждений, плана мероприятий по обеспечению техники безопасности в учреждениях;</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своевременная подготовка документации на проведение аукционов, конкурсов, запросов котировок в соответствии с утвержденным планом-графиком на текущий финансовый год по направлению деятельности;</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учреждения квалифицированными кадрами;</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учреждения к отопительному периоду;</w:t>
      </w:r>
    </w:p>
    <w:p w:rsidR="00F169D1"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результативное участие спортсмена (или обучающегося по дополнительным образовательным программам спортивной подготовки) в спортивном соревновании;</w:t>
      </w:r>
    </w:p>
    <w:p w:rsidR="000928FE" w:rsidRDefault="00F169D1" w:rsidP="00F169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переход спортсмена (или обучающегося по дополнительным образовательным программам спортивной подготовки) на более высокий этап спортивной подготовки, в том числе переход на более высокий этап спортивной подготовки в иную организацию, осуществляющую подготовку спортивного резерва для спортивных сборных команд Российской</w:t>
      </w:r>
      <w:r w:rsidR="000928FE">
        <w:rPr>
          <w:rFonts w:ascii="Times New Roman" w:hAnsi="Times New Roman" w:cs="Times New Roman"/>
          <w:sz w:val="28"/>
          <w:szCs w:val="28"/>
        </w:rPr>
        <w:t xml:space="preserve"> Федерации</w:t>
      </w:r>
      <w:r w:rsidR="000928FE" w:rsidRPr="00F169D1">
        <w:footnoteReference w:id="1"/>
      </w:r>
      <w:r w:rsidR="000928FE">
        <w:rPr>
          <w:rFonts w:ascii="Times New Roman" w:hAnsi="Times New Roman" w:cs="Times New Roman"/>
          <w:sz w:val="28"/>
          <w:szCs w:val="28"/>
        </w:rPr>
        <w:t>;</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тренером, тренером-преподавателем, старшим тренером-преподавателем спортивной подготовки на начальном и тренировочном этапе, при первичном трудоустройстве по профильной специальности в организации, осуществляющей спортивную подготовку (или организации, реализующей дополнительные образовательные программы спортивной подготовки), в течение первых 4 лет работы;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 реализации программ спортивной подготовки (или дополнительных образовательных программ спортивной подготовки) на каждом из этапов спортивной подготовки, определенный в федеральных стандартах спортивной подготовки по видам спорта;</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 прохождения независимой оценки квалификации и получения соответствующего свидетельства;</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сохранность контингента, сохранение здоровья лиц, проходящих спортивную подготовку (обучающихся по дополнительным образовательным программам спортивной подготовки);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наставничества над тренерами, тренерами-преподавателями при первичном трудоустройстве по профильной специальности в физкультурно-спортивные организации;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трудоустройство тренера, тренера-преподавателя, старшего тренера-преподавателя в физкультурно-спортивную организацию, в которой он проходил спортивную подготовку в качестве спортсмена на этапах спортивной подготовки;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экспериментальных и инновационных проектов в сфере физической культуры и спорта;</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 подготовку тренером, тренером-преподавателем по адаптивной физической культуре, тренером-преподавателем, старшим тренером-преподавателем одного спортсмена на этапах спортивной подготовки в соответствии с </w:t>
      </w:r>
      <w:hyperlink r:id="rId45" w:history="1">
        <w:r w:rsidRPr="00456871">
          <w:rPr>
            <w:rFonts w:ascii="Times New Roman" w:hAnsi="Times New Roman" w:cs="Times New Roman"/>
            <w:sz w:val="28"/>
            <w:szCs w:val="28"/>
          </w:rPr>
          <w:t>приложением 3</w:t>
        </w:r>
      </w:hyperlink>
      <w:r>
        <w:rPr>
          <w:rFonts w:ascii="Times New Roman" w:hAnsi="Times New Roman" w:cs="Times New Roman"/>
          <w:sz w:val="28"/>
          <w:szCs w:val="28"/>
        </w:rPr>
        <w:t xml:space="preserve"> к настоящему Тарифному соглашению;</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реализации Всероссийского физкультурно-спортивного комплекса «Готов к труду и обороне» (ГТО) в рабочее время;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имущества учреждения и др.</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эффективности деятельности осуществляет созданная в учреждении комиссия по установлению стимулирующих выплат работникам учреждения не реже одного раза в квартал.</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Конкретные размеры надбавок за качественные показатели эффективности деятельности работнику учреждения устанавливаются приказом руководителя учреждения. Периодичность оценки результатов выполнения качественных показателей эффективности деятельности работников устанавливается Положением об оплате труда работников учреждения.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ученую степень:</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Устанавливается работникам, имеющим ученую степень по профилю, соответствующему профилю деятельности работника или учреждения, в размере:</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«кандидат наук» - 10% должностного оклада (оклада, ставки заработной платы);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«доктор наук» - 20% должностного оклада (оклада, ставки заработной платы).</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почетное звание:</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почетное звание устанавливается: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работникам учреждений, которым присвоено почетное звание Российской Федерации, соответствующее профилю деятельности работника или учреждения, в размере 20% должностного оклада (оклада, ставки заработной платы);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работникам учреждений, которым присвоено почетное звание Новосибирской области, соответствующее профилю деятельности работника или учреждения, в размере 10% должностного оклада (оклада, ставки заработной платы).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работника права на получение надбавки за почетное звание по двум и более основаниям надбавка устанавливается за одно из них по выбору работника.</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спортивное звание:</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в размере 10% должностного оклада (оклада, ставки заработной платы) должностного оклада (оклада, ставки заработной платы) устанавливается работникам, имеющим спортивные звания: </w:t>
      </w:r>
      <w:r w:rsidR="00456871">
        <w:rPr>
          <w:rFonts w:ascii="Times New Roman" w:hAnsi="Times New Roman" w:cs="Times New Roman"/>
          <w:sz w:val="28"/>
          <w:szCs w:val="28"/>
        </w:rPr>
        <w:t>«</w:t>
      </w:r>
      <w:r>
        <w:rPr>
          <w:rFonts w:ascii="Times New Roman" w:hAnsi="Times New Roman" w:cs="Times New Roman"/>
          <w:sz w:val="28"/>
          <w:szCs w:val="28"/>
        </w:rPr>
        <w:t>мастер спорта международного класса</w:t>
      </w:r>
      <w:r w:rsidR="00456871">
        <w:rPr>
          <w:rFonts w:ascii="Times New Roman" w:hAnsi="Times New Roman" w:cs="Times New Roman"/>
          <w:sz w:val="28"/>
          <w:szCs w:val="28"/>
        </w:rPr>
        <w:t>»</w:t>
      </w:r>
      <w:r>
        <w:rPr>
          <w:rFonts w:ascii="Times New Roman" w:hAnsi="Times New Roman" w:cs="Times New Roman"/>
          <w:sz w:val="28"/>
          <w:szCs w:val="28"/>
        </w:rPr>
        <w:t xml:space="preserve">, </w:t>
      </w:r>
      <w:r w:rsidR="00456871">
        <w:rPr>
          <w:rFonts w:ascii="Times New Roman" w:hAnsi="Times New Roman" w:cs="Times New Roman"/>
          <w:sz w:val="28"/>
          <w:szCs w:val="28"/>
        </w:rPr>
        <w:t>«</w:t>
      </w:r>
      <w:r>
        <w:rPr>
          <w:rFonts w:ascii="Times New Roman" w:hAnsi="Times New Roman" w:cs="Times New Roman"/>
          <w:sz w:val="28"/>
          <w:szCs w:val="28"/>
        </w:rPr>
        <w:t>гроссмейстер России</w:t>
      </w:r>
      <w:r w:rsidR="00456871">
        <w:rPr>
          <w:rFonts w:ascii="Times New Roman" w:hAnsi="Times New Roman" w:cs="Times New Roman"/>
          <w:sz w:val="28"/>
          <w:szCs w:val="28"/>
        </w:rPr>
        <w:t>»</w:t>
      </w:r>
      <w:r>
        <w:rPr>
          <w:rFonts w:ascii="Times New Roman" w:hAnsi="Times New Roman" w:cs="Times New Roman"/>
          <w:sz w:val="28"/>
          <w:szCs w:val="28"/>
        </w:rPr>
        <w:t>.</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за спортивное звание </w:t>
      </w:r>
      <w:r w:rsidR="00456871">
        <w:rPr>
          <w:rFonts w:ascii="Times New Roman" w:hAnsi="Times New Roman" w:cs="Times New Roman"/>
          <w:sz w:val="28"/>
          <w:szCs w:val="28"/>
        </w:rPr>
        <w:t>«</w:t>
      </w:r>
      <w:r>
        <w:rPr>
          <w:rFonts w:ascii="Times New Roman" w:hAnsi="Times New Roman" w:cs="Times New Roman"/>
          <w:sz w:val="28"/>
          <w:szCs w:val="28"/>
        </w:rPr>
        <w:t>мастер спорта международного класса</w:t>
      </w:r>
      <w:r w:rsidR="00456871">
        <w:rPr>
          <w:rFonts w:ascii="Times New Roman" w:hAnsi="Times New Roman" w:cs="Times New Roman"/>
          <w:sz w:val="28"/>
          <w:szCs w:val="28"/>
        </w:rPr>
        <w:t>»</w:t>
      </w:r>
      <w:r>
        <w:rPr>
          <w:rFonts w:ascii="Times New Roman" w:hAnsi="Times New Roman" w:cs="Times New Roman"/>
          <w:sz w:val="28"/>
          <w:szCs w:val="28"/>
        </w:rPr>
        <w:t xml:space="preserve">, </w:t>
      </w:r>
      <w:r w:rsidR="00456871">
        <w:rPr>
          <w:rFonts w:ascii="Times New Roman" w:hAnsi="Times New Roman" w:cs="Times New Roman"/>
          <w:sz w:val="28"/>
          <w:szCs w:val="28"/>
        </w:rPr>
        <w:t>«</w:t>
      </w:r>
      <w:r>
        <w:rPr>
          <w:rFonts w:ascii="Times New Roman" w:hAnsi="Times New Roman" w:cs="Times New Roman"/>
          <w:sz w:val="28"/>
          <w:szCs w:val="28"/>
        </w:rPr>
        <w:t>гроссмейстер России</w:t>
      </w:r>
      <w:r w:rsidR="00456871">
        <w:rPr>
          <w:rFonts w:ascii="Times New Roman" w:hAnsi="Times New Roman" w:cs="Times New Roman"/>
          <w:sz w:val="28"/>
          <w:szCs w:val="28"/>
        </w:rPr>
        <w:t>»</w:t>
      </w:r>
      <w:r>
        <w:rPr>
          <w:rFonts w:ascii="Times New Roman" w:hAnsi="Times New Roman" w:cs="Times New Roman"/>
          <w:sz w:val="28"/>
          <w:szCs w:val="28"/>
        </w:rPr>
        <w:t xml:space="preserve"> не устанавливается спортсменам и спортсменам-инструкторам.</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квалификационную категорию:</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Тренеру, тренеру-преподавателю по адаптивной физической культуре, инструктору-методисту (старшему инструктору-методисту) по адаптивной физической культуре, инструктору-методисту (старшему инструктору-методисту) физкультурно-спортивных организаций, спортсмену, спортсмену-инструктору, на основании решения руководителя учреждения, устанавливается надбавка за квалификацию.</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 тренера, тренера-преподавателя по адаптивной физической культуре, инструктора-методиста (старшего инструктора-методиста) по адаптивной физической культуре, инструктора-методиста (старшего инструктора-методиста) физкультурно-спортивных организаций:</w:t>
      </w:r>
    </w:p>
    <w:p w:rsidR="00F169D1" w:rsidRDefault="00F169D1" w:rsidP="00F169D1">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9"/>
        <w:gridCol w:w="4249"/>
      </w:tblGrid>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квалификации</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 в процентах от должностного оклада</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первая категория</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вторая категория (при наличии)</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bl>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надбавки за квалификацию (</w:t>
      </w:r>
      <w:proofErr w:type="spellStart"/>
      <w:r>
        <w:rPr>
          <w:rFonts w:ascii="Times New Roman" w:hAnsi="Times New Roman" w:cs="Times New Roman"/>
          <w:sz w:val="28"/>
          <w:szCs w:val="28"/>
        </w:rPr>
        <w:t>Нк</w:t>
      </w:r>
      <w:proofErr w:type="spellEnd"/>
      <w:r>
        <w:rPr>
          <w:rFonts w:ascii="Times New Roman" w:hAnsi="Times New Roman" w:cs="Times New Roman"/>
          <w:sz w:val="28"/>
          <w:szCs w:val="28"/>
        </w:rPr>
        <w:t>) производится по формуле:</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Нк</w:t>
      </w:r>
      <w:proofErr w:type="spellEnd"/>
      <w:r>
        <w:rPr>
          <w:rFonts w:ascii="Times New Roman" w:hAnsi="Times New Roman" w:cs="Times New Roman"/>
          <w:sz w:val="28"/>
          <w:szCs w:val="28"/>
        </w:rPr>
        <w:t xml:space="preserve"> = До x (n1 x k1 + n2 x k2 + ... </w:t>
      </w:r>
      <w:proofErr w:type="spellStart"/>
      <w:r>
        <w:rPr>
          <w:rFonts w:ascii="Times New Roman" w:hAnsi="Times New Roman" w:cs="Times New Roman"/>
          <w:sz w:val="28"/>
          <w:szCs w:val="28"/>
        </w:rPr>
        <w:t>nn</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kn</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 должностной оклад по должности;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n1, n2 ... </w:t>
      </w:r>
      <w:proofErr w:type="spellStart"/>
      <w:r>
        <w:rPr>
          <w:rFonts w:ascii="Times New Roman" w:hAnsi="Times New Roman" w:cs="Times New Roman"/>
          <w:sz w:val="28"/>
          <w:szCs w:val="28"/>
        </w:rPr>
        <w:t>nn</w:t>
      </w:r>
      <w:proofErr w:type="spellEnd"/>
      <w:r>
        <w:rPr>
          <w:rFonts w:ascii="Times New Roman" w:hAnsi="Times New Roman" w:cs="Times New Roman"/>
          <w:sz w:val="28"/>
          <w:szCs w:val="28"/>
        </w:rPr>
        <w:t xml:space="preserve"> - количество занимающихся, зачисленных по каждому этапу (периоду) подготовки;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k1, k2 ... </w:t>
      </w:r>
      <w:proofErr w:type="spellStart"/>
      <w:r>
        <w:rPr>
          <w:rFonts w:ascii="Times New Roman" w:hAnsi="Times New Roman" w:cs="Times New Roman"/>
          <w:sz w:val="28"/>
          <w:szCs w:val="28"/>
        </w:rPr>
        <w:t>kn</w:t>
      </w:r>
      <w:proofErr w:type="spellEnd"/>
      <w:r>
        <w:rPr>
          <w:rFonts w:ascii="Times New Roman" w:hAnsi="Times New Roman" w:cs="Times New Roman"/>
          <w:sz w:val="28"/>
          <w:szCs w:val="28"/>
        </w:rPr>
        <w:t xml:space="preserve"> - расчетные показатели за подготовку одного спортсмена по каждому этапу (периоду) подготовки (в соответствии с </w:t>
      </w:r>
      <w:hyperlink r:id="rId46" w:history="1">
        <w:r w:rsidRPr="00456871">
          <w:rPr>
            <w:rFonts w:ascii="Times New Roman" w:hAnsi="Times New Roman" w:cs="Times New Roman"/>
            <w:sz w:val="28"/>
            <w:szCs w:val="28"/>
          </w:rPr>
          <w:t xml:space="preserve">приложением </w:t>
        </w:r>
        <w:r w:rsidR="00456871" w:rsidRPr="00456871">
          <w:rPr>
            <w:rFonts w:ascii="Times New Roman" w:hAnsi="Times New Roman" w:cs="Times New Roman"/>
            <w:sz w:val="28"/>
            <w:szCs w:val="28"/>
          </w:rPr>
          <w:t>№</w:t>
        </w:r>
        <w:r w:rsidRPr="00456871">
          <w:rPr>
            <w:rFonts w:ascii="Times New Roman" w:hAnsi="Times New Roman" w:cs="Times New Roman"/>
            <w:sz w:val="28"/>
            <w:szCs w:val="28"/>
          </w:rPr>
          <w:t xml:space="preserve"> 3</w:t>
        </w:r>
      </w:hyperlink>
      <w:r>
        <w:rPr>
          <w:rFonts w:ascii="Times New Roman" w:hAnsi="Times New Roman" w:cs="Times New Roman"/>
          <w:sz w:val="28"/>
          <w:szCs w:val="28"/>
        </w:rPr>
        <w:t xml:space="preserve"> к настоящему Соглашению);</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 размер надбавки за квалификацию в процентах.</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 спортсмена, спортсмена-инструктора:</w:t>
      </w:r>
    </w:p>
    <w:p w:rsidR="00F169D1" w:rsidRDefault="00F169D1" w:rsidP="00F169D1">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9"/>
        <w:gridCol w:w="4249"/>
      </w:tblGrid>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Уровень квалификации</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 в процентах от должностного оклада</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Кандидат в мастера спорта</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Мастер спорта России, гроссмейстер России</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Мастер спорта России международного класса</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r>
    </w:tbl>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квалификацию спортсмена, спортсмена-инструктора устанавливается по наивысшему уровню квалификации.</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размер надбавки за квалификацию спортсмена, спортсмена-инструктора может быть увеличен Положением об оплате труда работников учреждения.</w:t>
      </w:r>
    </w:p>
    <w:p w:rsidR="00914560" w:rsidRPr="006C06BF" w:rsidRDefault="00F169D1" w:rsidP="0005164E">
      <w:pPr>
        <w:autoSpaceDE w:val="0"/>
        <w:autoSpaceDN w:val="0"/>
        <w:adjustRightInd w:val="0"/>
        <w:spacing w:after="0" w:line="240" w:lineRule="auto"/>
        <w:ind w:firstLine="708"/>
        <w:jc w:val="both"/>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 xml:space="preserve">2) Надбавка за квалификационную категорию для педагогических работников устанавливается в размере 8% </w:t>
      </w:r>
      <w:r w:rsidR="00573327" w:rsidRPr="006C06BF">
        <w:rPr>
          <w:rFonts w:ascii="Times New Roman" w:hAnsi="Times New Roman" w:cs="Times New Roman"/>
          <w:sz w:val="28"/>
          <w:szCs w:val="28"/>
          <w:highlight w:val="yellow"/>
        </w:rPr>
        <w:t>ставки заработной платы</w:t>
      </w:r>
      <w:r w:rsidRPr="006C06BF">
        <w:rPr>
          <w:rFonts w:ascii="Times New Roman" w:hAnsi="Times New Roman" w:cs="Times New Roman"/>
          <w:sz w:val="28"/>
          <w:szCs w:val="28"/>
          <w:highlight w:val="yellow"/>
        </w:rPr>
        <w:t xml:space="preserve"> - </w:t>
      </w:r>
      <w:r w:rsidR="0005164E" w:rsidRPr="006C06BF">
        <w:rPr>
          <w:rFonts w:ascii="Times New Roman" w:hAnsi="Times New Roman" w:cs="Times New Roman"/>
          <w:sz w:val="28"/>
          <w:szCs w:val="28"/>
          <w:highlight w:val="yellow"/>
        </w:rPr>
        <w:t xml:space="preserve">за I квалификационную категорию, </w:t>
      </w:r>
      <w:r w:rsidRPr="006C06BF">
        <w:rPr>
          <w:rFonts w:ascii="Times New Roman" w:hAnsi="Times New Roman" w:cs="Times New Roman"/>
          <w:sz w:val="28"/>
          <w:szCs w:val="28"/>
          <w:highlight w:val="yellow"/>
        </w:rPr>
        <w:t>в размере 16% ставки заработной платы - за высшую квалификационную категорию</w:t>
      </w:r>
      <w:r w:rsidR="0005164E" w:rsidRPr="006C06BF">
        <w:rPr>
          <w:rFonts w:ascii="Times New Roman" w:hAnsi="Times New Roman" w:cs="Times New Roman"/>
          <w:sz w:val="28"/>
          <w:szCs w:val="28"/>
          <w:highlight w:val="yellow"/>
        </w:rPr>
        <w:t>, в размере 20% ставки за</w:t>
      </w:r>
      <w:r w:rsidR="00C72ED0" w:rsidRPr="006C06BF">
        <w:rPr>
          <w:rFonts w:ascii="Times New Roman" w:hAnsi="Times New Roman" w:cs="Times New Roman"/>
          <w:sz w:val="28"/>
          <w:szCs w:val="28"/>
          <w:highlight w:val="yellow"/>
        </w:rPr>
        <w:t>работной платы</w:t>
      </w:r>
      <w:r w:rsidR="0005164E" w:rsidRPr="006C06BF">
        <w:rPr>
          <w:rFonts w:ascii="Times New Roman" w:hAnsi="Times New Roman" w:cs="Times New Roman"/>
          <w:sz w:val="28"/>
          <w:szCs w:val="28"/>
          <w:highlight w:val="yellow"/>
        </w:rPr>
        <w:t xml:space="preserve"> – за квалификационную категорию «педагог-методист» или «педагог-наставник»</w:t>
      </w:r>
    </w:p>
    <w:p w:rsidR="00914560" w:rsidRDefault="00914560" w:rsidP="00914560">
      <w:pPr>
        <w:autoSpaceDE w:val="0"/>
        <w:autoSpaceDN w:val="0"/>
        <w:adjustRightInd w:val="0"/>
        <w:spacing w:after="0" w:line="240" w:lineRule="auto"/>
        <w:ind w:firstLine="708"/>
        <w:jc w:val="both"/>
        <w:rPr>
          <w:rFonts w:ascii="Times New Roman" w:hAnsi="Times New Roman" w:cs="Times New Roman"/>
          <w:sz w:val="28"/>
          <w:szCs w:val="28"/>
        </w:rPr>
      </w:pPr>
      <w:r w:rsidRPr="006C06BF">
        <w:rPr>
          <w:rFonts w:ascii="Times New Roman" w:hAnsi="Times New Roman" w:cs="Times New Roman"/>
          <w:sz w:val="28"/>
          <w:szCs w:val="28"/>
          <w:highlight w:val="yellow"/>
        </w:rPr>
        <w:t>Надбавка за квалификационную категорию «педагог-методист» или «педагог-наставник» выплачивается при условии выполнения работником дополнительных обязанностей, связанных с методической работой или наставнической деятельностью.</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Медицинским и фармацевтическим работникам устанавливаются надбавки за наличие квалификационной категории в размере:</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3% должностного оклада - медицинским работникам, которым в результате аттестации присвоена вторая квалификационная категория;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5% должностного оклада - медицинским работникам, которым в результате аттестации присвоена первая квалификационная категория;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10% должностного оклада - медицинским работникам, которым в результате аттестации присвоена высшая квалификационная категория.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Квалификационная категория медицинских и фармацевтических работников учитывается по специальности, по которой им присвоена квалификационная категория.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Врачам -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продолжительность непрерывной работы: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за продолжительность непрерывной работы устанавливается в зависимости от общего количества лет непрерывной работы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от должностного оклада (оклада, ставки заработной платы).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исчисления продолжительности непрерывной работы устанавливается нормативно-правовым актом министерства физической культуры и спорта Новосибирской области (далее - министерство </w:t>
      </w:r>
      <w:proofErr w:type="spellStart"/>
      <w:r>
        <w:rPr>
          <w:rFonts w:ascii="Times New Roman" w:hAnsi="Times New Roman" w:cs="Times New Roman"/>
          <w:sz w:val="28"/>
          <w:szCs w:val="28"/>
        </w:rPr>
        <w:t>ФКиС</w:t>
      </w:r>
      <w:proofErr w:type="spellEnd"/>
      <w:r>
        <w:rPr>
          <w:rFonts w:ascii="Times New Roman" w:hAnsi="Times New Roman" w:cs="Times New Roman"/>
          <w:sz w:val="28"/>
          <w:szCs w:val="28"/>
        </w:rPr>
        <w:t xml:space="preserve"> НСО).</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стимулирующих выплат за продолжительность непрерывной работы:</w:t>
      </w:r>
    </w:p>
    <w:p w:rsidR="00F169D1" w:rsidRDefault="00F169D1" w:rsidP="00F169D1">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69"/>
        <w:gridCol w:w="4249"/>
      </w:tblGrid>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Показатель "продолжительность/непрерывность работы (выслуга лет)"</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Размеры стимулирующей выплаты в процентах от должностного оклада (оклада, ставки заработной платы)</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5 до 10 лет</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10 до 20 лет</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F169D1" w:rsidTr="00456871">
        <w:tc>
          <w:tcPr>
            <w:tcW w:w="566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20 и более</w:t>
            </w:r>
          </w:p>
        </w:tc>
        <w:tc>
          <w:tcPr>
            <w:tcW w:w="4249" w:type="dxa"/>
            <w:tcBorders>
              <w:top w:val="single" w:sz="4" w:space="0" w:color="auto"/>
              <w:left w:val="single" w:sz="4" w:space="0" w:color="auto"/>
              <w:bottom w:val="single" w:sz="4" w:space="0" w:color="auto"/>
              <w:right w:val="single" w:sz="4" w:space="0" w:color="auto"/>
            </w:tcBorders>
            <w:vAlign w:val="center"/>
          </w:tcPr>
          <w:p w:rsidR="00F169D1" w:rsidRDefault="00F169D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bl>
    <w:p w:rsidR="00F169D1" w:rsidRDefault="00F169D1" w:rsidP="00F169D1">
      <w:pPr>
        <w:autoSpaceDE w:val="0"/>
        <w:autoSpaceDN w:val="0"/>
        <w:adjustRightInd w:val="0"/>
        <w:spacing w:after="0" w:line="240" w:lineRule="auto"/>
        <w:ind w:firstLine="540"/>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результативное участие в подготовке спортсмена (команды):</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тренерам, тренерам-преподавателям по адаптивной физической культуре, тренерам-преподавателям, старшим тренерам-преподавателям, размеры стимулирующей выплаты другим работникам учреждения за результативное участие в подготовке спортсмена (команды) устанавливаются в соответствии с </w:t>
      </w:r>
      <w:hyperlink r:id="rId47" w:history="1">
        <w:r w:rsidRPr="00456871">
          <w:rPr>
            <w:rFonts w:ascii="Times New Roman" w:hAnsi="Times New Roman" w:cs="Times New Roman"/>
            <w:sz w:val="28"/>
            <w:szCs w:val="28"/>
          </w:rPr>
          <w:t>приложением 4</w:t>
        </w:r>
      </w:hyperlink>
      <w:r>
        <w:rPr>
          <w:rFonts w:ascii="Times New Roman" w:hAnsi="Times New Roman" w:cs="Times New Roman"/>
          <w:sz w:val="28"/>
          <w:szCs w:val="28"/>
        </w:rPr>
        <w:t xml:space="preserve"> к настоящему Тарифному соглашению.</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за работу в организациях, имеющих в соответствии с законодательством право использовать в своих наименованиях слово </w:t>
      </w:r>
      <w:r w:rsidR="00456871">
        <w:rPr>
          <w:rFonts w:ascii="Times New Roman" w:hAnsi="Times New Roman" w:cs="Times New Roman"/>
          <w:sz w:val="28"/>
          <w:szCs w:val="28"/>
        </w:rPr>
        <w:t>«</w:t>
      </w:r>
      <w:r>
        <w:rPr>
          <w:rFonts w:ascii="Times New Roman" w:hAnsi="Times New Roman" w:cs="Times New Roman"/>
          <w:sz w:val="28"/>
          <w:szCs w:val="28"/>
        </w:rPr>
        <w:t>олимпийский</w:t>
      </w:r>
      <w:r w:rsidR="00456871">
        <w:rPr>
          <w:rFonts w:ascii="Times New Roman" w:hAnsi="Times New Roman" w:cs="Times New Roman"/>
          <w:sz w:val="28"/>
          <w:szCs w:val="28"/>
        </w:rPr>
        <w:t>»</w:t>
      </w:r>
      <w:r>
        <w:rPr>
          <w:rFonts w:ascii="Times New Roman" w:hAnsi="Times New Roman" w:cs="Times New Roman"/>
          <w:sz w:val="28"/>
          <w:szCs w:val="28"/>
        </w:rPr>
        <w:t xml:space="preserve"> или образованные на его основе слова и словосочетания: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за работу в организациях, имеющих в соответствии с законодательством право использовать в своих наименованиях слово </w:t>
      </w:r>
      <w:r w:rsidR="00456871">
        <w:rPr>
          <w:rFonts w:ascii="Times New Roman" w:hAnsi="Times New Roman" w:cs="Times New Roman"/>
          <w:sz w:val="28"/>
          <w:szCs w:val="28"/>
        </w:rPr>
        <w:t>«</w:t>
      </w:r>
      <w:r>
        <w:rPr>
          <w:rFonts w:ascii="Times New Roman" w:hAnsi="Times New Roman" w:cs="Times New Roman"/>
          <w:sz w:val="28"/>
          <w:szCs w:val="28"/>
        </w:rPr>
        <w:t>олимпийский</w:t>
      </w:r>
      <w:r w:rsidR="00456871">
        <w:rPr>
          <w:rFonts w:ascii="Times New Roman" w:hAnsi="Times New Roman" w:cs="Times New Roman"/>
          <w:sz w:val="28"/>
          <w:szCs w:val="28"/>
        </w:rPr>
        <w:t>»</w:t>
      </w:r>
      <w:r>
        <w:rPr>
          <w:rFonts w:ascii="Times New Roman" w:hAnsi="Times New Roman" w:cs="Times New Roman"/>
          <w:sz w:val="28"/>
          <w:szCs w:val="28"/>
        </w:rPr>
        <w:t xml:space="preserve"> или образованные на его основе слова и словосочетания, устанавливается спортсменам, спортсменам-инструкторам, тренерам, тренерам-преподавателям, старшим тренерам-преподавателям, инструкторам-методистам (старшим инструкторам-методистам) физкультурно-спортивных организаций и иным лицам, участвующим в спортивной подготовке, в размере 15% должностного оклада (оклада, ставки заработной платы).</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Премии по итогам календарного периода:</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 в пределах фонда оплаты труда. Размер премии по итогам календарного периода работникам учреждения максимальными размерами не ограничивается.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Премии за выполнение важных и особо важных заданий:</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 в пределах фонда оплаты труда. Размер премии за выполнение важных и особо важных заданий работникам учреждения максимальными размерами не ограничивается.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F169D1" w:rsidRDefault="00F169D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Выплаты стимулирующего характера, предусмотренные настоящим Тарифным соглашением, выплачиваются пропорционально отработанному времени.</w:t>
      </w:r>
    </w:p>
    <w:p w:rsidR="00F169D1" w:rsidRDefault="00F169D1" w:rsidP="00562CB1">
      <w:pPr>
        <w:autoSpaceDE w:val="0"/>
        <w:autoSpaceDN w:val="0"/>
        <w:adjustRightInd w:val="0"/>
        <w:spacing w:after="0" w:line="240" w:lineRule="auto"/>
        <w:outlineLvl w:val="0"/>
        <w:rPr>
          <w:rFonts w:ascii="Times New Roman" w:hAnsi="Times New Roman" w:cs="Times New Roman"/>
          <w:b/>
          <w:bCs/>
          <w:sz w:val="28"/>
          <w:szCs w:val="28"/>
        </w:rPr>
      </w:pPr>
    </w:p>
    <w:p w:rsidR="000F39ED" w:rsidRDefault="000928FE" w:rsidP="000F39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Условия оплаты труда руководителей учреждений,</w:t>
      </w:r>
      <w:r w:rsidR="000F39ED">
        <w:rPr>
          <w:rFonts w:ascii="Times New Roman" w:hAnsi="Times New Roman" w:cs="Times New Roman"/>
          <w:b/>
          <w:bCs/>
          <w:sz w:val="28"/>
          <w:szCs w:val="28"/>
        </w:rPr>
        <w:t xml:space="preserve"> </w:t>
      </w:r>
    </w:p>
    <w:p w:rsidR="000928FE" w:rsidRDefault="000928FE" w:rsidP="000F39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заместителей руководителей и главных бухгалтеров</w:t>
      </w:r>
    </w:p>
    <w:p w:rsidR="000928FE" w:rsidRDefault="000928FE" w:rsidP="000928FE">
      <w:pPr>
        <w:autoSpaceDE w:val="0"/>
        <w:autoSpaceDN w:val="0"/>
        <w:adjustRightInd w:val="0"/>
        <w:spacing w:after="0" w:line="240" w:lineRule="auto"/>
        <w:ind w:firstLine="540"/>
        <w:jc w:val="both"/>
        <w:rPr>
          <w:rFonts w:ascii="Times New Roman" w:hAnsi="Times New Roman" w:cs="Times New Roman"/>
          <w:b/>
          <w:bCs/>
          <w:sz w:val="28"/>
          <w:szCs w:val="28"/>
        </w:rPr>
      </w:pP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Условия оплаты труда руководителя учреждения устанавливаются трудовым договором между министерством </w:t>
      </w:r>
      <w:proofErr w:type="spellStart"/>
      <w:r>
        <w:rPr>
          <w:rFonts w:ascii="Times New Roman" w:hAnsi="Times New Roman" w:cs="Times New Roman"/>
          <w:sz w:val="28"/>
          <w:szCs w:val="28"/>
        </w:rPr>
        <w:t>ФКиС</w:t>
      </w:r>
      <w:proofErr w:type="spellEnd"/>
      <w:r>
        <w:rPr>
          <w:rFonts w:ascii="Times New Roman" w:hAnsi="Times New Roman" w:cs="Times New Roman"/>
          <w:sz w:val="28"/>
          <w:szCs w:val="28"/>
        </w:rPr>
        <w:t xml:space="preserve"> НСО, которому подведомственно учреждение, и руководителем учреждения в соответствии с системой оплаты труда, установленной настоящим Тарифным соглашением.</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типовой формы трудового </w:t>
      </w:r>
      <w:hyperlink r:id="rId48" w:history="1">
        <w:r w:rsidRPr="00456871">
          <w:rPr>
            <w:rFonts w:ascii="Times New Roman" w:hAnsi="Times New Roman" w:cs="Times New Roman"/>
            <w:sz w:val="28"/>
            <w:szCs w:val="28"/>
          </w:rPr>
          <w:t>договора</w:t>
        </w:r>
      </w:hyperlink>
      <w:r>
        <w:rPr>
          <w:rFonts w:ascii="Times New Roman" w:hAnsi="Times New Roman" w:cs="Times New Roman"/>
          <w:sz w:val="28"/>
          <w:szCs w:val="28"/>
        </w:rPr>
        <w:t>,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Положением об оплате труда работников учреждения.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Трудовой договор заключается на основе примерной формы трудового </w:t>
      </w:r>
      <w:hyperlink r:id="rId49" w:history="1">
        <w:r w:rsidRPr="00456871">
          <w:rPr>
            <w:rFonts w:ascii="Times New Roman" w:hAnsi="Times New Roman" w:cs="Times New Roman"/>
            <w:sz w:val="28"/>
            <w:szCs w:val="28"/>
          </w:rPr>
          <w:t>договора</w:t>
        </w:r>
      </w:hyperlink>
      <w:r>
        <w:rPr>
          <w:rFonts w:ascii="Times New Roman" w:hAnsi="Times New Roman" w:cs="Times New Roman"/>
          <w:sz w:val="28"/>
          <w:szCs w:val="28"/>
        </w:rPr>
        <w:t xml:space="preserve">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47322B" w:rsidRDefault="00456871" w:rsidP="0047322B">
      <w:pPr>
        <w:autoSpaceDE w:val="0"/>
        <w:autoSpaceDN w:val="0"/>
        <w:adjustRightInd w:val="0"/>
        <w:spacing w:after="0" w:line="240" w:lineRule="auto"/>
        <w:ind w:firstLine="709"/>
        <w:jc w:val="both"/>
        <w:rPr>
          <w:rFonts w:ascii="Times New Roman" w:hAnsi="Times New Roman" w:cs="Times New Roman"/>
          <w:sz w:val="28"/>
          <w:szCs w:val="28"/>
        </w:rPr>
      </w:pPr>
      <w:r w:rsidRPr="006B5C9A">
        <w:rPr>
          <w:rFonts w:ascii="Times New Roman" w:hAnsi="Times New Roman" w:cs="Times New Roman"/>
          <w:sz w:val="28"/>
          <w:szCs w:val="28"/>
        </w:rPr>
        <w:t xml:space="preserve">5.3. Размеры должностных окладов руководителей учреждений, главных бухгалтеров устанавливаются </w:t>
      </w:r>
      <w:hyperlink r:id="rId50" w:history="1">
        <w:r w:rsidR="0047322B" w:rsidRPr="006B5C9A">
          <w:rPr>
            <w:rFonts w:ascii="Times New Roman" w:hAnsi="Times New Roman" w:cs="Times New Roman"/>
            <w:sz w:val="28"/>
          </w:rPr>
          <w:t>приказом</w:t>
        </w:r>
      </w:hyperlink>
      <w:r w:rsidR="0047322B" w:rsidRPr="006B5C9A">
        <w:rPr>
          <w:rFonts w:ascii="Times New Roman" w:hAnsi="Times New Roman" w:cs="Times New Roman"/>
          <w:sz w:val="28"/>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 Размеры должностных окладов заместителей руководителя учреждения устанавливаются в соответствии с Положением об оплате труда работников учреждения в размере на 10 - 30% ниже должностного оклада руководителя учреждения с учетом сложности и объема выполняемой работы.</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Отнесение учреждения к группе по оплате труда руководителей осуществляется в соответствии с приказом министерства </w:t>
      </w:r>
      <w:proofErr w:type="spellStart"/>
      <w:r>
        <w:rPr>
          <w:rFonts w:ascii="Times New Roman" w:hAnsi="Times New Roman" w:cs="Times New Roman"/>
          <w:sz w:val="28"/>
          <w:szCs w:val="28"/>
        </w:rPr>
        <w:t>ФКиС</w:t>
      </w:r>
      <w:proofErr w:type="spellEnd"/>
      <w:r>
        <w:rPr>
          <w:rFonts w:ascii="Times New Roman" w:hAnsi="Times New Roman" w:cs="Times New Roman"/>
          <w:sz w:val="28"/>
          <w:szCs w:val="28"/>
        </w:rPr>
        <w:t xml:space="preserve"> НСО от 22.08.2019 № 878 «Об утверждении Порядка отнесения государственных автономных учреждений, подведомственных министерству </w:t>
      </w:r>
      <w:proofErr w:type="spellStart"/>
      <w:r>
        <w:rPr>
          <w:rFonts w:ascii="Times New Roman" w:hAnsi="Times New Roman" w:cs="Times New Roman"/>
          <w:sz w:val="28"/>
          <w:szCs w:val="28"/>
        </w:rPr>
        <w:t>ФКиС</w:t>
      </w:r>
      <w:proofErr w:type="spellEnd"/>
      <w:r>
        <w:rPr>
          <w:rFonts w:ascii="Times New Roman" w:hAnsi="Times New Roman" w:cs="Times New Roman"/>
          <w:sz w:val="28"/>
          <w:szCs w:val="28"/>
        </w:rPr>
        <w:t xml:space="preserve"> НСО, к группам по оплате труда руководителей».</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Размеры и условия осуществления выплат компенсационного характера и стимулирующего характера конкретному руководителю учреждения устанавливаются трудовым договором в соответствии с настоящим Тарифным соглашением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внутреннему совместительству в отношении руководителей учреждений принимаются руководителями областных исполнительных органов государственной власти Новосибирской области, которым подведомственны учреждения, заместителей руководителей и главных бухгалтеров руководителями учреждений.</w:t>
      </w:r>
    </w:p>
    <w:p w:rsidR="007D7F92" w:rsidRPr="006C06BF" w:rsidRDefault="007D7F92" w:rsidP="007D7F9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6C06BF">
        <w:rPr>
          <w:rFonts w:ascii="Times New Roman" w:hAnsi="Times New Roman" w:cs="Times New Roman"/>
          <w:sz w:val="28"/>
          <w:szCs w:val="28"/>
          <w:highlight w:val="yellow"/>
        </w:rPr>
        <w:t xml:space="preserve">В случае назначения министерством исполняющего обязанности руководителя учреждения в приказе министерства (о назначении лица, исполняющего обязанности руководителя учреждения) определяется размер доплаты работнику за совмещение профессий (должностей), расширение зоны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w:t>
      </w:r>
    </w:p>
    <w:p w:rsidR="00D74B81" w:rsidRPr="00570132" w:rsidRDefault="00025C2B" w:rsidP="00025C2B">
      <w:pPr>
        <w:autoSpaceDE w:val="0"/>
        <w:autoSpaceDN w:val="0"/>
        <w:adjustRightInd w:val="0"/>
        <w:spacing w:after="0" w:line="240" w:lineRule="auto"/>
        <w:jc w:val="both"/>
        <w:rPr>
          <w:rFonts w:ascii="Times New Roman" w:hAnsi="Times New Roman" w:cs="Times New Roman"/>
          <w:sz w:val="28"/>
          <w:szCs w:val="28"/>
        </w:rPr>
      </w:pPr>
      <w:r w:rsidRPr="006C06BF">
        <w:rPr>
          <w:rFonts w:ascii="Times New Roman" w:hAnsi="Times New Roman" w:cs="Times New Roman"/>
          <w:sz w:val="28"/>
          <w:szCs w:val="28"/>
          <w:highlight w:val="yellow"/>
        </w:rPr>
        <w:tab/>
      </w:r>
      <w:r w:rsidR="00480858" w:rsidRPr="006C06BF">
        <w:rPr>
          <w:rFonts w:ascii="Times New Roman" w:hAnsi="Times New Roman" w:cs="Times New Roman"/>
          <w:sz w:val="28"/>
          <w:szCs w:val="28"/>
          <w:highlight w:val="yellow"/>
        </w:rPr>
        <w:t>Размер выплат</w:t>
      </w:r>
      <w:r w:rsidRPr="006C06BF">
        <w:rPr>
          <w:rFonts w:ascii="Times New Roman" w:hAnsi="Times New Roman" w:cs="Times New Roman"/>
          <w:sz w:val="28"/>
          <w:szCs w:val="28"/>
          <w:highlight w:val="yellow"/>
        </w:rPr>
        <w:t xml:space="preserve"> </w:t>
      </w:r>
      <w:r w:rsidR="00E83460" w:rsidRPr="006C06BF">
        <w:rPr>
          <w:rFonts w:ascii="Times New Roman" w:hAnsi="Times New Roman" w:cs="Times New Roman"/>
          <w:sz w:val="28"/>
          <w:szCs w:val="28"/>
          <w:highlight w:val="yellow"/>
        </w:rPr>
        <w:t xml:space="preserve">сотруднику, назначенному исполняющим обязанности руководителя учреждения, </w:t>
      </w:r>
      <w:r w:rsidR="00480858" w:rsidRPr="006C06BF">
        <w:rPr>
          <w:rFonts w:ascii="Times New Roman" w:hAnsi="Times New Roman" w:cs="Times New Roman"/>
          <w:sz w:val="28"/>
          <w:szCs w:val="28"/>
          <w:highlight w:val="yellow"/>
        </w:rPr>
        <w:t>по основной работе, определенной трудовым договором,</w:t>
      </w:r>
      <w:r w:rsidR="00E83460" w:rsidRPr="006C06BF">
        <w:rPr>
          <w:rFonts w:ascii="Times New Roman" w:hAnsi="Times New Roman" w:cs="Times New Roman"/>
          <w:sz w:val="28"/>
          <w:szCs w:val="28"/>
          <w:highlight w:val="yellow"/>
        </w:rPr>
        <w:t xml:space="preserve"> подлеж</w:t>
      </w:r>
      <w:r w:rsidR="00822952" w:rsidRPr="006C06BF">
        <w:rPr>
          <w:rFonts w:ascii="Times New Roman" w:hAnsi="Times New Roman" w:cs="Times New Roman"/>
          <w:sz w:val="28"/>
          <w:szCs w:val="28"/>
          <w:highlight w:val="yellow"/>
        </w:rPr>
        <w:t>и</w:t>
      </w:r>
      <w:r w:rsidR="00E83460" w:rsidRPr="006C06BF">
        <w:rPr>
          <w:rFonts w:ascii="Times New Roman" w:hAnsi="Times New Roman" w:cs="Times New Roman"/>
          <w:sz w:val="28"/>
          <w:szCs w:val="28"/>
          <w:highlight w:val="yellow"/>
        </w:rPr>
        <w:t>т согласованию с министерством.</w:t>
      </w:r>
    </w:p>
    <w:p w:rsidR="007D7F92" w:rsidRDefault="007D7F92" w:rsidP="00456871">
      <w:pPr>
        <w:autoSpaceDE w:val="0"/>
        <w:autoSpaceDN w:val="0"/>
        <w:adjustRightInd w:val="0"/>
        <w:spacing w:after="0" w:line="240" w:lineRule="auto"/>
        <w:ind w:firstLine="709"/>
        <w:jc w:val="both"/>
        <w:rPr>
          <w:rFonts w:ascii="Times New Roman" w:hAnsi="Times New Roman" w:cs="Times New Roman"/>
          <w:sz w:val="28"/>
          <w:szCs w:val="28"/>
        </w:rPr>
      </w:pP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Качественные показатели эффективности деятельности учреждения</w:t>
      </w:r>
    </w:p>
    <w:tbl>
      <w:tblPr>
        <w:tblW w:w="10214" w:type="dxa"/>
        <w:tblInd w:w="-222" w:type="dxa"/>
        <w:tblCellMar>
          <w:left w:w="0" w:type="dxa"/>
          <w:right w:w="0" w:type="dxa"/>
        </w:tblCellMar>
        <w:tblLook w:val="04A0" w:firstRow="1" w:lastRow="0" w:firstColumn="1" w:lastColumn="0" w:noHBand="0" w:noVBand="1"/>
      </w:tblPr>
      <w:tblGrid>
        <w:gridCol w:w="2552"/>
        <w:gridCol w:w="2328"/>
        <w:gridCol w:w="3233"/>
        <w:gridCol w:w="2101"/>
      </w:tblGrid>
      <w:tr w:rsidR="00027BE6" w:rsidRPr="00A21053" w:rsidTr="006A1726">
        <w:trPr>
          <w:trHeight w:val="1182"/>
        </w:trPr>
        <w:tc>
          <w:tcPr>
            <w:tcW w:w="255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Учреждения</w:t>
            </w:r>
          </w:p>
        </w:tc>
        <w:tc>
          <w:tcPr>
            <w:tcW w:w="232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Перечень показателей</w:t>
            </w:r>
          </w:p>
        </w:tc>
        <w:tc>
          <w:tcPr>
            <w:tcW w:w="323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Значение показателя, критерии оценки</w:t>
            </w:r>
          </w:p>
        </w:tc>
        <w:tc>
          <w:tcPr>
            <w:tcW w:w="2101"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Размер стимулирующей выплаты руководителю учреждения, % от должностного оклада</w:t>
            </w:r>
          </w:p>
        </w:tc>
      </w:tr>
      <w:tr w:rsidR="00027BE6" w:rsidRPr="00A21053" w:rsidTr="006A1726">
        <w:tc>
          <w:tcPr>
            <w:tcW w:w="2552"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фехтованию».</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2. ГАУ </w:t>
            </w:r>
            <w:r>
              <w:rPr>
                <w:rFonts w:ascii="Times New Roman" w:hAnsi="Times New Roman" w:cs="Times New Roman"/>
                <w:sz w:val="24"/>
                <w:szCs w:val="24"/>
              </w:rPr>
              <w:t xml:space="preserve">ДО </w:t>
            </w:r>
            <w:r w:rsidRPr="00A21053">
              <w:rPr>
                <w:rFonts w:ascii="Times New Roman" w:hAnsi="Times New Roman" w:cs="Times New Roman"/>
                <w:sz w:val="24"/>
                <w:szCs w:val="24"/>
              </w:rPr>
              <w:t>НСО «СШОР по лыжному спорту».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3. ГАУ </w:t>
            </w:r>
            <w:r>
              <w:rPr>
                <w:rFonts w:ascii="Times New Roman" w:hAnsi="Times New Roman" w:cs="Times New Roman"/>
                <w:sz w:val="24"/>
                <w:szCs w:val="24"/>
              </w:rPr>
              <w:t xml:space="preserve">ДО </w:t>
            </w:r>
            <w:r w:rsidRPr="00A21053">
              <w:rPr>
                <w:rFonts w:ascii="Times New Roman" w:hAnsi="Times New Roman" w:cs="Times New Roman"/>
                <w:sz w:val="24"/>
                <w:szCs w:val="24"/>
              </w:rPr>
              <w:t>НСО «СШОР по стрелковым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4. ГАУ </w:t>
            </w:r>
            <w:r>
              <w:rPr>
                <w:rFonts w:ascii="Times New Roman" w:hAnsi="Times New Roman" w:cs="Times New Roman"/>
                <w:sz w:val="24"/>
                <w:szCs w:val="24"/>
              </w:rPr>
              <w:t xml:space="preserve">ДО </w:t>
            </w:r>
            <w:r w:rsidRPr="00A21053">
              <w:rPr>
                <w:rFonts w:ascii="Times New Roman" w:hAnsi="Times New Roman" w:cs="Times New Roman"/>
                <w:sz w:val="24"/>
                <w:szCs w:val="24"/>
              </w:rPr>
              <w:t>НСО «СШ по хоккею с мячом «</w:t>
            </w:r>
            <w:proofErr w:type="spellStart"/>
            <w:r w:rsidRPr="00A21053">
              <w:rPr>
                <w:rFonts w:ascii="Times New Roman" w:hAnsi="Times New Roman" w:cs="Times New Roman"/>
                <w:sz w:val="24"/>
                <w:szCs w:val="24"/>
              </w:rPr>
              <w:t>Сибсельмаш</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5. ГАУ </w:t>
            </w:r>
            <w:r>
              <w:rPr>
                <w:rFonts w:ascii="Times New Roman" w:hAnsi="Times New Roman" w:cs="Times New Roman"/>
                <w:sz w:val="24"/>
                <w:szCs w:val="24"/>
              </w:rPr>
              <w:t xml:space="preserve">ДО </w:t>
            </w:r>
            <w:r w:rsidRPr="00A21053">
              <w:rPr>
                <w:rFonts w:ascii="Times New Roman" w:hAnsi="Times New Roman" w:cs="Times New Roman"/>
                <w:sz w:val="24"/>
                <w:szCs w:val="24"/>
              </w:rPr>
              <w:t xml:space="preserve">НСО «СШОР по конному спорту имени И.П. </w:t>
            </w:r>
            <w:proofErr w:type="spellStart"/>
            <w:r w:rsidRPr="00A21053">
              <w:rPr>
                <w:rFonts w:ascii="Times New Roman" w:hAnsi="Times New Roman" w:cs="Times New Roman"/>
                <w:sz w:val="24"/>
                <w:szCs w:val="24"/>
              </w:rPr>
              <w:t>Брайчева</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6. ГАУ НСО «РЦСП СК и СР».</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7. ГАПОУ НСО НУ(К)ОР.</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8.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биатлону».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9.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w:t>
            </w:r>
            <w:proofErr w:type="spellStart"/>
            <w:r w:rsidRPr="00A21053">
              <w:rPr>
                <w:rFonts w:ascii="Times New Roman" w:hAnsi="Times New Roman" w:cs="Times New Roman"/>
                <w:sz w:val="24"/>
                <w:szCs w:val="24"/>
              </w:rPr>
              <w:t>ЦАФКиС</w:t>
            </w:r>
            <w:proofErr w:type="spellEnd"/>
            <w:r w:rsidRPr="00A21053">
              <w:rPr>
                <w:rFonts w:ascii="Times New Roman" w:hAnsi="Times New Roman" w:cs="Times New Roman"/>
                <w:sz w:val="24"/>
                <w:szCs w:val="24"/>
              </w:rPr>
              <w:t xml:space="preserve"> НСО».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10. ГАУ НСО «Дирекция спортивных мероприятий».</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11.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водным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12.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сноуборду».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13.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единоборств».</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14.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по каратэ».</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15.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самбо».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16. ГАУ </w:t>
            </w:r>
            <w:r>
              <w:rPr>
                <w:rFonts w:ascii="Times New Roman" w:hAnsi="Times New Roman" w:cs="Times New Roman"/>
                <w:sz w:val="24"/>
                <w:szCs w:val="24"/>
              </w:rPr>
              <w:t xml:space="preserve">ДО </w:t>
            </w:r>
            <w:r w:rsidRPr="00A21053">
              <w:rPr>
                <w:rFonts w:ascii="Times New Roman" w:hAnsi="Times New Roman" w:cs="Times New Roman"/>
                <w:sz w:val="24"/>
                <w:szCs w:val="24"/>
              </w:rPr>
              <w:t>НСО «СШОР художественной гимнастики»;</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17. </w:t>
            </w:r>
            <w:proofErr w:type="gramStart"/>
            <w:r w:rsidRPr="00A21053">
              <w:rPr>
                <w:rFonts w:ascii="Times New Roman" w:hAnsi="Times New Roman" w:cs="Times New Roman"/>
                <w:sz w:val="24"/>
                <w:szCs w:val="24"/>
              </w:rPr>
              <w:t xml:space="preserve">ГАУ  </w:t>
            </w:r>
            <w:r>
              <w:rPr>
                <w:rFonts w:ascii="Times New Roman" w:hAnsi="Times New Roman" w:cs="Times New Roman"/>
                <w:sz w:val="24"/>
                <w:szCs w:val="24"/>
              </w:rPr>
              <w:t>ДО</w:t>
            </w:r>
            <w:proofErr w:type="gramEnd"/>
            <w:r>
              <w:rPr>
                <w:rFonts w:ascii="Times New Roman" w:hAnsi="Times New Roman" w:cs="Times New Roman"/>
                <w:sz w:val="24"/>
                <w:szCs w:val="24"/>
              </w:rPr>
              <w:t xml:space="preserve"> </w:t>
            </w:r>
            <w:r w:rsidRPr="00A21053">
              <w:rPr>
                <w:rFonts w:ascii="Times New Roman" w:hAnsi="Times New Roman" w:cs="Times New Roman"/>
                <w:sz w:val="24"/>
                <w:szCs w:val="24"/>
              </w:rPr>
              <w:t>НСО «</w:t>
            </w:r>
            <w:r>
              <w:rPr>
                <w:rFonts w:ascii="Times New Roman" w:hAnsi="Times New Roman" w:cs="Times New Roman"/>
                <w:sz w:val="24"/>
                <w:szCs w:val="24"/>
              </w:rPr>
              <w:t>СШ «</w:t>
            </w:r>
            <w:r w:rsidRPr="00A21053">
              <w:rPr>
                <w:rFonts w:ascii="Times New Roman" w:hAnsi="Times New Roman" w:cs="Times New Roman"/>
                <w:sz w:val="24"/>
                <w:szCs w:val="24"/>
              </w:rPr>
              <w:t>ЦПСГ Евгения Подгорного».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ГАУ ДО</w:t>
            </w:r>
            <w:r w:rsidRPr="00A21053">
              <w:rPr>
                <w:rFonts w:ascii="Times New Roman" w:hAnsi="Times New Roman" w:cs="Times New Roman"/>
                <w:sz w:val="24"/>
                <w:szCs w:val="24"/>
              </w:rPr>
              <w:t xml:space="preserve"> НСО «Спортивная школа по шахматам»;</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19.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по хоккею «Сибирь»;</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20.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по волейболу».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21. ГАУ НСО </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w:t>
            </w:r>
            <w:r>
              <w:rPr>
                <w:rFonts w:ascii="Times New Roman" w:hAnsi="Times New Roman" w:cs="Times New Roman"/>
                <w:sz w:val="24"/>
                <w:szCs w:val="24"/>
              </w:rPr>
              <w:t>Сибирь</w:t>
            </w:r>
            <w:r w:rsidRPr="00A21053">
              <w:rPr>
                <w:rFonts w:ascii="Times New Roman" w:hAnsi="Times New Roman" w:cs="Times New Roman"/>
                <w:sz w:val="24"/>
                <w:szCs w:val="24"/>
              </w:rPr>
              <w:t>-Арена».</w:t>
            </w: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 Выполнение государственного задания</w:t>
            </w:r>
            <w:r w:rsidR="00D31442">
              <w:rPr>
                <w:rStyle w:val="a7"/>
                <w:rFonts w:ascii="Times New Roman" w:hAnsi="Times New Roman" w:cs="Times New Roman"/>
                <w:sz w:val="24"/>
                <w:szCs w:val="24"/>
              </w:rPr>
              <w:footnoteReference w:id="2"/>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6B5C9A">
              <w:rPr>
                <w:rFonts w:ascii="Times New Roman" w:hAnsi="Times New Roman" w:cs="Times New Roman"/>
                <w:sz w:val="24"/>
                <w:szCs w:val="24"/>
              </w:rPr>
              <w:t>До 53%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Более 95%</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53%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От 90% до 95%</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27%</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Менее 90%</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 Обеспечение комплексной безопасности учреждения и получателей социальных услуг</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6B5C9A">
              <w:rPr>
                <w:rFonts w:ascii="Times New Roman" w:hAnsi="Times New Roman" w:cs="Times New Roman"/>
                <w:sz w:val="24"/>
                <w:szCs w:val="24"/>
              </w:rPr>
              <w:t>до 8%</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 и эффективное функционирование пожарной сигнализации, своевременная подготовка к отопительному сезону и т.п.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8%</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Исполнение в срок предписаний, представлений, предложений, замечаний со стороны контролирующих и надзорных органов по итогам проведенных проверок</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5 %</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 не исполненных в срок предписаний, представлений, предложений или исполненных с нарушением указанных сроков</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3. Организация проведения информационно-разъяснительной работы среди граждан, а также популяризация деятельности учреждения</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6B5C9A">
              <w:rPr>
                <w:rFonts w:ascii="Times New Roman" w:hAnsi="Times New Roman" w:cs="Times New Roman"/>
                <w:sz w:val="24"/>
                <w:szCs w:val="24"/>
              </w:rPr>
              <w:t>9%</w:t>
            </w:r>
          </w:p>
        </w:tc>
      </w:tr>
      <w:tr w:rsidR="00027BE6" w:rsidRPr="00A21053" w:rsidTr="006A1726">
        <w:trPr>
          <w:trHeight w:val="2530"/>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наблюдательного совета, о действующем социальном законодательстве и с другой информацией</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5%</w:t>
            </w:r>
          </w:p>
        </w:tc>
      </w:tr>
      <w:tr w:rsidR="00027BE6" w:rsidRPr="00A21053" w:rsidTr="006A1726">
        <w:trPr>
          <w:trHeight w:val="1130"/>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 в учреждении официального интернет-сайта и его системное сопровождение</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4%</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4. Работа по профилактике коррупционных правонарушений</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Отсутствие факта совершения деяний, содержащих признаки коррупционных преступлений</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 факта совершения деяний, содержащих признаки коррупционных преступлений</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5. Организация своевременного представления месячных, квартальных и годовых отчетов, планов финансово-хозяйственной деятельности, статистической отчетности, других сведений и их качество</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9%</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7475DE">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Соблюдение сроков, установленных порядков и форм представления сведений, отчетов и статистической отчетности, других сведений </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9%</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7475DE">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Нарушение сроков, установленных порядков и форм представления сведений, отчетов и статистической отчетности, других сведений </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6. Отсутствие жалоб на руководителя со стороны сотрудников учреждения или граждан</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Жалобы отсутствуют</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3%</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Имеются обоснованные жалобы</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rPr>
          <w:trHeight w:val="1022"/>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7. Доля сотрудников, выполнивших нормативы и требования золотого, серебряного, бронзового знаков отличия комплекса ГТО соответствующей возрастной группы</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8%</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свыше 70% сотрудников учреждения</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8%</w:t>
            </w:r>
          </w:p>
        </w:tc>
      </w:tr>
      <w:tr w:rsidR="00027BE6" w:rsidRPr="00A21053" w:rsidTr="00FF7A47">
        <w:trPr>
          <w:trHeight w:val="915"/>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4"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4" w:space="0" w:color="auto"/>
              <w:right w:val="single" w:sz="8" w:space="0" w:color="auto"/>
            </w:tcBorders>
            <w:tcMar>
              <w:top w:w="102" w:type="dxa"/>
              <w:left w:w="62" w:type="dxa"/>
              <w:bottom w:w="102" w:type="dxa"/>
              <w:right w:w="62" w:type="dxa"/>
            </w:tcMar>
            <w:hideMark/>
          </w:tcPr>
          <w:p w:rsidR="00027BE6"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менее 70% сотрудников учреждения</w:t>
            </w:r>
          </w:p>
          <w:p w:rsidR="00FF7A47" w:rsidRDefault="00FF7A47" w:rsidP="006A1726">
            <w:pPr>
              <w:autoSpaceDE w:val="0"/>
              <w:autoSpaceDN w:val="0"/>
              <w:adjustRightInd w:val="0"/>
              <w:spacing w:after="0" w:line="240" w:lineRule="auto"/>
              <w:jc w:val="both"/>
              <w:rPr>
                <w:rFonts w:ascii="Times New Roman" w:hAnsi="Times New Roman" w:cs="Times New Roman"/>
                <w:sz w:val="24"/>
                <w:szCs w:val="24"/>
              </w:rPr>
            </w:pPr>
          </w:p>
          <w:p w:rsidR="00FF7A47" w:rsidRPr="00A21053" w:rsidRDefault="00FF7A47"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4"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C433D0" w:rsidRPr="00A21053" w:rsidTr="00C433D0">
        <w:trPr>
          <w:trHeight w:val="1448"/>
        </w:trPr>
        <w:tc>
          <w:tcPr>
            <w:tcW w:w="2552" w:type="dxa"/>
            <w:vMerge/>
            <w:tcBorders>
              <w:top w:val="nil"/>
              <w:left w:val="single" w:sz="8" w:space="0" w:color="auto"/>
              <w:bottom w:val="nil"/>
              <w:right w:val="single" w:sz="8" w:space="0" w:color="auto"/>
            </w:tcBorders>
            <w:vAlign w:val="center"/>
          </w:tcPr>
          <w:p w:rsidR="00C433D0" w:rsidRPr="00A21053" w:rsidRDefault="00C433D0"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single" w:sz="4" w:space="0" w:color="auto"/>
              <w:left w:val="nil"/>
              <w:right w:val="single" w:sz="8" w:space="0" w:color="auto"/>
            </w:tcBorders>
            <w:vAlign w:val="center"/>
          </w:tcPr>
          <w:p w:rsidR="00C433D0" w:rsidRPr="006C06BF" w:rsidRDefault="00C433D0" w:rsidP="00FF7A47">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8. Осуществление социального партнерства между работодателем и работниками (наличие закл</w:t>
            </w:r>
            <w:r w:rsidR="001109FD" w:rsidRPr="006C06BF">
              <w:rPr>
                <w:rFonts w:ascii="Times New Roman" w:hAnsi="Times New Roman" w:cs="Times New Roman"/>
                <w:sz w:val="24"/>
                <w:szCs w:val="24"/>
                <w:highlight w:val="yellow"/>
              </w:rPr>
              <w:t>юченного коллективного договора, зарегистрированного в установленном порядке)</w:t>
            </w:r>
          </w:p>
        </w:tc>
        <w:tc>
          <w:tcPr>
            <w:tcW w:w="3233" w:type="dxa"/>
            <w:tcBorders>
              <w:top w:val="single" w:sz="4" w:space="0" w:color="auto"/>
              <w:left w:val="nil"/>
              <w:bottom w:val="single" w:sz="4" w:space="0" w:color="auto"/>
              <w:right w:val="single" w:sz="8" w:space="0" w:color="auto"/>
            </w:tcBorders>
            <w:tcMar>
              <w:top w:w="102" w:type="dxa"/>
              <w:left w:w="62" w:type="dxa"/>
              <w:bottom w:w="102" w:type="dxa"/>
              <w:right w:w="62" w:type="dxa"/>
            </w:tcMar>
          </w:tcPr>
          <w:p w:rsidR="00C433D0" w:rsidRPr="006C06BF" w:rsidRDefault="00C433D0" w:rsidP="00FF7A47">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Итого:</w:t>
            </w:r>
          </w:p>
          <w:p w:rsidR="00C433D0" w:rsidRPr="006C06BF" w:rsidRDefault="00C433D0" w:rsidP="006A1726">
            <w:pPr>
              <w:autoSpaceDE w:val="0"/>
              <w:autoSpaceDN w:val="0"/>
              <w:adjustRightInd w:val="0"/>
              <w:spacing w:after="0" w:line="240" w:lineRule="auto"/>
              <w:jc w:val="both"/>
              <w:rPr>
                <w:rFonts w:ascii="Times New Roman" w:hAnsi="Times New Roman" w:cs="Times New Roman"/>
                <w:sz w:val="24"/>
                <w:szCs w:val="24"/>
                <w:highlight w:val="yellow"/>
              </w:rPr>
            </w:pPr>
          </w:p>
        </w:tc>
        <w:tc>
          <w:tcPr>
            <w:tcW w:w="2101" w:type="dxa"/>
            <w:tcBorders>
              <w:top w:val="single" w:sz="4" w:space="0" w:color="auto"/>
              <w:left w:val="nil"/>
              <w:bottom w:val="single" w:sz="4" w:space="0" w:color="auto"/>
              <w:right w:val="single" w:sz="8" w:space="0" w:color="auto"/>
            </w:tcBorders>
            <w:tcMar>
              <w:top w:w="102" w:type="dxa"/>
              <w:left w:w="62" w:type="dxa"/>
              <w:bottom w:w="102" w:type="dxa"/>
              <w:right w:w="62" w:type="dxa"/>
            </w:tcMar>
          </w:tcPr>
          <w:p w:rsidR="00C433D0" w:rsidRPr="006C06BF" w:rsidRDefault="00D31442" w:rsidP="006A1726">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д</w:t>
            </w:r>
            <w:r w:rsidR="00C433D0" w:rsidRPr="006C06BF">
              <w:rPr>
                <w:rFonts w:ascii="Times New Roman" w:hAnsi="Times New Roman" w:cs="Times New Roman"/>
                <w:sz w:val="24"/>
                <w:szCs w:val="24"/>
                <w:highlight w:val="yellow"/>
              </w:rPr>
              <w:t>о 5 %</w:t>
            </w:r>
          </w:p>
          <w:p w:rsidR="00C433D0" w:rsidRPr="006C06BF" w:rsidRDefault="00C433D0" w:rsidP="006A1726">
            <w:pPr>
              <w:autoSpaceDE w:val="0"/>
              <w:autoSpaceDN w:val="0"/>
              <w:adjustRightInd w:val="0"/>
              <w:spacing w:after="0" w:line="240" w:lineRule="auto"/>
              <w:jc w:val="both"/>
              <w:rPr>
                <w:rFonts w:ascii="Times New Roman" w:hAnsi="Times New Roman" w:cs="Times New Roman"/>
                <w:sz w:val="24"/>
                <w:szCs w:val="24"/>
                <w:highlight w:val="yellow"/>
              </w:rPr>
            </w:pPr>
          </w:p>
        </w:tc>
      </w:tr>
      <w:tr w:rsidR="00C433D0" w:rsidRPr="00A21053" w:rsidTr="001109FD">
        <w:trPr>
          <w:trHeight w:val="480"/>
        </w:trPr>
        <w:tc>
          <w:tcPr>
            <w:tcW w:w="2552" w:type="dxa"/>
            <w:vMerge/>
            <w:tcBorders>
              <w:top w:val="nil"/>
              <w:left w:val="single" w:sz="8" w:space="0" w:color="auto"/>
              <w:bottom w:val="nil"/>
              <w:right w:val="single" w:sz="8" w:space="0" w:color="auto"/>
            </w:tcBorders>
            <w:vAlign w:val="center"/>
          </w:tcPr>
          <w:p w:rsidR="00C433D0" w:rsidRPr="00A21053" w:rsidRDefault="00C433D0"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single" w:sz="4" w:space="0" w:color="auto"/>
              <w:left w:val="nil"/>
              <w:right w:val="single" w:sz="8" w:space="0" w:color="auto"/>
            </w:tcBorders>
            <w:vAlign w:val="center"/>
          </w:tcPr>
          <w:p w:rsidR="00C433D0" w:rsidRPr="006C06BF" w:rsidRDefault="00C433D0" w:rsidP="00FF7A47">
            <w:pPr>
              <w:autoSpaceDE w:val="0"/>
              <w:autoSpaceDN w:val="0"/>
              <w:adjustRightInd w:val="0"/>
              <w:spacing w:after="0" w:line="240" w:lineRule="auto"/>
              <w:jc w:val="both"/>
              <w:rPr>
                <w:rFonts w:ascii="Times New Roman" w:hAnsi="Times New Roman" w:cs="Times New Roman"/>
                <w:sz w:val="24"/>
                <w:szCs w:val="24"/>
                <w:highlight w:val="yellow"/>
              </w:rPr>
            </w:pPr>
          </w:p>
        </w:tc>
        <w:tc>
          <w:tcPr>
            <w:tcW w:w="3233" w:type="dxa"/>
            <w:tcBorders>
              <w:top w:val="single" w:sz="4" w:space="0" w:color="auto"/>
              <w:left w:val="nil"/>
              <w:bottom w:val="single" w:sz="4" w:space="0" w:color="auto"/>
              <w:right w:val="single" w:sz="8" w:space="0" w:color="auto"/>
            </w:tcBorders>
            <w:tcMar>
              <w:top w:w="102" w:type="dxa"/>
              <w:left w:w="62" w:type="dxa"/>
              <w:bottom w:w="102" w:type="dxa"/>
              <w:right w:w="62" w:type="dxa"/>
            </w:tcMar>
          </w:tcPr>
          <w:p w:rsidR="00C433D0" w:rsidRPr="006C06BF" w:rsidRDefault="00C433D0" w:rsidP="00C433D0">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Наличие</w:t>
            </w:r>
          </w:p>
        </w:tc>
        <w:tc>
          <w:tcPr>
            <w:tcW w:w="2101" w:type="dxa"/>
            <w:tcBorders>
              <w:top w:val="single" w:sz="4" w:space="0" w:color="auto"/>
              <w:left w:val="nil"/>
              <w:bottom w:val="single" w:sz="4" w:space="0" w:color="auto"/>
              <w:right w:val="single" w:sz="8" w:space="0" w:color="auto"/>
            </w:tcBorders>
            <w:tcMar>
              <w:top w:w="102" w:type="dxa"/>
              <w:left w:w="62" w:type="dxa"/>
              <w:bottom w:w="102" w:type="dxa"/>
              <w:right w:w="62" w:type="dxa"/>
            </w:tcMar>
          </w:tcPr>
          <w:p w:rsidR="00C433D0" w:rsidRPr="006C06BF" w:rsidRDefault="00C433D0" w:rsidP="00C433D0">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5%</w:t>
            </w:r>
          </w:p>
        </w:tc>
      </w:tr>
      <w:tr w:rsidR="00C433D0" w:rsidRPr="00A21053" w:rsidTr="00C433D0">
        <w:trPr>
          <w:trHeight w:val="322"/>
        </w:trPr>
        <w:tc>
          <w:tcPr>
            <w:tcW w:w="2552" w:type="dxa"/>
            <w:vMerge/>
            <w:tcBorders>
              <w:top w:val="nil"/>
              <w:left w:val="single" w:sz="8" w:space="0" w:color="auto"/>
              <w:bottom w:val="nil"/>
              <w:right w:val="single" w:sz="8" w:space="0" w:color="auto"/>
            </w:tcBorders>
            <w:vAlign w:val="center"/>
          </w:tcPr>
          <w:p w:rsidR="00C433D0" w:rsidRPr="00A21053" w:rsidRDefault="00C433D0"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left w:val="nil"/>
              <w:bottom w:val="nil"/>
              <w:right w:val="single" w:sz="8" w:space="0" w:color="auto"/>
            </w:tcBorders>
            <w:vAlign w:val="center"/>
          </w:tcPr>
          <w:p w:rsidR="00C433D0" w:rsidRPr="006C06BF" w:rsidRDefault="00C433D0" w:rsidP="00FF7A47">
            <w:pPr>
              <w:autoSpaceDE w:val="0"/>
              <w:autoSpaceDN w:val="0"/>
              <w:adjustRightInd w:val="0"/>
              <w:spacing w:after="0" w:line="240" w:lineRule="auto"/>
              <w:jc w:val="both"/>
              <w:rPr>
                <w:rFonts w:ascii="Times New Roman" w:hAnsi="Times New Roman" w:cs="Times New Roman"/>
                <w:sz w:val="24"/>
                <w:szCs w:val="24"/>
                <w:highlight w:val="yellow"/>
              </w:rPr>
            </w:pPr>
          </w:p>
        </w:tc>
        <w:tc>
          <w:tcPr>
            <w:tcW w:w="3233" w:type="dxa"/>
            <w:tcBorders>
              <w:top w:val="single" w:sz="4" w:space="0" w:color="auto"/>
              <w:left w:val="nil"/>
              <w:bottom w:val="nil"/>
              <w:right w:val="single" w:sz="8" w:space="0" w:color="auto"/>
            </w:tcBorders>
            <w:tcMar>
              <w:top w:w="102" w:type="dxa"/>
              <w:left w:w="62" w:type="dxa"/>
              <w:bottom w:w="102" w:type="dxa"/>
              <w:right w:w="62" w:type="dxa"/>
            </w:tcMar>
          </w:tcPr>
          <w:p w:rsidR="00C433D0" w:rsidRPr="006C06BF" w:rsidRDefault="00C433D0" w:rsidP="00C433D0">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Отсутствие</w:t>
            </w:r>
          </w:p>
        </w:tc>
        <w:tc>
          <w:tcPr>
            <w:tcW w:w="2101" w:type="dxa"/>
            <w:tcBorders>
              <w:top w:val="single" w:sz="4" w:space="0" w:color="auto"/>
              <w:left w:val="nil"/>
              <w:bottom w:val="nil"/>
              <w:right w:val="single" w:sz="8" w:space="0" w:color="auto"/>
            </w:tcBorders>
            <w:tcMar>
              <w:top w:w="102" w:type="dxa"/>
              <w:left w:w="62" w:type="dxa"/>
              <w:bottom w:w="102" w:type="dxa"/>
              <w:right w:w="62" w:type="dxa"/>
            </w:tcMar>
          </w:tcPr>
          <w:p w:rsidR="00C433D0" w:rsidRPr="006C06BF" w:rsidRDefault="00C433D0" w:rsidP="00C433D0">
            <w:pPr>
              <w:autoSpaceDE w:val="0"/>
              <w:autoSpaceDN w:val="0"/>
              <w:adjustRightInd w:val="0"/>
              <w:spacing w:after="0" w:line="240" w:lineRule="auto"/>
              <w:jc w:val="both"/>
              <w:rPr>
                <w:rFonts w:ascii="Times New Roman" w:hAnsi="Times New Roman" w:cs="Times New Roman"/>
                <w:sz w:val="24"/>
                <w:szCs w:val="24"/>
                <w:highlight w:val="yellow"/>
              </w:rPr>
            </w:pPr>
            <w:r w:rsidRPr="006C06BF">
              <w:rPr>
                <w:rFonts w:ascii="Times New Roman" w:hAnsi="Times New Roman" w:cs="Times New Roman"/>
                <w:sz w:val="24"/>
                <w:szCs w:val="24"/>
                <w:highlight w:val="yellow"/>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766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Обеспечение условий для производительного качественного труда, и сохранения здоровья работников, мер по повышению мотивации к качественному труду, развитию кадрового потенциала (итого до </w:t>
            </w:r>
            <w:r>
              <w:rPr>
                <w:rFonts w:ascii="Times New Roman" w:hAnsi="Times New Roman" w:cs="Times New Roman"/>
                <w:sz w:val="24"/>
                <w:szCs w:val="24"/>
              </w:rPr>
              <w:t>17</w:t>
            </w:r>
            <w:r w:rsidRPr="00A21053">
              <w:rPr>
                <w:rFonts w:ascii="Times New Roman" w:hAnsi="Times New Roman" w:cs="Times New Roman"/>
                <w:sz w:val="24"/>
                <w:szCs w:val="24"/>
              </w:rPr>
              <w:t>%)</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FF7A47" w:rsidP="006A17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027BE6" w:rsidRPr="00A21053">
              <w:rPr>
                <w:rFonts w:ascii="Times New Roman" w:hAnsi="Times New Roman" w:cs="Times New Roman"/>
                <w:sz w:val="24"/>
                <w:szCs w:val="24"/>
              </w:rPr>
              <w:t>. Квалификационный уровень специалистов</w:t>
            </w:r>
          </w:p>
        </w:tc>
        <w:tc>
          <w:tcPr>
            <w:tcW w:w="3233" w:type="dxa"/>
            <w:tcBorders>
              <w:top w:val="single" w:sz="8" w:space="0" w:color="auto"/>
              <w:left w:val="nil"/>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Удельный вес специалистов, имеющих уровень образования, соответствующий занимаемой должности:</w:t>
            </w:r>
          </w:p>
        </w:tc>
        <w:tc>
          <w:tcPr>
            <w:tcW w:w="2101" w:type="dxa"/>
            <w:tcBorders>
              <w:top w:val="single" w:sz="8" w:space="0" w:color="auto"/>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 90% до 100%</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4%</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менее 90%</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tcBorders>
              <w:top w:val="nil"/>
              <w:left w:val="nil"/>
              <w:bottom w:val="nil"/>
              <w:right w:val="single" w:sz="8" w:space="0" w:color="auto"/>
            </w:tcBorders>
            <w:tcMar>
              <w:top w:w="102" w:type="dxa"/>
              <w:left w:w="62" w:type="dxa"/>
              <w:bottom w:w="102" w:type="dxa"/>
              <w:right w:w="62" w:type="dxa"/>
            </w:tcMar>
            <w:hideMark/>
          </w:tcPr>
          <w:p w:rsidR="00027BE6" w:rsidRPr="00A21053" w:rsidRDefault="00FF7A47" w:rsidP="006A17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027BE6" w:rsidRPr="00A21053">
              <w:rPr>
                <w:rFonts w:ascii="Times New Roman" w:hAnsi="Times New Roman" w:cs="Times New Roman"/>
                <w:sz w:val="24"/>
                <w:szCs w:val="24"/>
              </w:rPr>
              <w:t>. Соблюдение охраны труда и условий труда:</w:t>
            </w:r>
          </w:p>
        </w:tc>
        <w:tc>
          <w:tcPr>
            <w:tcW w:w="3233" w:type="dxa"/>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отсутствие производственного травматизма и профессиональных заболеваний работников</w:t>
            </w: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отсутствие</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9%</w:t>
            </w:r>
          </w:p>
        </w:tc>
      </w:tr>
      <w:tr w:rsidR="00027BE6" w:rsidRPr="00A21053" w:rsidTr="006A1726">
        <w:trPr>
          <w:trHeight w:val="930"/>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273"/>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7662" w:type="dxa"/>
            <w:gridSpan w:val="3"/>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Выполнение квоты по приему на работу инвалидов*</w:t>
            </w:r>
          </w:p>
        </w:tc>
      </w:tr>
      <w:tr w:rsidR="00027BE6" w:rsidRPr="00A21053" w:rsidTr="006A1726">
        <w:trPr>
          <w:trHeight w:val="366"/>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nil"/>
              <w:right w:val="single" w:sz="8" w:space="0" w:color="auto"/>
            </w:tcBorders>
            <w:tcMar>
              <w:top w:w="102" w:type="dxa"/>
              <w:left w:w="62" w:type="dxa"/>
              <w:bottom w:w="102" w:type="dxa"/>
              <w:right w:w="62" w:type="dxa"/>
            </w:tcMar>
            <w:vAlign w:val="cente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w:t>
            </w:r>
            <w:r w:rsidR="00FF7A47">
              <w:rPr>
                <w:rFonts w:ascii="Times New Roman" w:hAnsi="Times New Roman" w:cs="Times New Roman"/>
                <w:sz w:val="24"/>
                <w:szCs w:val="24"/>
              </w:rPr>
              <w:t>1</w:t>
            </w:r>
            <w:r w:rsidRPr="00A21053">
              <w:rPr>
                <w:rFonts w:ascii="Times New Roman" w:hAnsi="Times New Roman" w:cs="Times New Roman"/>
                <w:sz w:val="24"/>
                <w:szCs w:val="24"/>
              </w:rPr>
              <w:t xml:space="preserve">. Занято инвалидами рабочих мест, созданных или выделенных для трудоустройства </w:t>
            </w:r>
            <w:proofErr w:type="gramStart"/>
            <w:r w:rsidRPr="00A21053">
              <w:rPr>
                <w:rFonts w:ascii="Times New Roman" w:hAnsi="Times New Roman" w:cs="Times New Roman"/>
                <w:sz w:val="24"/>
                <w:szCs w:val="24"/>
              </w:rPr>
              <w:t>инвалидов</w:t>
            </w:r>
            <w:r w:rsidRPr="00A21053">
              <w:rPr>
                <w:rFonts w:ascii="Times New Roman" w:hAnsi="Times New Roman" w:cs="Times New Roman"/>
                <w:sz w:val="24"/>
                <w:szCs w:val="24"/>
                <w:vertAlign w:val="superscript"/>
              </w:rPr>
              <w:footnoteReference w:customMarkFollows="1" w:id="3"/>
              <w:t>[</w:t>
            </w:r>
            <w:proofErr w:type="gramEnd"/>
            <w:r w:rsidRPr="00A21053">
              <w:rPr>
                <w:rFonts w:ascii="Times New Roman" w:hAnsi="Times New Roman" w:cs="Times New Roman"/>
                <w:sz w:val="24"/>
                <w:szCs w:val="24"/>
                <w:vertAlign w:val="superscript"/>
              </w:rPr>
              <w:t>1]</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100%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4%</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699"/>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менее 100%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rPr>
          <w:trHeight w:val="369"/>
        </w:trPr>
        <w:tc>
          <w:tcPr>
            <w:tcW w:w="2552"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5561"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Всего по общим показателям для всех учреждений:</w:t>
            </w:r>
          </w:p>
          <w:p w:rsidR="00484457" w:rsidRDefault="00484457" w:rsidP="006A1726">
            <w:pPr>
              <w:autoSpaceDE w:val="0"/>
              <w:autoSpaceDN w:val="0"/>
              <w:adjustRightInd w:val="0"/>
              <w:spacing w:after="0" w:line="240" w:lineRule="auto"/>
              <w:jc w:val="both"/>
              <w:rPr>
                <w:rFonts w:ascii="Times New Roman" w:hAnsi="Times New Roman" w:cs="Times New Roman"/>
                <w:b/>
                <w:bCs/>
                <w:sz w:val="24"/>
                <w:szCs w:val="24"/>
              </w:rPr>
            </w:pPr>
          </w:p>
          <w:p w:rsidR="00484457" w:rsidRPr="00A21053" w:rsidRDefault="00484457" w:rsidP="006A1726">
            <w:pPr>
              <w:autoSpaceDE w:val="0"/>
              <w:autoSpaceDN w:val="0"/>
              <w:adjustRightInd w:val="0"/>
              <w:spacing w:after="0" w:line="240" w:lineRule="auto"/>
              <w:jc w:val="both"/>
              <w:rPr>
                <w:rFonts w:ascii="Times New Roman" w:hAnsi="Times New Roman" w:cs="Times New Roman"/>
                <w:b/>
                <w:bCs/>
                <w:sz w:val="24"/>
                <w:szCs w:val="24"/>
              </w:rPr>
            </w:pPr>
          </w:p>
        </w:tc>
        <w:tc>
          <w:tcPr>
            <w:tcW w:w="210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D31442">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 xml:space="preserve">до </w:t>
            </w:r>
            <w:r w:rsidRPr="00503E81">
              <w:rPr>
                <w:rFonts w:ascii="Times New Roman" w:hAnsi="Times New Roman" w:cs="Times New Roman"/>
                <w:b/>
                <w:bCs/>
                <w:sz w:val="24"/>
                <w:szCs w:val="24"/>
              </w:rPr>
              <w:t>11</w:t>
            </w:r>
            <w:r w:rsidR="00D31442" w:rsidRPr="00570132">
              <w:rPr>
                <w:rFonts w:ascii="Times New Roman" w:hAnsi="Times New Roman" w:cs="Times New Roman"/>
                <w:b/>
                <w:bCs/>
                <w:sz w:val="24"/>
                <w:szCs w:val="24"/>
              </w:rPr>
              <w:t>5</w:t>
            </w:r>
            <w:r w:rsidRPr="00A21053">
              <w:rPr>
                <w:rFonts w:ascii="Times New Roman" w:hAnsi="Times New Roman" w:cs="Times New Roman"/>
                <w:b/>
                <w:bCs/>
                <w:sz w:val="24"/>
                <w:szCs w:val="24"/>
              </w:rPr>
              <w:t xml:space="preserve"> %</w:t>
            </w:r>
          </w:p>
        </w:tc>
      </w:tr>
      <w:tr w:rsidR="00027BE6" w:rsidRPr="00A21053" w:rsidTr="006A1726">
        <w:tc>
          <w:tcPr>
            <w:tcW w:w="2552"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фехтованию».</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лыжному спорту».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3.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стрелковым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4.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по хоккею с мячом «</w:t>
            </w:r>
            <w:proofErr w:type="spellStart"/>
            <w:r w:rsidRPr="00A21053">
              <w:rPr>
                <w:rFonts w:ascii="Times New Roman" w:hAnsi="Times New Roman" w:cs="Times New Roman"/>
                <w:sz w:val="24"/>
                <w:szCs w:val="24"/>
              </w:rPr>
              <w:t>Сибсельмаш</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5.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конному спорту имени И.П. </w:t>
            </w:r>
            <w:proofErr w:type="spellStart"/>
            <w:r w:rsidRPr="00A21053">
              <w:rPr>
                <w:rFonts w:ascii="Times New Roman" w:hAnsi="Times New Roman" w:cs="Times New Roman"/>
                <w:sz w:val="24"/>
                <w:szCs w:val="24"/>
              </w:rPr>
              <w:t>Брайчева</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6. ГАУ НСО «РЦСП СК и СР».</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7. ГАПОУ НСО НУ(К)ОР.</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8.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биатлону».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9.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«ЦАФКИС НСО».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10.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водным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11.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сноуборду».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12.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единоборств».</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13.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по каратэ».</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14.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самбо»;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15</w:t>
            </w:r>
            <w:r>
              <w:rPr>
                <w:rFonts w:ascii="Times New Roman" w:hAnsi="Times New Roman" w:cs="Times New Roman"/>
                <w:sz w:val="24"/>
                <w:szCs w:val="24"/>
              </w:rPr>
              <w:t>. ГАУ ДО</w:t>
            </w:r>
            <w:r w:rsidRPr="00A21053">
              <w:rPr>
                <w:rFonts w:ascii="Times New Roman" w:hAnsi="Times New Roman" w:cs="Times New Roman"/>
                <w:sz w:val="24"/>
                <w:szCs w:val="24"/>
              </w:rPr>
              <w:t xml:space="preserve"> НСО «СШ художественной гимнастики»;</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16.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w:t>
            </w:r>
            <w:r>
              <w:rPr>
                <w:rFonts w:ascii="Times New Roman" w:hAnsi="Times New Roman" w:cs="Times New Roman"/>
                <w:sz w:val="24"/>
                <w:szCs w:val="24"/>
              </w:rPr>
              <w:t>СШ «</w:t>
            </w:r>
            <w:r w:rsidRPr="00A21053">
              <w:rPr>
                <w:rFonts w:ascii="Times New Roman" w:hAnsi="Times New Roman" w:cs="Times New Roman"/>
                <w:sz w:val="24"/>
                <w:szCs w:val="24"/>
              </w:rPr>
              <w:t>ЦПСГ Евгения Подгорного»;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ГАУ ДО</w:t>
            </w:r>
            <w:r w:rsidRPr="00A21053">
              <w:rPr>
                <w:rFonts w:ascii="Times New Roman" w:hAnsi="Times New Roman" w:cs="Times New Roman"/>
                <w:sz w:val="24"/>
                <w:szCs w:val="24"/>
              </w:rPr>
              <w:t xml:space="preserve"> НСО «Спортивная школа по шахматам».</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18.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по хоккею «Сибирь».</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19.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по волейболу».</w:t>
            </w:r>
          </w:p>
        </w:tc>
        <w:tc>
          <w:tcPr>
            <w:tcW w:w="2328" w:type="dxa"/>
            <w:vMerge w:val="restart"/>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w:t>
            </w:r>
            <w:r w:rsidR="00FF7A47">
              <w:rPr>
                <w:rFonts w:ascii="Times New Roman" w:hAnsi="Times New Roman" w:cs="Times New Roman"/>
                <w:sz w:val="24"/>
                <w:szCs w:val="24"/>
              </w:rPr>
              <w:t>2</w:t>
            </w:r>
            <w:r w:rsidRPr="00A21053">
              <w:rPr>
                <w:rFonts w:ascii="Times New Roman" w:hAnsi="Times New Roman" w:cs="Times New Roman"/>
                <w:sz w:val="24"/>
                <w:szCs w:val="24"/>
              </w:rPr>
              <w:t>. Надбавка за результативное участие в подготовке спортсмена (команды)</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238%</w:t>
            </w:r>
          </w:p>
        </w:tc>
      </w:tr>
      <w:tr w:rsidR="00027BE6" w:rsidRPr="00A21053" w:rsidTr="006A1726">
        <w:trPr>
          <w:trHeight w:val="8273"/>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Результативное участие спортсменов учреждения в соревнованиях</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Устанавливается в соответствии с </w:t>
            </w:r>
            <w:hyperlink r:id="rId51" w:history="1">
              <w:r w:rsidRPr="00A21053">
                <w:rPr>
                  <w:rStyle w:val="a3"/>
                  <w:rFonts w:ascii="Times New Roman" w:hAnsi="Times New Roman" w:cs="Times New Roman"/>
                  <w:sz w:val="24"/>
                  <w:szCs w:val="24"/>
                </w:rPr>
                <w:t>приложением № 4</w:t>
              </w:r>
            </w:hyperlink>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c>
          <w:tcPr>
            <w:tcW w:w="255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 ГАУ НСО «Дирекция спортивных мероприятий»</w:t>
            </w:r>
          </w:p>
        </w:tc>
        <w:tc>
          <w:tcPr>
            <w:tcW w:w="232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AF0D37">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12. Организация и проведение физкультурных и спортивных мероприятий на территории НСО в соответствии с календарным</w:t>
            </w:r>
            <w:r w:rsidR="00AF0D37">
              <w:rPr>
                <w:rFonts w:ascii="Times New Roman" w:hAnsi="Times New Roman" w:cs="Times New Roman"/>
                <w:sz w:val="24"/>
                <w:szCs w:val="24"/>
              </w:rPr>
              <w:t>и планами</w:t>
            </w:r>
          </w:p>
        </w:tc>
        <w:tc>
          <w:tcPr>
            <w:tcW w:w="323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tc>
        <w:tc>
          <w:tcPr>
            <w:tcW w:w="210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312%</w:t>
            </w:r>
          </w:p>
        </w:tc>
      </w:tr>
      <w:tr w:rsidR="00027BE6" w:rsidRPr="00A21053" w:rsidTr="006A1726">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single" w:sz="8" w:space="0" w:color="auto"/>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более 13 мероприятий в месяц</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312%</w:t>
            </w:r>
          </w:p>
        </w:tc>
      </w:tr>
      <w:tr w:rsidR="00027BE6" w:rsidRPr="00A21053" w:rsidTr="006A1726">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single" w:sz="8" w:space="0" w:color="auto"/>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 9 до 12 мероприятий в месяц</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257%</w:t>
            </w:r>
          </w:p>
        </w:tc>
      </w:tr>
      <w:tr w:rsidR="00027BE6" w:rsidRPr="00A21053" w:rsidTr="006A1726">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single" w:sz="8" w:space="0" w:color="auto"/>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 4 до 8 мероприятий в месяц</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172%</w:t>
            </w:r>
          </w:p>
        </w:tc>
      </w:tr>
      <w:tr w:rsidR="00027BE6" w:rsidRPr="00A21053" w:rsidTr="006A1726">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single" w:sz="8" w:space="0" w:color="auto"/>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до 3 мероприятий в месяц</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A21053" w:rsidTr="006A1726">
        <w:trPr>
          <w:trHeight w:val="636"/>
        </w:trPr>
        <w:tc>
          <w:tcPr>
            <w:tcW w:w="255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конному спорту имени И.П. </w:t>
            </w:r>
            <w:proofErr w:type="spellStart"/>
            <w:r w:rsidRPr="00A21053">
              <w:rPr>
                <w:rFonts w:ascii="Times New Roman" w:hAnsi="Times New Roman" w:cs="Times New Roman"/>
                <w:sz w:val="24"/>
                <w:szCs w:val="24"/>
              </w:rPr>
              <w:t>Брайчева</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13. Отсутствие несчастных случаев, произошедших</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с лицами, проходящими спортивную подготовку с участием животных</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отсутствие</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116%</w:t>
            </w:r>
          </w:p>
        </w:tc>
      </w:tr>
      <w:tr w:rsidR="00027BE6" w:rsidRPr="00A21053" w:rsidTr="006A1726">
        <w:trPr>
          <w:trHeight w:val="507"/>
        </w:trPr>
        <w:tc>
          <w:tcPr>
            <w:tcW w:w="2552" w:type="dxa"/>
            <w:vMerge/>
            <w:tcBorders>
              <w:top w:val="nil"/>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Наличие</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1261"/>
        </w:trPr>
        <w:tc>
          <w:tcPr>
            <w:tcW w:w="2552"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3.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фехтованию».</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лыжному спорту».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стрелковым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по хоккею с мячом «</w:t>
            </w:r>
            <w:proofErr w:type="spellStart"/>
            <w:r w:rsidRPr="00A21053">
              <w:rPr>
                <w:rFonts w:ascii="Times New Roman" w:hAnsi="Times New Roman" w:cs="Times New Roman"/>
                <w:sz w:val="24"/>
                <w:szCs w:val="24"/>
              </w:rPr>
              <w:t>Сибсельмаш</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конному спорту имени И.П. </w:t>
            </w:r>
            <w:proofErr w:type="spellStart"/>
            <w:r w:rsidRPr="00A21053">
              <w:rPr>
                <w:rFonts w:ascii="Times New Roman" w:hAnsi="Times New Roman" w:cs="Times New Roman"/>
                <w:sz w:val="24"/>
                <w:szCs w:val="24"/>
              </w:rPr>
              <w:t>Брайчева</w:t>
            </w:r>
            <w:proofErr w:type="spellEnd"/>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ГАПОУ НСО НУ(К)ОР.</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биатлону».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w:t>
            </w:r>
            <w:proofErr w:type="spellStart"/>
            <w:r w:rsidRPr="00A21053">
              <w:rPr>
                <w:rFonts w:ascii="Times New Roman" w:hAnsi="Times New Roman" w:cs="Times New Roman"/>
                <w:sz w:val="24"/>
                <w:szCs w:val="24"/>
              </w:rPr>
              <w:t>ЦАФКиС</w:t>
            </w:r>
            <w:proofErr w:type="spellEnd"/>
            <w:r w:rsidRPr="00A21053">
              <w:rPr>
                <w:rFonts w:ascii="Times New Roman" w:hAnsi="Times New Roman" w:cs="Times New Roman"/>
                <w:sz w:val="24"/>
                <w:szCs w:val="24"/>
              </w:rPr>
              <w:t xml:space="preserve"> НСО».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водным видам спорта».</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«СШОР по сноуборду».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единоборств».</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 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«СШОР по каратэ».</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самбо».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 xml:space="preserve">ДО </w:t>
            </w:r>
            <w:r w:rsidRPr="00A21053">
              <w:rPr>
                <w:rFonts w:ascii="Times New Roman" w:hAnsi="Times New Roman" w:cs="Times New Roman"/>
                <w:sz w:val="24"/>
                <w:szCs w:val="24"/>
              </w:rPr>
              <w:t>НСО «СШОР художественной гимнастики»;</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 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w:t>
            </w:r>
            <w:r>
              <w:rPr>
                <w:rFonts w:ascii="Times New Roman" w:hAnsi="Times New Roman" w:cs="Times New Roman"/>
                <w:sz w:val="24"/>
                <w:szCs w:val="24"/>
              </w:rPr>
              <w:t>СШ «</w:t>
            </w:r>
            <w:r w:rsidRPr="00A21053">
              <w:rPr>
                <w:rFonts w:ascii="Times New Roman" w:hAnsi="Times New Roman" w:cs="Times New Roman"/>
                <w:sz w:val="24"/>
                <w:szCs w:val="24"/>
              </w:rPr>
              <w:t>ЦПСГ Евгения Подгорного».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ГАУ</w:t>
            </w:r>
            <w:r w:rsidRPr="00A21053">
              <w:rPr>
                <w:rFonts w:ascii="Times New Roman" w:hAnsi="Times New Roman" w:cs="Times New Roman"/>
                <w:sz w:val="24"/>
                <w:szCs w:val="24"/>
              </w:rPr>
              <w:t xml:space="preserve">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«Спортивная школа по шахматам»;</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ГАУ </w:t>
            </w:r>
            <w:r>
              <w:rPr>
                <w:rFonts w:ascii="Times New Roman" w:hAnsi="Times New Roman" w:cs="Times New Roman"/>
                <w:sz w:val="24"/>
                <w:szCs w:val="24"/>
              </w:rPr>
              <w:t>ДО</w:t>
            </w:r>
            <w:r w:rsidRPr="00A21053">
              <w:rPr>
                <w:rFonts w:ascii="Times New Roman" w:hAnsi="Times New Roman" w:cs="Times New Roman"/>
                <w:sz w:val="24"/>
                <w:szCs w:val="24"/>
              </w:rPr>
              <w:t xml:space="preserve"> НСО «СШ по хоккею «Сибирь»;</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ГАУ</w:t>
            </w:r>
            <w:r>
              <w:rPr>
                <w:rFonts w:ascii="Times New Roman" w:hAnsi="Times New Roman" w:cs="Times New Roman"/>
                <w:sz w:val="24"/>
                <w:szCs w:val="24"/>
              </w:rPr>
              <w:t xml:space="preserve"> ДО</w:t>
            </w:r>
            <w:r w:rsidRPr="00A21053">
              <w:rPr>
                <w:rFonts w:ascii="Times New Roman" w:hAnsi="Times New Roman" w:cs="Times New Roman"/>
                <w:sz w:val="24"/>
                <w:szCs w:val="24"/>
              </w:rPr>
              <w:t xml:space="preserve"> НСО «СШ по волейболу».</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val="restart"/>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14. Сохранение достигнутого соотношения между уровнем оплаты труда отдельных категорий работников, определенными Указами Президента Российской Федерации от 07.05.2012 </w:t>
            </w:r>
            <w:hyperlink r:id="rId52" w:history="1">
              <w:r w:rsidRPr="00A21053">
                <w:rPr>
                  <w:rStyle w:val="a3"/>
                  <w:rFonts w:ascii="Times New Roman" w:hAnsi="Times New Roman" w:cs="Times New Roman"/>
                  <w:sz w:val="24"/>
                  <w:szCs w:val="24"/>
                </w:rPr>
                <w:t>№ 597</w:t>
              </w:r>
            </w:hyperlink>
            <w:r w:rsidRPr="00A21053">
              <w:rPr>
                <w:rFonts w:ascii="Times New Roman" w:hAnsi="Times New Roman" w:cs="Times New Roman"/>
                <w:sz w:val="24"/>
                <w:szCs w:val="24"/>
              </w:rPr>
              <w:t xml:space="preserve">, от 01.06.2012 </w:t>
            </w:r>
            <w:hyperlink r:id="rId53" w:history="1">
              <w:r w:rsidRPr="00A21053">
                <w:rPr>
                  <w:rStyle w:val="a3"/>
                  <w:rFonts w:ascii="Times New Roman" w:hAnsi="Times New Roman" w:cs="Times New Roman"/>
                  <w:sz w:val="24"/>
                  <w:szCs w:val="24"/>
                </w:rPr>
                <w:t>№ 761</w:t>
              </w:r>
            </w:hyperlink>
            <w:r w:rsidRPr="00A21053">
              <w:rPr>
                <w:rFonts w:ascii="Times New Roman" w:hAnsi="Times New Roman" w:cs="Times New Roman"/>
                <w:sz w:val="24"/>
                <w:szCs w:val="24"/>
              </w:rPr>
              <w:t xml:space="preserve">, от 28.12.2012 </w:t>
            </w:r>
            <w:hyperlink r:id="rId54" w:history="1">
              <w:r w:rsidRPr="00A21053">
                <w:rPr>
                  <w:rStyle w:val="a3"/>
                  <w:rFonts w:ascii="Times New Roman" w:hAnsi="Times New Roman" w:cs="Times New Roman"/>
                  <w:sz w:val="24"/>
                  <w:szCs w:val="24"/>
                </w:rPr>
                <w:t>№ 1688</w:t>
              </w:r>
            </w:hyperlink>
            <w:r w:rsidRPr="00A21053">
              <w:rPr>
                <w:rFonts w:ascii="Times New Roman" w:hAnsi="Times New Roman" w:cs="Times New Roman"/>
                <w:sz w:val="24"/>
                <w:szCs w:val="24"/>
              </w:rPr>
              <w:t>,</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 уровнем средней заработной платы в Новосибирской области</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100%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7%</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2170"/>
        </w:trPr>
        <w:tc>
          <w:tcPr>
            <w:tcW w:w="2552" w:type="dxa"/>
            <w:vMerge/>
            <w:tcBorders>
              <w:top w:val="nil"/>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менее 100%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569"/>
        </w:trPr>
        <w:tc>
          <w:tcPr>
            <w:tcW w:w="2552"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xml:space="preserve">4. ГАУ НСО </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w:t>
            </w:r>
            <w:r>
              <w:rPr>
                <w:rFonts w:ascii="Times New Roman" w:hAnsi="Times New Roman" w:cs="Times New Roman"/>
                <w:sz w:val="24"/>
                <w:szCs w:val="24"/>
              </w:rPr>
              <w:t>Сибирь</w:t>
            </w:r>
            <w:r w:rsidRPr="00A21053">
              <w:rPr>
                <w:rFonts w:ascii="Times New Roman" w:hAnsi="Times New Roman" w:cs="Times New Roman"/>
                <w:sz w:val="24"/>
                <w:szCs w:val="24"/>
              </w:rPr>
              <w:t>-Арена»</w:t>
            </w:r>
          </w:p>
        </w:tc>
        <w:tc>
          <w:tcPr>
            <w:tcW w:w="2328" w:type="dxa"/>
            <w:vMerge w:val="restart"/>
            <w:tcBorders>
              <w:top w:val="nil"/>
              <w:left w:val="nil"/>
              <w:bottom w:val="nil"/>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w:t>
            </w:r>
            <w:r w:rsidR="00FF7A47">
              <w:rPr>
                <w:rFonts w:ascii="Times New Roman" w:hAnsi="Times New Roman" w:cs="Times New Roman"/>
                <w:sz w:val="24"/>
                <w:szCs w:val="24"/>
              </w:rPr>
              <w:t>2</w:t>
            </w:r>
            <w:r w:rsidRPr="00A21053">
              <w:rPr>
                <w:rFonts w:ascii="Times New Roman" w:hAnsi="Times New Roman" w:cs="Times New Roman"/>
                <w:sz w:val="24"/>
                <w:szCs w:val="24"/>
              </w:rPr>
              <w:t xml:space="preserve">.  Организация и проведение (участие в организации и проведении) физкультурных и спортивных мероприятий на территории НСО </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Итого:</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до 312%</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580"/>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более 13 мероприятий в месяц</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312%</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r>
      <w:tr w:rsidR="00027BE6" w:rsidRPr="00A21053" w:rsidTr="006A1726">
        <w:trPr>
          <w:trHeight w:val="408"/>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 9 до 12 мероприятий в месяц</w:t>
            </w:r>
          </w:p>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257%</w:t>
            </w:r>
          </w:p>
        </w:tc>
      </w:tr>
      <w:tr w:rsidR="00027BE6" w:rsidRPr="00A21053" w:rsidTr="006A1726">
        <w:trPr>
          <w:trHeight w:val="408"/>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от 4 до 8 мероприятий в месяц</w:t>
            </w:r>
          </w:p>
        </w:tc>
        <w:tc>
          <w:tcPr>
            <w:tcW w:w="2101" w:type="dxa"/>
            <w:tcBorders>
              <w:top w:val="nil"/>
              <w:left w:val="nil"/>
              <w:bottom w:val="single" w:sz="8" w:space="0" w:color="auto"/>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172%</w:t>
            </w:r>
          </w:p>
        </w:tc>
      </w:tr>
      <w:tr w:rsidR="00027BE6" w:rsidRPr="00A21053" w:rsidTr="006A1726">
        <w:trPr>
          <w:trHeight w:val="273"/>
        </w:trPr>
        <w:tc>
          <w:tcPr>
            <w:tcW w:w="2552" w:type="dxa"/>
            <w:vMerge/>
            <w:tcBorders>
              <w:top w:val="nil"/>
              <w:left w:val="single" w:sz="8" w:space="0" w:color="auto"/>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2328" w:type="dxa"/>
            <w:vMerge/>
            <w:tcBorders>
              <w:top w:val="nil"/>
              <w:left w:val="nil"/>
              <w:bottom w:val="nil"/>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3233" w:type="dxa"/>
            <w:tcBorders>
              <w:top w:val="nil"/>
              <w:left w:val="nil"/>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 до 3 мероприятий в месяц</w:t>
            </w:r>
          </w:p>
        </w:tc>
        <w:tc>
          <w:tcPr>
            <w:tcW w:w="2101" w:type="dxa"/>
            <w:tcBorders>
              <w:top w:val="nil"/>
              <w:left w:val="nil"/>
              <w:bottom w:val="nil"/>
              <w:right w:val="single" w:sz="8" w:space="0" w:color="auto"/>
            </w:tcBorders>
            <w:tcMar>
              <w:top w:w="102" w:type="dxa"/>
              <w:left w:w="62" w:type="dxa"/>
              <w:bottom w:w="102" w:type="dxa"/>
              <w:right w:w="62" w:type="dxa"/>
            </w:tcMa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r w:rsidRPr="00A21053">
              <w:rPr>
                <w:rFonts w:ascii="Times New Roman" w:hAnsi="Times New Roman" w:cs="Times New Roman"/>
                <w:sz w:val="24"/>
                <w:szCs w:val="24"/>
              </w:rPr>
              <w:t>0%</w:t>
            </w:r>
          </w:p>
        </w:tc>
      </w:tr>
      <w:tr w:rsidR="00027BE6" w:rsidRPr="00503E81" w:rsidTr="006A1726">
        <w:trPr>
          <w:trHeight w:val="612"/>
        </w:trPr>
        <w:tc>
          <w:tcPr>
            <w:tcW w:w="255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5561"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27BE6" w:rsidRPr="00503E81"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503E81">
              <w:rPr>
                <w:rFonts w:ascii="Times New Roman" w:hAnsi="Times New Roman" w:cs="Times New Roman"/>
                <w:b/>
                <w:bCs/>
                <w:sz w:val="24"/>
                <w:szCs w:val="24"/>
              </w:rPr>
              <w:t>Всего для ГАУ НСО «Дирекция спортивных мероприятий»</w:t>
            </w:r>
          </w:p>
        </w:tc>
        <w:tc>
          <w:tcPr>
            <w:tcW w:w="2101"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027BE6" w:rsidRPr="00503E81" w:rsidRDefault="00027BE6" w:rsidP="00D31442">
            <w:pPr>
              <w:autoSpaceDE w:val="0"/>
              <w:autoSpaceDN w:val="0"/>
              <w:adjustRightInd w:val="0"/>
              <w:spacing w:after="0" w:line="240" w:lineRule="auto"/>
              <w:jc w:val="both"/>
              <w:rPr>
                <w:rFonts w:ascii="Times New Roman" w:hAnsi="Times New Roman" w:cs="Times New Roman"/>
                <w:b/>
                <w:bCs/>
                <w:sz w:val="24"/>
                <w:szCs w:val="24"/>
              </w:rPr>
            </w:pPr>
            <w:r w:rsidRPr="00503E81">
              <w:rPr>
                <w:rFonts w:ascii="Times New Roman" w:hAnsi="Times New Roman" w:cs="Times New Roman"/>
                <w:b/>
                <w:bCs/>
                <w:sz w:val="24"/>
                <w:szCs w:val="24"/>
              </w:rPr>
              <w:t>до 4</w:t>
            </w:r>
            <w:r w:rsidRPr="00570132">
              <w:rPr>
                <w:rFonts w:ascii="Times New Roman" w:hAnsi="Times New Roman" w:cs="Times New Roman"/>
                <w:b/>
                <w:bCs/>
                <w:sz w:val="24"/>
                <w:szCs w:val="24"/>
              </w:rPr>
              <w:t>2</w:t>
            </w:r>
            <w:r w:rsidR="00D31442" w:rsidRPr="00570132">
              <w:rPr>
                <w:rFonts w:ascii="Times New Roman" w:hAnsi="Times New Roman" w:cs="Times New Roman"/>
                <w:b/>
                <w:bCs/>
                <w:sz w:val="24"/>
                <w:szCs w:val="24"/>
              </w:rPr>
              <w:t>7</w:t>
            </w:r>
            <w:r w:rsidRPr="00503E81">
              <w:rPr>
                <w:rFonts w:ascii="Times New Roman" w:hAnsi="Times New Roman" w:cs="Times New Roman"/>
                <w:b/>
                <w:bCs/>
                <w:sz w:val="24"/>
                <w:szCs w:val="24"/>
              </w:rPr>
              <w:t>%</w:t>
            </w:r>
          </w:p>
        </w:tc>
      </w:tr>
      <w:tr w:rsidR="00027BE6" w:rsidRPr="00A21053" w:rsidTr="006A1726">
        <w:trPr>
          <w:trHeight w:val="573"/>
        </w:trPr>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5561" w:type="dxa"/>
            <w:gridSpan w:val="2"/>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Всего для ГАУ</w:t>
            </w:r>
            <w:r w:rsidRPr="006C1CCE">
              <w:rPr>
                <w:rFonts w:ascii="Times New Roman" w:hAnsi="Times New Roman" w:cs="Times New Roman"/>
                <w:b/>
                <w:bCs/>
                <w:sz w:val="24"/>
                <w:szCs w:val="24"/>
              </w:rPr>
              <w:t xml:space="preserve"> ДО</w:t>
            </w:r>
            <w:r w:rsidRPr="00A21053">
              <w:rPr>
                <w:rFonts w:ascii="Times New Roman" w:hAnsi="Times New Roman" w:cs="Times New Roman"/>
                <w:b/>
                <w:bCs/>
                <w:sz w:val="24"/>
                <w:szCs w:val="24"/>
              </w:rPr>
              <w:t xml:space="preserve"> НСО «СШОР по конному спорту имени И.П. </w:t>
            </w:r>
            <w:proofErr w:type="spellStart"/>
            <w:r w:rsidRPr="00A21053">
              <w:rPr>
                <w:rFonts w:ascii="Times New Roman" w:hAnsi="Times New Roman" w:cs="Times New Roman"/>
                <w:b/>
                <w:bCs/>
                <w:sz w:val="24"/>
                <w:szCs w:val="24"/>
              </w:rPr>
              <w:t>Брайчева</w:t>
            </w:r>
            <w:proofErr w:type="spellEnd"/>
            <w:r w:rsidRPr="00A21053">
              <w:rPr>
                <w:rFonts w:ascii="Times New Roman" w:hAnsi="Times New Roman" w:cs="Times New Roman"/>
                <w:b/>
                <w:bCs/>
                <w:sz w:val="24"/>
                <w:szCs w:val="24"/>
              </w:rPr>
              <w:t>»</w:t>
            </w:r>
          </w:p>
        </w:tc>
        <w:tc>
          <w:tcPr>
            <w:tcW w:w="21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D31442">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до 4</w:t>
            </w:r>
            <w:r w:rsidRPr="00570132">
              <w:rPr>
                <w:rFonts w:ascii="Times New Roman" w:hAnsi="Times New Roman" w:cs="Times New Roman"/>
                <w:b/>
                <w:bCs/>
                <w:sz w:val="24"/>
                <w:szCs w:val="24"/>
              </w:rPr>
              <w:t>7</w:t>
            </w:r>
            <w:r w:rsidR="00D31442" w:rsidRPr="00570132">
              <w:rPr>
                <w:rFonts w:ascii="Times New Roman" w:hAnsi="Times New Roman" w:cs="Times New Roman"/>
                <w:b/>
                <w:bCs/>
                <w:sz w:val="24"/>
                <w:szCs w:val="24"/>
              </w:rPr>
              <w:t>6</w:t>
            </w:r>
            <w:r w:rsidRPr="00A21053">
              <w:rPr>
                <w:rFonts w:ascii="Times New Roman" w:hAnsi="Times New Roman" w:cs="Times New Roman"/>
                <w:b/>
                <w:bCs/>
                <w:sz w:val="24"/>
                <w:szCs w:val="24"/>
              </w:rPr>
              <w:t>%</w:t>
            </w:r>
          </w:p>
        </w:tc>
      </w:tr>
      <w:tr w:rsidR="00027BE6" w:rsidRPr="00A21053" w:rsidTr="006A1726">
        <w:trPr>
          <w:trHeight w:val="387"/>
        </w:trPr>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5561" w:type="dxa"/>
            <w:gridSpan w:val="2"/>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 xml:space="preserve">ГАУ НСО </w:t>
            </w:r>
          </w:p>
          <w:p w:rsidR="00027BE6" w:rsidRPr="00A21053"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w:t>
            </w:r>
            <w:r>
              <w:rPr>
                <w:rFonts w:ascii="Times New Roman" w:hAnsi="Times New Roman" w:cs="Times New Roman"/>
                <w:b/>
                <w:bCs/>
                <w:sz w:val="24"/>
                <w:szCs w:val="24"/>
              </w:rPr>
              <w:t>Сибирь</w:t>
            </w:r>
            <w:r w:rsidRPr="00A21053">
              <w:rPr>
                <w:rFonts w:ascii="Times New Roman" w:hAnsi="Times New Roman" w:cs="Times New Roman"/>
                <w:b/>
                <w:bCs/>
                <w:sz w:val="24"/>
                <w:szCs w:val="24"/>
              </w:rPr>
              <w:t>-Арена»</w:t>
            </w:r>
          </w:p>
        </w:tc>
        <w:tc>
          <w:tcPr>
            <w:tcW w:w="21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D31442">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до 4</w:t>
            </w:r>
            <w:r w:rsidRPr="00570132">
              <w:rPr>
                <w:rFonts w:ascii="Times New Roman" w:hAnsi="Times New Roman" w:cs="Times New Roman"/>
                <w:b/>
                <w:bCs/>
                <w:sz w:val="24"/>
                <w:szCs w:val="24"/>
              </w:rPr>
              <w:t>2</w:t>
            </w:r>
            <w:r w:rsidR="00D31442" w:rsidRPr="00570132">
              <w:rPr>
                <w:rFonts w:ascii="Times New Roman" w:hAnsi="Times New Roman" w:cs="Times New Roman"/>
                <w:b/>
                <w:bCs/>
                <w:sz w:val="24"/>
                <w:szCs w:val="24"/>
              </w:rPr>
              <w:t>7</w:t>
            </w:r>
            <w:r w:rsidRPr="00A21053">
              <w:rPr>
                <w:rFonts w:ascii="Times New Roman" w:hAnsi="Times New Roman" w:cs="Times New Roman"/>
                <w:b/>
                <w:bCs/>
                <w:sz w:val="24"/>
                <w:szCs w:val="24"/>
              </w:rPr>
              <w:t>%</w:t>
            </w:r>
          </w:p>
        </w:tc>
      </w:tr>
      <w:tr w:rsidR="00027BE6" w:rsidRPr="00A21053" w:rsidTr="006A1726">
        <w:trPr>
          <w:trHeight w:val="324"/>
        </w:trPr>
        <w:tc>
          <w:tcPr>
            <w:tcW w:w="2552" w:type="dxa"/>
            <w:vMerge/>
            <w:tcBorders>
              <w:top w:val="single" w:sz="8" w:space="0" w:color="auto"/>
              <w:left w:val="single" w:sz="8" w:space="0" w:color="auto"/>
              <w:bottom w:val="single" w:sz="8" w:space="0" w:color="auto"/>
              <w:right w:val="single" w:sz="8" w:space="0" w:color="auto"/>
            </w:tcBorders>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sz w:val="24"/>
                <w:szCs w:val="24"/>
              </w:rPr>
            </w:pPr>
          </w:p>
        </w:tc>
        <w:tc>
          <w:tcPr>
            <w:tcW w:w="5561" w:type="dxa"/>
            <w:gridSpan w:val="2"/>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6A1726">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 xml:space="preserve">Всего для иных государственных автономных учреждений Новосибирской области, подведомственных министерству физической культуры и спорта Новосибирской области </w:t>
            </w:r>
          </w:p>
        </w:tc>
        <w:tc>
          <w:tcPr>
            <w:tcW w:w="2101"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027BE6" w:rsidRPr="00A21053" w:rsidRDefault="00027BE6" w:rsidP="00484457">
            <w:pPr>
              <w:autoSpaceDE w:val="0"/>
              <w:autoSpaceDN w:val="0"/>
              <w:adjustRightInd w:val="0"/>
              <w:spacing w:after="0" w:line="240" w:lineRule="auto"/>
              <w:jc w:val="both"/>
              <w:rPr>
                <w:rFonts w:ascii="Times New Roman" w:hAnsi="Times New Roman" w:cs="Times New Roman"/>
                <w:b/>
                <w:bCs/>
                <w:sz w:val="24"/>
                <w:szCs w:val="24"/>
              </w:rPr>
            </w:pPr>
            <w:r w:rsidRPr="00A21053">
              <w:rPr>
                <w:rFonts w:ascii="Times New Roman" w:hAnsi="Times New Roman" w:cs="Times New Roman"/>
                <w:b/>
                <w:bCs/>
                <w:sz w:val="24"/>
                <w:szCs w:val="24"/>
              </w:rPr>
              <w:t>до 3</w:t>
            </w:r>
            <w:r w:rsidR="00484457">
              <w:rPr>
                <w:rFonts w:ascii="Times New Roman" w:hAnsi="Times New Roman" w:cs="Times New Roman"/>
                <w:b/>
                <w:bCs/>
                <w:sz w:val="24"/>
                <w:szCs w:val="24"/>
              </w:rPr>
              <w:t>60</w:t>
            </w:r>
            <w:r w:rsidRPr="00A21053">
              <w:rPr>
                <w:rFonts w:ascii="Times New Roman" w:hAnsi="Times New Roman" w:cs="Times New Roman"/>
                <w:b/>
                <w:bCs/>
                <w:sz w:val="24"/>
                <w:szCs w:val="24"/>
              </w:rPr>
              <w:t>%</w:t>
            </w:r>
          </w:p>
        </w:tc>
      </w:tr>
    </w:tbl>
    <w:p w:rsidR="00456871" w:rsidRDefault="00456871" w:rsidP="00456871">
      <w:pPr>
        <w:autoSpaceDE w:val="0"/>
        <w:autoSpaceDN w:val="0"/>
        <w:adjustRightInd w:val="0"/>
        <w:spacing w:after="0" w:line="240" w:lineRule="auto"/>
        <w:ind w:firstLine="709"/>
        <w:jc w:val="both"/>
        <w:rPr>
          <w:rFonts w:ascii="Times New Roman" w:hAnsi="Times New Roman" w:cs="Times New Roman"/>
          <w:sz w:val="28"/>
          <w:szCs w:val="28"/>
        </w:rPr>
      </w:pPr>
    </w:p>
    <w:p w:rsid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 xml:space="preserve">5.10. Комиссия по установлению стимулирующих выплат руководителям учреждений, созданная в министерстве </w:t>
      </w:r>
      <w:proofErr w:type="spellStart"/>
      <w:r w:rsidRPr="00027BE6">
        <w:rPr>
          <w:rFonts w:ascii="Times New Roman" w:hAnsi="Times New Roman" w:cs="Times New Roman"/>
          <w:sz w:val="28"/>
        </w:rPr>
        <w:t>ФКиС</w:t>
      </w:r>
      <w:proofErr w:type="spellEnd"/>
      <w:r w:rsidRPr="00027BE6">
        <w:rPr>
          <w:rFonts w:ascii="Times New Roman" w:hAnsi="Times New Roman" w:cs="Times New Roman"/>
          <w:sz w:val="28"/>
        </w:rPr>
        <w:t xml:space="preserve"> НСО, ежемесячно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министерства </w:t>
      </w:r>
      <w:proofErr w:type="spellStart"/>
      <w:r w:rsidRPr="00027BE6">
        <w:rPr>
          <w:rFonts w:ascii="Times New Roman" w:hAnsi="Times New Roman" w:cs="Times New Roman"/>
          <w:sz w:val="28"/>
        </w:rPr>
        <w:t>ФКиС</w:t>
      </w:r>
      <w:proofErr w:type="spellEnd"/>
      <w:r w:rsidRPr="00027BE6">
        <w:rPr>
          <w:rFonts w:ascii="Times New Roman" w:hAnsi="Times New Roman" w:cs="Times New Roman"/>
          <w:sz w:val="28"/>
        </w:rPr>
        <w:t xml:space="preserve"> НСО.</w:t>
      </w:r>
    </w:p>
    <w:p w:rsidR="00962ABE" w:rsidRPr="006C06BF" w:rsidRDefault="00962ABE" w:rsidP="00962ABE">
      <w:pPr>
        <w:autoSpaceDE w:val="0"/>
        <w:autoSpaceDN w:val="0"/>
        <w:adjustRightInd w:val="0"/>
        <w:spacing w:after="0" w:line="240" w:lineRule="auto"/>
        <w:ind w:firstLine="709"/>
        <w:jc w:val="both"/>
        <w:rPr>
          <w:rFonts w:ascii="Times New Roman" w:hAnsi="Times New Roman" w:cs="Times New Roman"/>
          <w:sz w:val="28"/>
          <w:highlight w:val="yellow"/>
        </w:rPr>
      </w:pPr>
      <w:r w:rsidRPr="006C06BF">
        <w:rPr>
          <w:rFonts w:ascii="Times New Roman" w:hAnsi="Times New Roman" w:cs="Times New Roman"/>
          <w:sz w:val="28"/>
          <w:highlight w:val="yellow"/>
        </w:rPr>
        <w:t xml:space="preserve">На основании решения комиссии министерства </w:t>
      </w:r>
      <w:proofErr w:type="spellStart"/>
      <w:r w:rsidRPr="006C06BF">
        <w:rPr>
          <w:rFonts w:ascii="Times New Roman" w:hAnsi="Times New Roman" w:cs="Times New Roman"/>
          <w:sz w:val="28"/>
          <w:highlight w:val="yellow"/>
        </w:rPr>
        <w:t>ФКиС</w:t>
      </w:r>
      <w:proofErr w:type="spellEnd"/>
      <w:r w:rsidRPr="006C06BF">
        <w:rPr>
          <w:rFonts w:ascii="Times New Roman" w:hAnsi="Times New Roman" w:cs="Times New Roman"/>
          <w:sz w:val="28"/>
          <w:highlight w:val="yellow"/>
        </w:rPr>
        <w:t xml:space="preserve"> НСО надбавка за качественные показатели эффективности деятельности руководителя учреждения может быть снижена в случаях:</w:t>
      </w:r>
    </w:p>
    <w:p w:rsidR="00962ABE" w:rsidRPr="006C06BF" w:rsidRDefault="00962ABE" w:rsidP="00962ABE">
      <w:pPr>
        <w:autoSpaceDE w:val="0"/>
        <w:autoSpaceDN w:val="0"/>
        <w:adjustRightInd w:val="0"/>
        <w:spacing w:after="0" w:line="240" w:lineRule="auto"/>
        <w:ind w:firstLine="709"/>
        <w:jc w:val="both"/>
        <w:rPr>
          <w:rFonts w:ascii="Times New Roman" w:hAnsi="Times New Roman" w:cs="Times New Roman"/>
          <w:sz w:val="28"/>
          <w:highlight w:val="yellow"/>
        </w:rPr>
      </w:pPr>
      <w:r w:rsidRPr="006C06BF">
        <w:rPr>
          <w:rFonts w:ascii="Times New Roman" w:hAnsi="Times New Roman" w:cs="Times New Roman"/>
          <w:sz w:val="28"/>
          <w:highlight w:val="yellow"/>
        </w:rPr>
        <w:t>а) нарушения требований нормативно-правовых актов Российской Федерации, Новосибирской области, выявленное в результате проведения проверок - на 150% размера должностного оклада;</w:t>
      </w:r>
    </w:p>
    <w:p w:rsidR="00914560" w:rsidRPr="006C06BF" w:rsidRDefault="00962ABE" w:rsidP="00914560">
      <w:pPr>
        <w:autoSpaceDE w:val="0"/>
        <w:autoSpaceDN w:val="0"/>
        <w:adjustRightInd w:val="0"/>
        <w:spacing w:after="0" w:line="240" w:lineRule="auto"/>
        <w:ind w:firstLine="708"/>
        <w:jc w:val="both"/>
        <w:rPr>
          <w:rFonts w:ascii="Times New Roman" w:hAnsi="Times New Roman" w:cs="Times New Roman"/>
          <w:highlight w:val="yellow"/>
        </w:rPr>
      </w:pPr>
      <w:r w:rsidRPr="006C06BF">
        <w:rPr>
          <w:rFonts w:ascii="Times New Roman" w:hAnsi="Times New Roman" w:cs="Times New Roman"/>
          <w:sz w:val="28"/>
          <w:highlight w:val="yellow"/>
        </w:rPr>
        <w:t xml:space="preserve">б) привлечения в установленном </w:t>
      </w:r>
      <w:hyperlink r:id="rId55" w:history="1">
        <w:r w:rsidRPr="006C06BF">
          <w:rPr>
            <w:rFonts w:ascii="Times New Roman" w:hAnsi="Times New Roman" w:cs="Times New Roman"/>
            <w:sz w:val="28"/>
            <w:highlight w:val="yellow"/>
          </w:rPr>
          <w:t>законодательством</w:t>
        </w:r>
      </w:hyperlink>
      <w:r w:rsidRPr="006C06BF">
        <w:rPr>
          <w:rFonts w:ascii="Times New Roman" w:hAnsi="Times New Roman" w:cs="Times New Roman"/>
          <w:sz w:val="28"/>
          <w:highlight w:val="yellow"/>
        </w:rPr>
        <w:t xml:space="preserve"> Российской Федерации порядке к дисциплинарной ответственности за неисполнение или ненадлежащее исполнение работником по его вине возложенных на него трудовых обязанностей </w:t>
      </w:r>
      <w:r w:rsidR="00914560" w:rsidRPr="006C06BF">
        <w:rPr>
          <w:rFonts w:ascii="Times New Roman" w:hAnsi="Times New Roman" w:cs="Times New Roman"/>
          <w:sz w:val="28"/>
          <w:highlight w:val="yellow"/>
        </w:rPr>
        <w:t>–</w:t>
      </w:r>
      <w:r w:rsidRPr="006C06BF">
        <w:rPr>
          <w:rFonts w:ascii="Times New Roman" w:hAnsi="Times New Roman" w:cs="Times New Roman"/>
          <w:sz w:val="28"/>
          <w:highlight w:val="yellow"/>
        </w:rPr>
        <w:t xml:space="preserve"> </w:t>
      </w:r>
      <w:r w:rsidR="00914560" w:rsidRPr="006C06BF">
        <w:rPr>
          <w:rFonts w:ascii="Times New Roman" w:hAnsi="Times New Roman" w:cs="Times New Roman"/>
          <w:sz w:val="28"/>
          <w:highlight w:val="yellow"/>
        </w:rPr>
        <w:t xml:space="preserve">в размере, определенном с учетом правовой позиции Конституционного Суда Российской Федерации, </w:t>
      </w:r>
      <w:r w:rsidR="00F66222" w:rsidRPr="006C06BF">
        <w:rPr>
          <w:rFonts w:ascii="Times New Roman" w:hAnsi="Times New Roman" w:cs="Times New Roman"/>
          <w:sz w:val="28"/>
          <w:highlight w:val="yellow"/>
        </w:rPr>
        <w:t>изложенной в постановлении</w:t>
      </w:r>
      <w:r w:rsidR="00914560" w:rsidRPr="006C06BF">
        <w:rPr>
          <w:rFonts w:ascii="Times New Roman" w:hAnsi="Times New Roman" w:cs="Times New Roman"/>
          <w:sz w:val="28"/>
          <w:highlight w:val="yellow"/>
        </w:rPr>
        <w:t xml:space="preserve"> от 15.06.2023 № 32-</w:t>
      </w:r>
      <w:r w:rsidR="00390FDC" w:rsidRPr="006C06BF">
        <w:rPr>
          <w:rFonts w:ascii="Times New Roman" w:hAnsi="Times New Roman" w:cs="Times New Roman"/>
          <w:sz w:val="28"/>
          <w:highlight w:val="yellow"/>
        </w:rPr>
        <w:t>П</w:t>
      </w:r>
      <w:r w:rsidR="003F6532" w:rsidRPr="006C06BF">
        <w:rPr>
          <w:rFonts w:ascii="Times New Roman" w:hAnsi="Times New Roman" w:cs="Times New Roman"/>
          <w:sz w:val="28"/>
          <w:highlight w:val="yellow"/>
        </w:rPr>
        <w:t>;</w:t>
      </w:r>
    </w:p>
    <w:p w:rsidR="00962ABE" w:rsidRPr="006C06BF" w:rsidRDefault="00962ABE" w:rsidP="00962ABE">
      <w:pPr>
        <w:autoSpaceDE w:val="0"/>
        <w:autoSpaceDN w:val="0"/>
        <w:adjustRightInd w:val="0"/>
        <w:spacing w:after="0" w:line="240" w:lineRule="auto"/>
        <w:ind w:firstLine="709"/>
        <w:jc w:val="both"/>
        <w:rPr>
          <w:rFonts w:ascii="Times New Roman" w:hAnsi="Times New Roman" w:cs="Times New Roman"/>
          <w:sz w:val="28"/>
          <w:highlight w:val="yellow"/>
        </w:rPr>
      </w:pPr>
      <w:r w:rsidRPr="006C06BF">
        <w:rPr>
          <w:rFonts w:ascii="Times New Roman" w:hAnsi="Times New Roman" w:cs="Times New Roman"/>
          <w:sz w:val="28"/>
          <w:highlight w:val="yellow"/>
        </w:rPr>
        <w:t xml:space="preserve">в) выявления несоответствия информации, предоставляемой учреждением в министерство </w:t>
      </w:r>
      <w:proofErr w:type="spellStart"/>
      <w:r w:rsidRPr="006C06BF">
        <w:rPr>
          <w:rFonts w:ascii="Times New Roman" w:hAnsi="Times New Roman" w:cs="Times New Roman"/>
          <w:sz w:val="28"/>
          <w:highlight w:val="yellow"/>
        </w:rPr>
        <w:t>ФКиС</w:t>
      </w:r>
      <w:proofErr w:type="spellEnd"/>
      <w:r w:rsidRPr="006C06BF">
        <w:rPr>
          <w:rFonts w:ascii="Times New Roman" w:hAnsi="Times New Roman" w:cs="Times New Roman"/>
          <w:sz w:val="28"/>
          <w:highlight w:val="yellow"/>
        </w:rPr>
        <w:t xml:space="preserve"> НСО в отчетах, справках и т.п., фактическим показателям, установленным в ходе проверок, ревизий и прочих мероприятий, - на 100% размера должностного оклада;</w:t>
      </w:r>
    </w:p>
    <w:p w:rsidR="00962ABE" w:rsidRPr="00562CB1" w:rsidRDefault="00962ABE" w:rsidP="00962ABE">
      <w:pPr>
        <w:autoSpaceDE w:val="0"/>
        <w:autoSpaceDN w:val="0"/>
        <w:adjustRightInd w:val="0"/>
        <w:spacing w:after="0" w:line="240" w:lineRule="auto"/>
        <w:ind w:firstLine="709"/>
        <w:jc w:val="both"/>
        <w:rPr>
          <w:rFonts w:ascii="Times New Roman" w:hAnsi="Times New Roman" w:cs="Times New Roman"/>
          <w:sz w:val="28"/>
        </w:rPr>
      </w:pPr>
      <w:r w:rsidRPr="006C06BF">
        <w:rPr>
          <w:rFonts w:ascii="Times New Roman" w:hAnsi="Times New Roman" w:cs="Times New Roman"/>
          <w:sz w:val="28"/>
          <w:highlight w:val="yellow"/>
        </w:rPr>
        <w:t xml:space="preserve">г) невыполнения приказов, требований министерства </w:t>
      </w:r>
      <w:proofErr w:type="spellStart"/>
      <w:r w:rsidRPr="006C06BF">
        <w:rPr>
          <w:rFonts w:ascii="Times New Roman" w:hAnsi="Times New Roman" w:cs="Times New Roman"/>
          <w:sz w:val="28"/>
          <w:highlight w:val="yellow"/>
        </w:rPr>
        <w:t>ФКиС</w:t>
      </w:r>
      <w:proofErr w:type="spellEnd"/>
      <w:r w:rsidRPr="006C06BF">
        <w:rPr>
          <w:rFonts w:ascii="Times New Roman" w:hAnsi="Times New Roman" w:cs="Times New Roman"/>
          <w:sz w:val="28"/>
          <w:highlight w:val="yellow"/>
        </w:rPr>
        <w:t xml:space="preserve"> НСО - на 50% размера должностного оклада.</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 xml:space="preserve">5.11. Премии по итогам календарного периода руководителю учреждения устанавливаются приказом министерства </w:t>
      </w:r>
      <w:proofErr w:type="spellStart"/>
      <w:r w:rsidRPr="00027BE6">
        <w:rPr>
          <w:rFonts w:ascii="Times New Roman" w:hAnsi="Times New Roman" w:cs="Times New Roman"/>
          <w:sz w:val="28"/>
        </w:rPr>
        <w:t>ФКиС</w:t>
      </w:r>
      <w:proofErr w:type="spellEnd"/>
      <w:r w:rsidRPr="00027BE6">
        <w:rPr>
          <w:rFonts w:ascii="Times New Roman" w:hAnsi="Times New Roman" w:cs="Times New Roman"/>
          <w:sz w:val="28"/>
        </w:rPr>
        <w:t xml:space="preserve"> НСО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 в пределах экономии фонда оплаты труда учреждения. Размер премии руководителю учреждения определяет министр физической культуры и спорта Новосибирской области на основании предложений комиссии по установлению стимулирующих выплат руководителям учреждений.</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Премия по итогам календарного периода выплачивается руководителю учреждения, состоящему в трудовых отношениях с учреждением на момент издания приказа об установлении премии.</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5.12.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а) нарушения в течение месяца,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б) необеспечения в течение месяца, по итогам которого осуществляется оценка результатов, условий труда, соответствующих требованиям охраны труда;</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в) наличия в течение месяца,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86568D" w:rsidRDefault="00027BE6" w:rsidP="0086568D">
      <w:pPr>
        <w:autoSpaceDE w:val="0"/>
        <w:autoSpaceDN w:val="0"/>
        <w:adjustRightInd w:val="0"/>
        <w:spacing w:after="0" w:line="240" w:lineRule="auto"/>
        <w:ind w:firstLine="708"/>
        <w:jc w:val="both"/>
        <w:rPr>
          <w:rFonts w:ascii="Times New Roman" w:hAnsi="Times New Roman" w:cs="Times New Roman"/>
          <w:sz w:val="28"/>
          <w:szCs w:val="28"/>
        </w:rPr>
      </w:pPr>
      <w:r w:rsidRPr="006B5C9A">
        <w:rPr>
          <w:rFonts w:ascii="Times New Roman" w:hAnsi="Times New Roman" w:cs="Times New Roman"/>
          <w:sz w:val="28"/>
        </w:rPr>
        <w:t xml:space="preserve">г) </w:t>
      </w:r>
      <w:r w:rsidR="0086568D" w:rsidRPr="006B5C9A">
        <w:rPr>
          <w:rFonts w:ascii="Times New Roman" w:hAnsi="Times New Roman" w:cs="Times New Roman"/>
          <w:sz w:val="28"/>
          <w:szCs w:val="28"/>
        </w:rPr>
        <w:t>наличия на седьмой рабочий день одного из месяцев в течение календарного периода, по итогам которого осуществляется оценка результатов, задолженности учреждения по налогам, сборам и иным обязательным платежам в бюджеты бюджетной системы Российской Федерации.</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При наличии случаев, определенных настоящим пунктом, надбавка за качественные показатели эффективности деятельности и премии по итогам календарного периода руководителю учреждения не начисляются в месяце, следующем за месяцем, по итогам которого осуществляется оценка результатов.</w:t>
      </w:r>
    </w:p>
    <w:p w:rsidR="00AE0ACC" w:rsidRPr="00027BE6" w:rsidRDefault="00AE0ACC" w:rsidP="00AE0AC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5.13. </w:t>
      </w:r>
      <w:r w:rsidRPr="00AE0ACC">
        <w:rPr>
          <w:rFonts w:ascii="Times New Roman" w:hAnsi="Times New Roman" w:cs="Times New Roman"/>
          <w:sz w:val="28"/>
        </w:rPr>
        <w:t xml:space="preserve">Премии за выполнение важных и особо важных заданий руководителям учреждений (исполняющим обязанности руководителей) устанавливаются </w:t>
      </w:r>
      <w:r w:rsidRPr="00027BE6">
        <w:rPr>
          <w:rFonts w:ascii="Times New Roman" w:hAnsi="Times New Roman" w:cs="Times New Roman"/>
          <w:sz w:val="28"/>
        </w:rPr>
        <w:t xml:space="preserve">приказом министерства </w:t>
      </w:r>
      <w:proofErr w:type="spellStart"/>
      <w:r w:rsidRPr="00027BE6">
        <w:rPr>
          <w:rFonts w:ascii="Times New Roman" w:hAnsi="Times New Roman" w:cs="Times New Roman"/>
          <w:sz w:val="28"/>
        </w:rPr>
        <w:t>ФКиС</w:t>
      </w:r>
      <w:proofErr w:type="spellEnd"/>
      <w:r w:rsidRPr="00027BE6">
        <w:rPr>
          <w:rFonts w:ascii="Times New Roman" w:hAnsi="Times New Roman" w:cs="Times New Roman"/>
          <w:sz w:val="28"/>
        </w:rPr>
        <w:t xml:space="preserve"> НСО </w:t>
      </w:r>
      <w:r w:rsidRPr="00AE0ACC">
        <w:rPr>
          <w:rFonts w:ascii="Times New Roman" w:hAnsi="Times New Roman" w:cs="Times New Roman"/>
          <w:sz w:val="28"/>
        </w:rPr>
        <w:t xml:space="preserve">в случае выполнения важного или особо важного задания. Размер премии определяет министр </w:t>
      </w:r>
      <w:r w:rsidR="000B363F">
        <w:rPr>
          <w:rFonts w:ascii="Times New Roman" w:hAnsi="Times New Roman" w:cs="Times New Roman"/>
          <w:sz w:val="28"/>
        </w:rPr>
        <w:t>физической культуры и спорта</w:t>
      </w:r>
      <w:r w:rsidRPr="00AE0ACC">
        <w:rPr>
          <w:rFonts w:ascii="Times New Roman" w:hAnsi="Times New Roman" w:cs="Times New Roman"/>
          <w:sz w:val="28"/>
        </w:rPr>
        <w:t xml:space="preserve"> Новосибирской области.</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5.14.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5.15. В размерах и на условиях, установленных настоящим Тарифным соглашением, руководителям учреждений устанавливаются надбавки за ученую степень, за почетные звания, за продолжительность непрерывной работы.</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5.16. Размеры и условия осуществления выплат компенсационного и стимулирующего характера заместителям руководителя и главным бухгалтерам устанавливаются в соответствии с Положением об оплате труда работников учреждения.</w:t>
      </w:r>
    </w:p>
    <w:p w:rsidR="00027BE6" w:rsidRPr="00027BE6" w:rsidRDefault="00027BE6" w:rsidP="00027BE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 xml:space="preserve">5.17. Размеры и условия осуществления компенсационных выплат руководителю учреждения устанавливаются в соответствии с </w:t>
      </w:r>
      <w:hyperlink r:id="rId56" w:history="1">
        <w:r w:rsidRPr="00027BE6">
          <w:rPr>
            <w:rFonts w:ascii="Times New Roman" w:hAnsi="Times New Roman" w:cs="Times New Roman"/>
            <w:sz w:val="28"/>
          </w:rPr>
          <w:t>разделом III</w:t>
        </w:r>
      </w:hyperlink>
      <w:r w:rsidRPr="00027BE6">
        <w:rPr>
          <w:rFonts w:ascii="Times New Roman" w:hAnsi="Times New Roman" w:cs="Times New Roman"/>
          <w:sz w:val="28"/>
        </w:rPr>
        <w:t xml:space="preserve"> </w:t>
      </w:r>
      <w:r w:rsidR="00562CB1">
        <w:rPr>
          <w:rFonts w:ascii="Times New Roman" w:hAnsi="Times New Roman" w:cs="Times New Roman"/>
          <w:sz w:val="28"/>
        </w:rPr>
        <w:t>«</w:t>
      </w:r>
      <w:r w:rsidRPr="00027BE6">
        <w:rPr>
          <w:rFonts w:ascii="Times New Roman" w:hAnsi="Times New Roman" w:cs="Times New Roman"/>
          <w:sz w:val="28"/>
        </w:rPr>
        <w:t>Виды выплат компенсационного характера" настоящего Тарифного соглашения.</w:t>
      </w:r>
    </w:p>
    <w:p w:rsidR="00F2764E" w:rsidRPr="007C4516" w:rsidRDefault="00027BE6" w:rsidP="007C4516">
      <w:pPr>
        <w:autoSpaceDE w:val="0"/>
        <w:autoSpaceDN w:val="0"/>
        <w:adjustRightInd w:val="0"/>
        <w:spacing w:after="0" w:line="240" w:lineRule="auto"/>
        <w:ind w:firstLine="709"/>
        <w:jc w:val="both"/>
        <w:rPr>
          <w:rFonts w:ascii="Times New Roman" w:hAnsi="Times New Roman" w:cs="Times New Roman"/>
          <w:sz w:val="28"/>
        </w:rPr>
      </w:pPr>
      <w:r w:rsidRPr="00027BE6">
        <w:rPr>
          <w:rFonts w:ascii="Times New Roman" w:hAnsi="Times New Roman" w:cs="Times New Roman"/>
          <w:sz w:val="28"/>
        </w:rPr>
        <w:t>5.18. Выплаты стимулирующего характера, предусмотренные настоящим Тарифным соглашением, выплачиваются пропорц</w:t>
      </w:r>
      <w:r w:rsidR="007C4516">
        <w:rPr>
          <w:rFonts w:ascii="Times New Roman" w:hAnsi="Times New Roman" w:cs="Times New Roman"/>
          <w:sz w:val="28"/>
        </w:rPr>
        <w:t>ионально отработанному времени.</w:t>
      </w:r>
    </w:p>
    <w:p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p>
    <w:p w:rsidR="000928FE" w:rsidRPr="00465EDE" w:rsidRDefault="000928FE" w:rsidP="000928FE">
      <w:pPr>
        <w:autoSpaceDE w:val="0"/>
        <w:autoSpaceDN w:val="0"/>
        <w:adjustRightInd w:val="0"/>
        <w:spacing w:after="0" w:line="240" w:lineRule="auto"/>
        <w:jc w:val="center"/>
        <w:rPr>
          <w:rFonts w:ascii="Times New Roman" w:hAnsi="Times New Roman" w:cs="Times New Roman"/>
          <w:b/>
          <w:sz w:val="28"/>
          <w:szCs w:val="28"/>
        </w:rPr>
      </w:pPr>
      <w:r w:rsidRPr="00465EDE">
        <w:rPr>
          <w:rFonts w:ascii="Times New Roman" w:hAnsi="Times New Roman" w:cs="Times New Roman"/>
          <w:b/>
          <w:bCs/>
          <w:sz w:val="28"/>
          <w:szCs w:val="28"/>
        </w:rPr>
        <w:t>V</w:t>
      </w:r>
      <w:r w:rsidRPr="00465EDE">
        <w:rPr>
          <w:rFonts w:ascii="Times New Roman" w:hAnsi="Times New Roman" w:cs="Times New Roman"/>
          <w:b/>
          <w:bCs/>
          <w:sz w:val="28"/>
          <w:szCs w:val="28"/>
          <w:lang w:val="en-US"/>
        </w:rPr>
        <w:t>I</w:t>
      </w:r>
      <w:r w:rsidRPr="00465EDE">
        <w:rPr>
          <w:rFonts w:ascii="Times New Roman" w:hAnsi="Times New Roman" w:cs="Times New Roman"/>
          <w:b/>
          <w:bCs/>
          <w:sz w:val="28"/>
          <w:szCs w:val="28"/>
        </w:rPr>
        <w:t xml:space="preserve">. </w:t>
      </w:r>
      <w:r w:rsidRPr="00465EDE">
        <w:rPr>
          <w:rFonts w:ascii="Times New Roman" w:hAnsi="Times New Roman" w:cs="Times New Roman"/>
          <w:b/>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rsidR="009C5DAA" w:rsidRDefault="009C5DAA" w:rsidP="009C5DAA">
      <w:pPr>
        <w:autoSpaceDE w:val="0"/>
        <w:autoSpaceDN w:val="0"/>
        <w:adjustRightInd w:val="0"/>
        <w:spacing w:after="0" w:line="240" w:lineRule="auto"/>
        <w:jc w:val="both"/>
        <w:rPr>
          <w:rFonts w:ascii="Times New Roman" w:hAnsi="Times New Roman" w:cs="Times New Roman"/>
          <w:sz w:val="28"/>
          <w:szCs w:val="28"/>
        </w:rPr>
      </w:pPr>
    </w:p>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9C5DAA">
        <w:rPr>
          <w:rFonts w:ascii="Times New Roman" w:hAnsi="Times New Roman" w:cs="Times New Roman"/>
          <w:sz w:val="28"/>
        </w:rPr>
        <w:t>6.1.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 определенными согласно пункту 5.5 настоящего Отраслевого тарифного соглашения:</w:t>
      </w:r>
    </w:p>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959"/>
      </w:tblGrid>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Группа по оплате труда руководителей</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Предельный уровень соотношения среднемесячной заработной платы руководителей учреждений и среднемесячной заработной платы работников*, раз</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1</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5</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2</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5</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3</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4</w:t>
            </w:r>
          </w:p>
        </w:tc>
      </w:tr>
      <w:tr w:rsidR="009C5DAA" w:rsidRPr="009C5DA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4</w:t>
            </w:r>
          </w:p>
        </w:tc>
        <w:tc>
          <w:tcPr>
            <w:tcW w:w="4959" w:type="dxa"/>
          </w:tcPr>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3</w:t>
            </w:r>
          </w:p>
        </w:tc>
      </w:tr>
    </w:tbl>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p>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9C5DAA">
        <w:rPr>
          <w:rFonts w:ascii="Times New Roman" w:hAnsi="Times New Roman" w:cs="Times New Roman"/>
          <w:sz w:val="28"/>
        </w:rPr>
        <w:t>6.2.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4, в соответствии с группами по оплате труда руководителей, определенными согласно п. 5.5 Отраслевого тарифного соглашения: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959"/>
      </w:tblGrid>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Группа по оплате труда руководителей</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1</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4</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2</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4</w:t>
            </w:r>
          </w:p>
        </w:tc>
      </w:tr>
      <w:tr w:rsidR="009C5DAA" w:rsidRPr="006B5C9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3</w:t>
            </w:r>
          </w:p>
        </w:tc>
        <w:tc>
          <w:tcPr>
            <w:tcW w:w="4959"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3</w:t>
            </w:r>
          </w:p>
        </w:tc>
      </w:tr>
      <w:tr w:rsidR="009C5DAA" w:rsidRPr="009C5DAA" w:rsidTr="008F01B4">
        <w:tc>
          <w:tcPr>
            <w:tcW w:w="4680" w:type="dxa"/>
          </w:tcPr>
          <w:p w:rsidR="009C5DAA" w:rsidRPr="006B5C9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4</w:t>
            </w:r>
          </w:p>
        </w:tc>
        <w:tc>
          <w:tcPr>
            <w:tcW w:w="4959" w:type="dxa"/>
          </w:tcPr>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6B5C9A">
              <w:rPr>
                <w:rFonts w:ascii="Times New Roman" w:hAnsi="Times New Roman" w:cs="Times New Roman"/>
                <w:sz w:val="28"/>
              </w:rPr>
              <w:t>2</w:t>
            </w:r>
          </w:p>
        </w:tc>
      </w:tr>
    </w:tbl>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9C5DAA">
        <w:rPr>
          <w:rFonts w:ascii="Times New Roman" w:hAnsi="Times New Roman" w:cs="Times New Roman"/>
          <w:sz w:val="28"/>
        </w:rPr>
        <w:t>* - без учета заработной платы соответствующего руководителя, его заместителей, главного бухгалтера.</w:t>
      </w:r>
    </w:p>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9C5DAA">
        <w:rPr>
          <w:rFonts w:ascii="Times New Roman" w:hAnsi="Times New Roman" w:cs="Times New Roman"/>
          <w:sz w:val="28"/>
        </w:rPr>
        <w:t>6.3.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9C5DAA" w:rsidRPr="009C5DAA" w:rsidRDefault="009C5DAA" w:rsidP="009C5DAA">
      <w:pPr>
        <w:autoSpaceDE w:val="0"/>
        <w:autoSpaceDN w:val="0"/>
        <w:adjustRightInd w:val="0"/>
        <w:spacing w:after="0" w:line="240" w:lineRule="auto"/>
        <w:ind w:firstLine="709"/>
        <w:jc w:val="both"/>
        <w:rPr>
          <w:rFonts w:ascii="Times New Roman" w:hAnsi="Times New Roman" w:cs="Times New Roman"/>
          <w:sz w:val="28"/>
        </w:rPr>
      </w:pPr>
      <w:r w:rsidRPr="009C5DAA">
        <w:rPr>
          <w:rFonts w:ascii="Times New Roman" w:hAnsi="Times New Roman" w:cs="Times New Roman"/>
          <w:sz w:val="28"/>
        </w:rPr>
        <w:t>6.4.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r>
        <w:rPr>
          <w:rFonts w:ascii="Times New Roman" w:hAnsi="Times New Roman" w:cs="Times New Roman"/>
          <w:sz w:val="28"/>
        </w:rPr>
        <w:t>.</w:t>
      </w:r>
    </w:p>
    <w:p w:rsidR="000928FE" w:rsidRDefault="000928FE" w:rsidP="000928FE">
      <w:pPr>
        <w:autoSpaceDE w:val="0"/>
        <w:autoSpaceDN w:val="0"/>
        <w:adjustRightInd w:val="0"/>
        <w:spacing w:after="0" w:line="240" w:lineRule="auto"/>
        <w:jc w:val="both"/>
        <w:rPr>
          <w:rFonts w:ascii="Times New Roman" w:hAnsi="Times New Roman" w:cs="Times New Roman"/>
          <w:sz w:val="28"/>
          <w:szCs w:val="28"/>
        </w:rPr>
      </w:pPr>
    </w:p>
    <w:p w:rsidR="000928FE" w:rsidRPr="00C508EF" w:rsidRDefault="000928FE" w:rsidP="000928FE">
      <w:pPr>
        <w:autoSpaceDE w:val="0"/>
        <w:autoSpaceDN w:val="0"/>
        <w:adjustRightInd w:val="0"/>
        <w:spacing w:after="0" w:line="240" w:lineRule="auto"/>
        <w:jc w:val="center"/>
        <w:outlineLvl w:val="1"/>
        <w:rPr>
          <w:rFonts w:ascii="Times New Roman" w:hAnsi="Times New Roman" w:cs="Times New Roman"/>
          <w:b/>
          <w:sz w:val="28"/>
          <w:szCs w:val="28"/>
        </w:rPr>
      </w:pPr>
      <w:r w:rsidRPr="00465EDE">
        <w:rPr>
          <w:rFonts w:ascii="Times New Roman" w:hAnsi="Times New Roman" w:cs="Times New Roman"/>
          <w:b/>
          <w:bCs/>
          <w:sz w:val="28"/>
          <w:szCs w:val="28"/>
        </w:rPr>
        <w:t>V</w:t>
      </w:r>
      <w:r w:rsidRPr="00465EDE">
        <w:rPr>
          <w:rFonts w:ascii="Times New Roman" w:hAnsi="Times New Roman" w:cs="Times New Roman"/>
          <w:b/>
          <w:bCs/>
          <w:sz w:val="28"/>
          <w:szCs w:val="28"/>
          <w:lang w:val="en-US"/>
        </w:rPr>
        <w:t>II</w:t>
      </w:r>
      <w:r w:rsidRPr="00465EDE">
        <w:rPr>
          <w:rFonts w:ascii="Times New Roman" w:hAnsi="Times New Roman" w:cs="Times New Roman"/>
          <w:b/>
          <w:bCs/>
          <w:sz w:val="28"/>
          <w:szCs w:val="28"/>
        </w:rPr>
        <w:t xml:space="preserve">. </w:t>
      </w:r>
      <w:r w:rsidRPr="00C508EF">
        <w:rPr>
          <w:rFonts w:ascii="Times New Roman" w:hAnsi="Times New Roman" w:cs="Times New Roman"/>
          <w:b/>
          <w:sz w:val="28"/>
          <w:szCs w:val="28"/>
        </w:rPr>
        <w:t>Заключительные положения</w:t>
      </w:r>
    </w:p>
    <w:p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rsidR="000928FE" w:rsidRDefault="007C4516" w:rsidP="0009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027BE6">
        <w:rPr>
          <w:rFonts w:ascii="Times New Roman" w:hAnsi="Times New Roman" w:cs="Times New Roman"/>
          <w:sz w:val="28"/>
          <w:szCs w:val="28"/>
        </w:rPr>
        <w:t xml:space="preserve">1. </w:t>
      </w:r>
      <w:r w:rsidR="000928FE">
        <w:rPr>
          <w:rFonts w:ascii="Times New Roman" w:hAnsi="Times New Roman" w:cs="Times New Roman"/>
          <w:sz w:val="28"/>
          <w:szCs w:val="28"/>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w:t>
      </w:r>
      <w:r w:rsidR="000928FE" w:rsidRPr="00D36EBE">
        <w:rPr>
          <w:rFonts w:ascii="Times New Roman" w:hAnsi="Times New Roman" w:cs="Times New Roman"/>
          <w:sz w:val="28"/>
          <w:szCs w:val="28"/>
        </w:rPr>
        <w:t xml:space="preserve">с </w:t>
      </w:r>
      <w:hyperlink r:id="rId57" w:history="1">
        <w:r w:rsidR="000928FE" w:rsidRPr="00D36EBE">
          <w:rPr>
            <w:rFonts w:ascii="Times New Roman" w:hAnsi="Times New Roman" w:cs="Times New Roman"/>
            <w:sz w:val="28"/>
            <w:szCs w:val="28"/>
          </w:rPr>
          <w:t>постановлением</w:t>
        </w:r>
      </w:hyperlink>
      <w:r w:rsidR="000928FE">
        <w:rPr>
          <w:rFonts w:ascii="Times New Roman" w:hAnsi="Times New Roman" w:cs="Times New Roman"/>
          <w:sz w:val="28"/>
          <w:szCs w:val="28"/>
        </w:rPr>
        <w:t xml:space="preserve"> администрации Новосибирской области от 20.11.1995 № 474 «О введении повышенного районного коэффициента к заработной плате на территории области».</w:t>
      </w:r>
    </w:p>
    <w:p w:rsidR="000928FE" w:rsidRDefault="000928FE" w:rsidP="000928FE">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077C2C" w:rsidRPr="00BF7323" w:rsidTr="00983395">
        <w:tc>
          <w:tcPr>
            <w:tcW w:w="5068" w:type="dxa"/>
          </w:tcPr>
          <w:p w:rsidR="00077C2C" w:rsidRPr="00BF7323" w:rsidRDefault="00077C2C" w:rsidP="00983395">
            <w:pPr>
              <w:autoSpaceDE w:val="0"/>
              <w:autoSpaceDN w:val="0"/>
              <w:adjustRightInd w:val="0"/>
              <w:jc w:val="both"/>
              <w:rPr>
                <w:rFonts w:ascii="Times New Roman" w:hAnsi="Times New Roman" w:cs="Times New Roman"/>
                <w:sz w:val="28"/>
                <w:szCs w:val="28"/>
              </w:rPr>
            </w:pPr>
          </w:p>
        </w:tc>
        <w:tc>
          <w:tcPr>
            <w:tcW w:w="5069" w:type="dxa"/>
          </w:tcPr>
          <w:p w:rsidR="00077C2C" w:rsidRDefault="00077C2C"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Приложение № 1 </w:t>
            </w:r>
          </w:p>
          <w:p w:rsidR="00077C2C" w:rsidRPr="00BF7323" w:rsidRDefault="00077C2C"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к </w:t>
            </w:r>
            <w:r w:rsidRPr="003168C6">
              <w:rPr>
                <w:rFonts w:ascii="Times New Roman" w:hAnsi="Times New Roman" w:cs="Times New Roman"/>
                <w:sz w:val="28"/>
                <w:szCs w:val="28"/>
              </w:rPr>
              <w:t>Отраслево</w:t>
            </w:r>
            <w:r>
              <w:rPr>
                <w:rFonts w:ascii="Times New Roman" w:hAnsi="Times New Roman" w:cs="Times New Roman"/>
                <w:sz w:val="28"/>
                <w:szCs w:val="28"/>
              </w:rPr>
              <w:t>му</w:t>
            </w:r>
            <w:r w:rsidRPr="003168C6">
              <w:rPr>
                <w:rFonts w:ascii="Times New Roman" w:hAnsi="Times New Roman" w:cs="Times New Roman"/>
                <w:sz w:val="28"/>
                <w:szCs w:val="28"/>
              </w:rPr>
              <w:t xml:space="preserve"> тарифно</w:t>
            </w:r>
            <w:r>
              <w:rPr>
                <w:rFonts w:ascii="Times New Roman" w:hAnsi="Times New Roman" w:cs="Times New Roman"/>
                <w:sz w:val="28"/>
                <w:szCs w:val="28"/>
              </w:rPr>
              <w:t>му</w:t>
            </w:r>
            <w:r w:rsidRPr="003168C6">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3168C6">
              <w:rPr>
                <w:rFonts w:ascii="Times New Roman" w:hAnsi="Times New Roman" w:cs="Times New Roman"/>
                <w:sz w:val="28"/>
                <w:szCs w:val="28"/>
              </w:rPr>
              <w:t xml:space="preserve"> по государственным автономным учреждениям, подведомственным министерству физической культуры и спорта Новосибирской области</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Должностные оклады служащих и оклады по профессиям рабочих</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 xml:space="preserve">государственных </w:t>
      </w:r>
      <w:r>
        <w:rPr>
          <w:rFonts w:ascii="Times New Roman" w:hAnsi="Times New Roman" w:cs="Times New Roman"/>
          <w:b/>
          <w:sz w:val="28"/>
          <w:szCs w:val="28"/>
        </w:rPr>
        <w:t xml:space="preserve">автономных </w:t>
      </w:r>
      <w:r w:rsidRPr="00BF7323">
        <w:rPr>
          <w:rFonts w:ascii="Times New Roman" w:hAnsi="Times New Roman" w:cs="Times New Roman"/>
          <w:b/>
          <w:sz w:val="28"/>
          <w:szCs w:val="28"/>
        </w:rPr>
        <w:t>учреждений Новосибирской области,</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подведомственных министерству физической</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культуры и спорта Новосибирской области</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1. Размеры должностных окладов по профессиональным</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 работников образования</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учебно-вспомогательного персонала</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2"/>
        <w:gridCol w:w="2902"/>
      </w:tblGrid>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Должности, отнесенные к квалификационным уровням</w:t>
            </w:r>
          </w:p>
        </w:tc>
        <w:tc>
          <w:tcPr>
            <w:tcW w:w="290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2" w:type="dxa"/>
          </w:tcPr>
          <w:p w:rsidR="00077C2C" w:rsidRPr="00BF7323"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350FDF">
              <w:rPr>
                <w:rFonts w:ascii="Times New Roman" w:hAnsi="Times New Roman" w:cs="Times New Roman"/>
                <w:sz w:val="24"/>
                <w:szCs w:val="28"/>
              </w:rPr>
              <w:t>Вожатый</w:t>
            </w:r>
            <w:r w:rsidRPr="00BF7323">
              <w:rPr>
                <w:rFonts w:ascii="Times New Roman" w:hAnsi="Times New Roman" w:cs="Times New Roman"/>
                <w:sz w:val="24"/>
                <w:szCs w:val="28"/>
              </w:rPr>
              <w:t xml:space="preserve">, </w:t>
            </w:r>
            <w:r>
              <w:rPr>
                <w:rFonts w:ascii="Times New Roman" w:hAnsi="Times New Roman" w:cs="Times New Roman"/>
                <w:sz w:val="24"/>
                <w:szCs w:val="28"/>
              </w:rPr>
              <w:t>с</w:t>
            </w:r>
            <w:r w:rsidRPr="00BF7323">
              <w:rPr>
                <w:rFonts w:ascii="Times New Roman" w:hAnsi="Times New Roman" w:cs="Times New Roman"/>
                <w:sz w:val="24"/>
                <w:szCs w:val="28"/>
              </w:rPr>
              <w:t>екретарь учебной части</w:t>
            </w:r>
          </w:p>
        </w:tc>
        <w:tc>
          <w:tcPr>
            <w:tcW w:w="2902" w:type="dxa"/>
          </w:tcPr>
          <w:p w:rsidR="00077C2C" w:rsidRPr="00BF7323" w:rsidRDefault="00077C2C" w:rsidP="00983395">
            <w:pPr>
              <w:autoSpaceDE w:val="0"/>
              <w:autoSpaceDN w:val="0"/>
              <w:adjustRightInd w:val="0"/>
              <w:spacing w:after="0" w:line="240" w:lineRule="auto"/>
              <w:ind w:firstLine="5"/>
              <w:jc w:val="center"/>
              <w:rPr>
                <w:rFonts w:ascii="Times New Roman" w:hAnsi="Times New Roman" w:cs="Times New Roman"/>
                <w:sz w:val="24"/>
                <w:szCs w:val="28"/>
              </w:rPr>
            </w:pPr>
            <w:r w:rsidRPr="00BF7323">
              <w:rPr>
                <w:rFonts w:ascii="Times New Roman" w:hAnsi="Times New Roman" w:cs="Times New Roman"/>
                <w:sz w:val="24"/>
                <w:szCs w:val="28"/>
              </w:rPr>
              <w:t>7 810</w:t>
            </w:r>
          </w:p>
          <w:p w:rsidR="00077C2C" w:rsidRPr="00BF7323" w:rsidRDefault="00077C2C" w:rsidP="00983395">
            <w:pPr>
              <w:autoSpaceDE w:val="0"/>
              <w:autoSpaceDN w:val="0"/>
              <w:adjustRightInd w:val="0"/>
              <w:spacing w:after="0" w:line="240" w:lineRule="auto"/>
              <w:ind w:firstLine="5"/>
              <w:jc w:val="center"/>
              <w:rPr>
                <w:rFonts w:ascii="Times New Roman" w:hAnsi="Times New Roman" w:cs="Times New Roman"/>
                <w:sz w:val="24"/>
                <w:szCs w:val="28"/>
              </w:rPr>
            </w:pP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2" w:type="dxa"/>
          </w:tcPr>
          <w:p w:rsidR="00077C2C" w:rsidRPr="00BF7323"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BF7323">
              <w:rPr>
                <w:rFonts w:ascii="Times New Roman" w:hAnsi="Times New Roman" w:cs="Times New Roman"/>
                <w:sz w:val="24"/>
                <w:szCs w:val="28"/>
              </w:rPr>
              <w:t>Дежурный по режиму, младший воспитатель</w:t>
            </w:r>
          </w:p>
        </w:tc>
        <w:tc>
          <w:tcPr>
            <w:tcW w:w="2902" w:type="dxa"/>
          </w:tcPr>
          <w:p w:rsidR="00077C2C" w:rsidRPr="00BF7323" w:rsidRDefault="00077C2C" w:rsidP="00983395">
            <w:pPr>
              <w:autoSpaceDE w:val="0"/>
              <w:autoSpaceDN w:val="0"/>
              <w:adjustRightInd w:val="0"/>
              <w:spacing w:after="0" w:line="240" w:lineRule="auto"/>
              <w:ind w:firstLine="5"/>
              <w:jc w:val="center"/>
              <w:rPr>
                <w:rFonts w:ascii="Times New Roman" w:hAnsi="Times New Roman" w:cs="Times New Roman"/>
                <w:sz w:val="24"/>
                <w:szCs w:val="28"/>
              </w:rPr>
            </w:pPr>
            <w:r w:rsidRPr="00BF7323">
              <w:rPr>
                <w:rFonts w:ascii="Times New Roman" w:hAnsi="Times New Roman" w:cs="Times New Roman"/>
                <w:sz w:val="24"/>
                <w:szCs w:val="28"/>
              </w:rPr>
              <w:t>8 052</w:t>
            </w:r>
          </w:p>
          <w:p w:rsidR="00077C2C" w:rsidRPr="00BF7323" w:rsidRDefault="00077C2C" w:rsidP="00983395">
            <w:pPr>
              <w:autoSpaceDE w:val="0"/>
              <w:autoSpaceDN w:val="0"/>
              <w:adjustRightInd w:val="0"/>
              <w:spacing w:after="0" w:line="240" w:lineRule="auto"/>
              <w:ind w:firstLine="5"/>
              <w:jc w:val="center"/>
              <w:rPr>
                <w:rFonts w:ascii="Times New Roman" w:hAnsi="Times New Roman" w:cs="Times New Roman"/>
                <w:sz w:val="24"/>
                <w:szCs w:val="28"/>
              </w:rPr>
            </w:pP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должностей педагогических работников</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2"/>
        <w:gridCol w:w="2902"/>
      </w:tblGrid>
      <w:tr w:rsidR="00077C2C" w:rsidRPr="00BF7323" w:rsidTr="00983395">
        <w:trPr>
          <w:jc w:val="center"/>
        </w:trPr>
        <w:tc>
          <w:tcPr>
            <w:tcW w:w="1587"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2"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Должности, отнесенные к квалификационным уровням</w:t>
            </w:r>
          </w:p>
        </w:tc>
        <w:tc>
          <w:tcPr>
            <w:tcW w:w="2902"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(ставка</w:t>
            </w:r>
            <w:r>
              <w:rPr>
                <w:rFonts w:ascii="Times New Roman" w:hAnsi="Times New Roman" w:cs="Times New Roman"/>
                <w:sz w:val="24"/>
                <w:szCs w:val="28"/>
              </w:rPr>
              <w:t xml:space="preserve"> заработной платы</w:t>
            </w:r>
            <w:r w:rsidRPr="00BF7323">
              <w:rPr>
                <w:rFonts w:ascii="Times New Roman" w:hAnsi="Times New Roman" w:cs="Times New Roman"/>
                <w:sz w:val="24"/>
                <w:szCs w:val="28"/>
              </w:rPr>
              <w:t>), рублей</w:t>
            </w:r>
          </w:p>
        </w:tc>
      </w:tr>
      <w:tr w:rsidR="00077C2C" w:rsidRPr="00BF7323" w:rsidTr="00983395">
        <w:trPr>
          <w:trHeight w:val="1100"/>
          <w:jc w:val="center"/>
        </w:trPr>
        <w:tc>
          <w:tcPr>
            <w:tcW w:w="1587"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2"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Инструктор по физической культуре, музыкальный руководитель, старший вожатый</w:t>
            </w:r>
          </w:p>
        </w:tc>
        <w:tc>
          <w:tcPr>
            <w:tcW w:w="2902" w:type="dxa"/>
            <w:shd w:val="clear" w:color="auto" w:fill="auto"/>
          </w:tcPr>
          <w:p w:rsidR="00077C2C" w:rsidRPr="00BF7323"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BF7323">
              <w:rPr>
                <w:rFonts w:ascii="Times New Roman" w:hAnsi="Times New Roman" w:cs="Times New Roman"/>
                <w:sz w:val="24"/>
                <w:szCs w:val="28"/>
              </w:rPr>
              <w:t>10472</w:t>
            </w:r>
          </w:p>
        </w:tc>
      </w:tr>
      <w:tr w:rsidR="00077C2C" w:rsidRPr="00BF7323" w:rsidTr="00983395">
        <w:trPr>
          <w:trHeight w:val="1061"/>
          <w:jc w:val="center"/>
        </w:trPr>
        <w:tc>
          <w:tcPr>
            <w:tcW w:w="1587"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2" w:type="dxa"/>
            <w:shd w:val="clear" w:color="auto" w:fill="auto"/>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Инструктор-методист, педагог дополнительного образования, концертмейстер, педагог-организатор, социальный педагог</w:t>
            </w:r>
            <w:r w:rsidRPr="00350FDF">
              <w:rPr>
                <w:rFonts w:ascii="Times New Roman" w:hAnsi="Times New Roman" w:cs="Times New Roman"/>
                <w:sz w:val="24"/>
                <w:szCs w:val="28"/>
              </w:rPr>
              <w:t>, тренер-преподаватель</w:t>
            </w:r>
          </w:p>
        </w:tc>
        <w:tc>
          <w:tcPr>
            <w:tcW w:w="2902" w:type="dxa"/>
            <w:shd w:val="clear" w:color="auto" w:fill="auto"/>
          </w:tcPr>
          <w:p w:rsidR="00077C2C" w:rsidRPr="00350FDF"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350FDF">
              <w:rPr>
                <w:rFonts w:ascii="Times New Roman" w:hAnsi="Times New Roman" w:cs="Times New Roman"/>
                <w:sz w:val="24"/>
                <w:szCs w:val="28"/>
              </w:rPr>
              <w:t>10923</w:t>
            </w:r>
          </w:p>
        </w:tc>
      </w:tr>
      <w:tr w:rsidR="00077C2C" w:rsidRPr="00BF7323" w:rsidTr="00983395">
        <w:trPr>
          <w:trHeight w:val="1166"/>
          <w:jc w:val="center"/>
        </w:trPr>
        <w:tc>
          <w:tcPr>
            <w:tcW w:w="1587"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квалификационный уровень</w:t>
            </w:r>
          </w:p>
        </w:tc>
        <w:tc>
          <w:tcPr>
            <w:tcW w:w="5212" w:type="dxa"/>
            <w:shd w:val="clear" w:color="auto" w:fill="auto"/>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 xml:space="preserve">Воспитатель, методист, педагог-психолог, старший инструктор-методист, </w:t>
            </w:r>
            <w:r w:rsidRPr="00350FDF">
              <w:rPr>
                <w:rFonts w:ascii="Times New Roman" w:hAnsi="Times New Roman" w:cs="Times New Roman"/>
                <w:sz w:val="24"/>
                <w:szCs w:val="28"/>
              </w:rPr>
              <w:t>старший тренер-преподаватель</w:t>
            </w:r>
          </w:p>
        </w:tc>
        <w:tc>
          <w:tcPr>
            <w:tcW w:w="2902" w:type="dxa"/>
            <w:shd w:val="clear" w:color="auto" w:fill="auto"/>
          </w:tcPr>
          <w:p w:rsidR="00077C2C" w:rsidRPr="00BF7323"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350FDF">
              <w:rPr>
                <w:rFonts w:ascii="Times New Roman" w:hAnsi="Times New Roman" w:cs="Times New Roman"/>
                <w:sz w:val="24"/>
                <w:szCs w:val="28"/>
              </w:rPr>
              <w:t>11242</w:t>
            </w:r>
          </w:p>
        </w:tc>
      </w:tr>
      <w:tr w:rsidR="00077C2C" w:rsidRPr="00BF7323" w:rsidTr="00983395">
        <w:trPr>
          <w:trHeight w:val="1114"/>
          <w:jc w:val="center"/>
        </w:trPr>
        <w:tc>
          <w:tcPr>
            <w:tcW w:w="1587"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квалификационный уровень</w:t>
            </w:r>
          </w:p>
        </w:tc>
        <w:tc>
          <w:tcPr>
            <w:tcW w:w="5212" w:type="dxa"/>
            <w:shd w:val="clear" w:color="auto" w:fill="auto"/>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 xml:space="preserve">Преподаватель, руководитель физического воспитания, старший воспитатель, </w:t>
            </w:r>
            <w:r w:rsidRPr="00350FDF">
              <w:rPr>
                <w:rFonts w:ascii="Times New Roman" w:hAnsi="Times New Roman" w:cs="Times New Roman"/>
                <w:sz w:val="24"/>
                <w:szCs w:val="28"/>
              </w:rPr>
              <w:t>старший методист</w:t>
            </w:r>
          </w:p>
        </w:tc>
        <w:tc>
          <w:tcPr>
            <w:tcW w:w="2902" w:type="dxa"/>
            <w:shd w:val="clear" w:color="auto" w:fill="auto"/>
          </w:tcPr>
          <w:p w:rsidR="00077C2C" w:rsidRPr="00BF7323" w:rsidRDefault="00077C2C" w:rsidP="00983395">
            <w:pPr>
              <w:autoSpaceDE w:val="0"/>
              <w:autoSpaceDN w:val="0"/>
              <w:adjustRightInd w:val="0"/>
              <w:spacing w:after="0" w:line="240" w:lineRule="auto"/>
              <w:ind w:firstLine="709"/>
              <w:jc w:val="center"/>
              <w:rPr>
                <w:rFonts w:ascii="Times New Roman" w:hAnsi="Times New Roman" w:cs="Times New Roman"/>
                <w:sz w:val="24"/>
                <w:szCs w:val="28"/>
              </w:rPr>
            </w:pPr>
            <w:r w:rsidRPr="00BF7323">
              <w:rPr>
                <w:rFonts w:ascii="Times New Roman" w:hAnsi="Times New Roman" w:cs="Times New Roman"/>
                <w:sz w:val="24"/>
                <w:szCs w:val="28"/>
              </w:rPr>
              <w:t>11451</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Default="00077C2C" w:rsidP="00077C2C">
      <w:pPr>
        <w:autoSpaceDE w:val="0"/>
        <w:autoSpaceDN w:val="0"/>
        <w:adjustRightInd w:val="0"/>
        <w:spacing w:after="0" w:line="240" w:lineRule="auto"/>
        <w:rPr>
          <w:rFonts w:ascii="Times New Roman" w:hAnsi="Times New Roman" w:cs="Times New Roman"/>
          <w:b/>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руководителей структурных подразделений</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Должности, отнесенные к квалификационным уровням</w:t>
            </w:r>
          </w:p>
        </w:tc>
        <w:tc>
          <w:tcPr>
            <w:tcW w:w="2898"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Default="00077C2C" w:rsidP="009833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(начальник) структурным подразделением: кабинетом, лабораторией, отделом, отделением, сектором, учебно- консультационным пунктом, учебной (учебно-производственной) мастерской и другими структурными подразделениями, реализующими общеобразовательную</w:t>
            </w:r>
          </w:p>
          <w:p w:rsidR="00077C2C" w:rsidRDefault="00077C2C" w:rsidP="009833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программу и образовательную программу дополнительного образования детей (кроме должностей, отнесенных ко 2 квалификационному уровню)</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898"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 группа по оплате труда руководителей -</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13 442;</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 группа по оплате труда руководителей – 12 496;</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III группа по оплате труда руководителей – -11700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IV группа по оплате труда руководителей –  11460</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tcPr>
          <w:p w:rsidR="00077C2C" w:rsidRDefault="00077C2C" w:rsidP="009833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старший мастер образовательного учреждения (подразделения) среднего профессионального образования</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898"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 группа по оплате труда руководителей – 13 970;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 группа по оплате труда руководителей – 12 958;</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III группа по оплате труда руководителей – 12100;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IV группа по оплате труда руководителей -   11600</w:t>
            </w:r>
          </w:p>
        </w:tc>
      </w:tr>
    </w:tbl>
    <w:p w:rsidR="00077C2C" w:rsidRDefault="00077C2C" w:rsidP="00077C2C">
      <w:pPr>
        <w:autoSpaceDE w:val="0"/>
        <w:autoSpaceDN w:val="0"/>
        <w:adjustRightInd w:val="0"/>
        <w:spacing w:after="0" w:line="240" w:lineRule="auto"/>
        <w:ind w:firstLine="708"/>
        <w:jc w:val="both"/>
        <w:rPr>
          <w:rFonts w:ascii="Times New Roman" w:hAnsi="Times New Roman" w:cs="Times New Roman"/>
          <w:sz w:val="28"/>
          <w:szCs w:val="28"/>
        </w:rPr>
      </w:pPr>
    </w:p>
    <w:p w:rsidR="00077C2C" w:rsidRDefault="00077C2C" w:rsidP="00077C2C">
      <w:pPr>
        <w:autoSpaceDE w:val="0"/>
        <w:autoSpaceDN w:val="0"/>
        <w:adjustRightInd w:val="0"/>
        <w:spacing w:after="0" w:line="240" w:lineRule="auto"/>
        <w:ind w:firstLine="708"/>
        <w:jc w:val="both"/>
        <w:rPr>
          <w:rFonts w:ascii="Times New Roman" w:hAnsi="Times New Roman" w:cs="Times New Roman"/>
          <w:sz w:val="28"/>
          <w:szCs w:val="28"/>
        </w:rPr>
      </w:pPr>
    </w:p>
    <w:p w:rsidR="00077C2C" w:rsidRPr="004D660A"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4D660A">
        <w:rPr>
          <w:rFonts w:ascii="Times New Roman" w:hAnsi="Times New Roman" w:cs="Times New Roman"/>
          <w:b/>
          <w:sz w:val="28"/>
          <w:szCs w:val="28"/>
        </w:rPr>
        <w:t>Размеры должностных окладов по профессионально-квалификационной группе должностей иных педагогических работников</w:t>
      </w:r>
    </w:p>
    <w:p w:rsidR="00077C2C" w:rsidRDefault="00077C2C" w:rsidP="00077C2C">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5725"/>
        <w:gridCol w:w="2332"/>
      </w:tblGrid>
      <w:tr w:rsidR="00077C2C" w:rsidRPr="00246806" w:rsidTr="00983395">
        <w:tc>
          <w:tcPr>
            <w:tcW w:w="1644" w:type="dxa"/>
            <w:tcBorders>
              <w:top w:val="single" w:sz="4" w:space="0" w:color="auto"/>
              <w:left w:val="single" w:sz="4" w:space="0" w:color="auto"/>
              <w:bottom w:val="single" w:sz="4" w:space="0" w:color="auto"/>
              <w:right w:val="single" w:sz="4" w:space="0" w:color="auto"/>
            </w:tcBorders>
          </w:tcPr>
          <w:p w:rsidR="00077C2C" w:rsidRPr="00246806"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246806">
              <w:rPr>
                <w:rFonts w:ascii="Times New Roman" w:hAnsi="Times New Roman" w:cs="Times New Roman"/>
                <w:sz w:val="24"/>
                <w:szCs w:val="28"/>
              </w:rPr>
              <w:t>Квалификационные уровни</w:t>
            </w:r>
          </w:p>
        </w:tc>
        <w:tc>
          <w:tcPr>
            <w:tcW w:w="5725" w:type="dxa"/>
            <w:tcBorders>
              <w:top w:val="single" w:sz="4" w:space="0" w:color="auto"/>
              <w:left w:val="single" w:sz="4" w:space="0" w:color="auto"/>
              <w:bottom w:val="single" w:sz="4" w:space="0" w:color="auto"/>
              <w:right w:val="single" w:sz="4" w:space="0" w:color="auto"/>
            </w:tcBorders>
          </w:tcPr>
          <w:p w:rsidR="00077C2C" w:rsidRPr="00246806"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246806">
              <w:rPr>
                <w:rFonts w:ascii="Times New Roman" w:hAnsi="Times New Roman" w:cs="Times New Roman"/>
                <w:sz w:val="24"/>
                <w:szCs w:val="28"/>
              </w:rPr>
              <w:t>Должности, отнесенные к квалификационным уровням</w:t>
            </w:r>
          </w:p>
        </w:tc>
        <w:tc>
          <w:tcPr>
            <w:tcW w:w="2332" w:type="dxa"/>
            <w:tcBorders>
              <w:top w:val="single" w:sz="4" w:space="0" w:color="auto"/>
              <w:left w:val="single" w:sz="4" w:space="0" w:color="auto"/>
              <w:bottom w:val="single" w:sz="4" w:space="0" w:color="auto"/>
              <w:right w:val="single" w:sz="4" w:space="0" w:color="auto"/>
            </w:tcBorders>
          </w:tcPr>
          <w:p w:rsidR="00077C2C" w:rsidRPr="00246806"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246806">
              <w:rPr>
                <w:rFonts w:ascii="Times New Roman" w:hAnsi="Times New Roman" w:cs="Times New Roman"/>
                <w:sz w:val="24"/>
                <w:szCs w:val="28"/>
              </w:rPr>
              <w:t>Должностной оклад, рублей</w:t>
            </w:r>
          </w:p>
        </w:tc>
      </w:tr>
      <w:tr w:rsidR="00077C2C" w:rsidTr="00983395">
        <w:tc>
          <w:tcPr>
            <w:tcW w:w="1644" w:type="dxa"/>
            <w:tcBorders>
              <w:top w:val="single" w:sz="4" w:space="0" w:color="auto"/>
              <w:left w:val="single" w:sz="4" w:space="0" w:color="auto"/>
              <w:bottom w:val="single" w:sz="4" w:space="0" w:color="auto"/>
              <w:right w:val="single" w:sz="4" w:space="0" w:color="auto"/>
            </w:tcBorders>
          </w:tcPr>
          <w:p w:rsidR="00077C2C" w:rsidRPr="00246806"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5725" w:type="dxa"/>
            <w:tcBorders>
              <w:top w:val="single" w:sz="4" w:space="0" w:color="auto"/>
              <w:left w:val="single" w:sz="4" w:space="0" w:color="auto"/>
              <w:bottom w:val="single" w:sz="4" w:space="0" w:color="auto"/>
              <w:right w:val="single" w:sz="4" w:space="0" w:color="auto"/>
            </w:tcBorders>
          </w:tcPr>
          <w:p w:rsidR="00077C2C" w:rsidRPr="00246806"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246806">
              <w:rPr>
                <w:rFonts w:ascii="Times New Roman" w:hAnsi="Times New Roman" w:cs="Times New Roman"/>
                <w:sz w:val="24"/>
                <w:szCs w:val="28"/>
              </w:rPr>
              <w:t>советник директора по воспитанию и взаимодействию с детскими общественными объединениями</w:t>
            </w:r>
            <w:r w:rsidRPr="00246806">
              <w:rPr>
                <w:rStyle w:val="a7"/>
                <w:rFonts w:ascii="Times New Roman" w:hAnsi="Times New Roman" w:cs="Times New Roman"/>
                <w:sz w:val="24"/>
                <w:szCs w:val="28"/>
              </w:rPr>
              <w:footnoteReference w:id="4"/>
            </w:r>
          </w:p>
        </w:tc>
        <w:tc>
          <w:tcPr>
            <w:tcW w:w="2332" w:type="dxa"/>
            <w:tcBorders>
              <w:top w:val="single" w:sz="4" w:space="0" w:color="auto"/>
              <w:left w:val="single" w:sz="4" w:space="0" w:color="auto"/>
              <w:bottom w:val="single" w:sz="4" w:space="0" w:color="auto"/>
              <w:right w:val="single" w:sz="4" w:space="0" w:color="auto"/>
            </w:tcBorders>
          </w:tcPr>
          <w:p w:rsidR="00077C2C" w:rsidRPr="004D660A"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246806">
              <w:rPr>
                <w:rFonts w:ascii="Times New Roman" w:hAnsi="Times New Roman" w:cs="Times New Roman"/>
                <w:sz w:val="24"/>
                <w:szCs w:val="28"/>
              </w:rPr>
              <w:t>11 451</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2. 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 медицинских</w:t>
      </w: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sz w:val="28"/>
          <w:szCs w:val="28"/>
        </w:rPr>
        <w:t xml:space="preserve">и фармацевтических работников, утвержденным </w:t>
      </w:r>
      <w:hyperlink r:id="rId58" w:history="1">
        <w:r w:rsidRPr="00BF7323">
          <w:rPr>
            <w:rFonts w:ascii="Times New Roman" w:hAnsi="Times New Roman" w:cs="Times New Roman"/>
            <w:b/>
            <w:sz w:val="28"/>
            <w:szCs w:val="28"/>
          </w:rPr>
          <w:t>приказом</w:t>
        </w:r>
      </w:hyperlink>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sz w:val="28"/>
          <w:szCs w:val="28"/>
        </w:rPr>
        <w:t>Министерства здравоохранения и социального развития</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Российской Федерации от 06.08.2007 № 526</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7"/>
        <w:gridCol w:w="20"/>
        <w:gridCol w:w="5187"/>
        <w:gridCol w:w="29"/>
        <w:gridCol w:w="2898"/>
      </w:tblGrid>
      <w:tr w:rsidR="00077C2C" w:rsidRPr="00BF7323" w:rsidTr="00983395">
        <w:tc>
          <w:tcPr>
            <w:tcW w:w="1587" w:type="dxa"/>
            <w:gridSpan w:val="2"/>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gridSpan w:val="2"/>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rPr>
          <w:trHeight w:val="426"/>
        </w:trPr>
        <w:tc>
          <w:tcPr>
            <w:tcW w:w="9701" w:type="dxa"/>
            <w:gridSpan w:val="5"/>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b/>
                <w:bCs/>
                <w:sz w:val="24"/>
                <w:szCs w:val="28"/>
              </w:rPr>
            </w:pPr>
            <w:r w:rsidRPr="00BF7323">
              <w:rPr>
                <w:rFonts w:ascii="Times New Roman" w:hAnsi="Times New Roman" w:cs="Times New Roman"/>
                <w:sz w:val="24"/>
                <w:szCs w:val="28"/>
              </w:rPr>
              <w:t>1.1.</w:t>
            </w:r>
            <w:r w:rsidRPr="00BF7323">
              <w:rPr>
                <w:rFonts w:ascii="Times New Roman" w:hAnsi="Times New Roman" w:cs="Times New Roman"/>
                <w:b/>
                <w:bCs/>
                <w:sz w:val="24"/>
                <w:szCs w:val="24"/>
              </w:rPr>
              <w:t xml:space="preserve"> </w:t>
            </w:r>
            <w:r w:rsidRPr="00BF7323">
              <w:rPr>
                <w:rFonts w:ascii="Times New Roman" w:hAnsi="Times New Roman" w:cs="Times New Roman"/>
                <w:bCs/>
                <w:sz w:val="24"/>
                <w:szCs w:val="28"/>
              </w:rPr>
              <w:t>Профессиональная квалификационная группа «Медицинский и фармацевтический персонал первого уровня»</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rPr>
          <w:trHeight w:val="461"/>
        </w:trPr>
        <w:tc>
          <w:tcPr>
            <w:tcW w:w="156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07" w:type="dxa"/>
            <w:gridSpan w:val="2"/>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санитарка; санитарка (мойщица)</w:t>
            </w: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927" w:type="dxa"/>
            <w:gridSpan w:val="2"/>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8200</w:t>
            </w: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rPr>
          <w:trHeight w:val="680"/>
        </w:trPr>
        <w:tc>
          <w:tcPr>
            <w:tcW w:w="9701" w:type="dxa"/>
            <w:gridSpan w:val="5"/>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2.1. Профессиональная квалификационная группа «Средний медицинский и фармацевтический персонал»</w:t>
            </w:r>
          </w:p>
        </w:tc>
      </w:tr>
      <w:tr w:rsidR="00077C2C" w:rsidRPr="00BF7323" w:rsidTr="00983395">
        <w:tc>
          <w:tcPr>
            <w:tcW w:w="1587"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квалификационный уровень</w:t>
            </w:r>
          </w:p>
        </w:tc>
        <w:tc>
          <w:tcPr>
            <w:tcW w:w="5216"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Медицинская сестра; медицинская сестра по массажу; медицинская сестра по физиотерапии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15 620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c>
          <w:tcPr>
            <w:tcW w:w="1587"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квалификационный уровень</w:t>
            </w:r>
          </w:p>
        </w:tc>
        <w:tc>
          <w:tcPr>
            <w:tcW w:w="5216"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Медицинская сестра процедурной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17 270</w:t>
            </w:r>
          </w:p>
        </w:tc>
      </w:tr>
      <w:tr w:rsidR="00077C2C" w:rsidRPr="00BF7323" w:rsidTr="00983395">
        <w:tc>
          <w:tcPr>
            <w:tcW w:w="1587"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5 квалификационный уровень</w:t>
            </w:r>
          </w:p>
        </w:tc>
        <w:tc>
          <w:tcPr>
            <w:tcW w:w="5216"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Старшая медицинская сестра</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18 920</w:t>
            </w:r>
          </w:p>
        </w:tc>
      </w:tr>
      <w:tr w:rsidR="00077C2C" w:rsidRPr="00BF7323" w:rsidTr="00983395">
        <w:tc>
          <w:tcPr>
            <w:tcW w:w="9701" w:type="dxa"/>
            <w:gridSpan w:val="5"/>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2.2. Профессиональная квалификационная группа «Врачи и провизоры»</w:t>
            </w:r>
          </w:p>
        </w:tc>
      </w:tr>
      <w:tr w:rsidR="00077C2C" w:rsidRPr="00BF7323" w:rsidTr="00983395">
        <w:tc>
          <w:tcPr>
            <w:tcW w:w="1587"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Врачи-специалисты, в том числе врач по спортивной медицине, врач-терапевт, врач-физиотерапевт, врач функциональной диагностики, врач по лечебной физкультуре, врач-психотерапевт</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22 220</w:t>
            </w:r>
          </w:p>
        </w:tc>
      </w:tr>
      <w:tr w:rsidR="00077C2C" w:rsidRPr="00BF7323" w:rsidTr="00983395">
        <w:tc>
          <w:tcPr>
            <w:tcW w:w="9701" w:type="dxa"/>
            <w:gridSpan w:val="5"/>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2.3.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077C2C" w:rsidRPr="00BF7323" w:rsidTr="00983395">
        <w:tc>
          <w:tcPr>
            <w:tcW w:w="1587"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gridSpan w:val="2"/>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Заведующий структурным подразделением (отделом, отделением, лабораторией, кабинетом, отрядом и др.) - врач специалист (заведующий отделением - врач по спортивной медицине и др.); начальник структурного подразделения (отдела; отделения; лаборатории; кабинета; отряда и др.)</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27 170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bl>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3. 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 работников сельского</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 xml:space="preserve">хозяйства, утвержденным </w:t>
      </w:r>
      <w:hyperlink r:id="rId59" w:history="1">
        <w:r w:rsidRPr="00BF7323">
          <w:rPr>
            <w:rFonts w:ascii="Times New Roman" w:hAnsi="Times New Roman" w:cs="Times New Roman"/>
            <w:b/>
            <w:sz w:val="28"/>
            <w:szCs w:val="28"/>
          </w:rPr>
          <w:t>приказом</w:t>
        </w:r>
      </w:hyperlink>
      <w:r w:rsidRPr="00BF7323">
        <w:rPr>
          <w:rFonts w:ascii="Times New Roman" w:hAnsi="Times New Roman" w:cs="Times New Roman"/>
          <w:b/>
          <w:sz w:val="28"/>
          <w:szCs w:val="28"/>
        </w:rPr>
        <w:t xml:space="preserve"> Министерства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здравоохранения и социального развития Российской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Федерации от 17.07.2008 № 339н</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сельского хозяйства: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«Должности</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сельского хозяйства третьего уровня»</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Ветеринарный врач, зоотехник</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10 164</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Ветеринарный врач II категории, зоотехник II категории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10 560</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Ветеринарный врач I категории, зоотехник I категории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10 945</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Ведущий ветеринарный врач, ведущий зоотехник</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Cs w:val="28"/>
              </w:rPr>
            </w:pPr>
            <w:r w:rsidRPr="00BF7323">
              <w:rPr>
                <w:rFonts w:ascii="Times New Roman" w:hAnsi="Times New Roman" w:cs="Times New Roman"/>
                <w:sz w:val="24"/>
                <w:szCs w:val="28"/>
              </w:rPr>
              <w:t>11 341</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«Профессии рабочих в животноводстве»</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Коневод 3 разряда</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8 195</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Тренер лошадей 6 разряда</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9 306</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4. 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 работников</w:t>
      </w: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sz w:val="28"/>
          <w:szCs w:val="28"/>
        </w:rPr>
        <w:t xml:space="preserve">культуры, искусства и кинематографии, </w:t>
      </w:r>
      <w:r w:rsidRPr="00350FDF">
        <w:rPr>
          <w:rFonts w:ascii="Times New Roman" w:hAnsi="Times New Roman" w:cs="Times New Roman"/>
          <w:b/>
          <w:sz w:val="28"/>
          <w:szCs w:val="28"/>
        </w:rPr>
        <w:t xml:space="preserve">утвержденным </w:t>
      </w:r>
      <w:hyperlink r:id="rId60" w:history="1">
        <w:r w:rsidRPr="00350FDF">
          <w:rPr>
            <w:rFonts w:ascii="Times New Roman" w:hAnsi="Times New Roman" w:cs="Times New Roman"/>
            <w:b/>
            <w:sz w:val="28"/>
            <w:szCs w:val="28"/>
          </w:rPr>
          <w:t>приказом</w:t>
        </w:r>
      </w:hyperlink>
      <w:r w:rsidRPr="00350FDF">
        <w:rPr>
          <w:rFonts w:ascii="Times New Roman" w:hAnsi="Times New Roman" w:cs="Times New Roman"/>
          <w:b/>
          <w:sz w:val="28"/>
          <w:szCs w:val="28"/>
        </w:rPr>
        <w:t xml:space="preserve"> Министерства здравоохранения и социального развития Российской Федерации от 31.08.2007 № 570</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sz w:val="28"/>
          <w:szCs w:val="28"/>
        </w:rPr>
        <w:t>Профессиональная квалификационная группа «Должности работников культуры, искусства и кинематографии среднего звена»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587"/>
        <w:gridCol w:w="2899"/>
      </w:tblGrid>
      <w:tr w:rsidR="00077C2C" w:rsidRPr="00BF7323" w:rsidTr="00983395">
        <w:tc>
          <w:tcPr>
            <w:tcW w:w="5215"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Должности, отнесенные к квалификационным уровням</w:t>
            </w:r>
          </w:p>
        </w:tc>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Квалификационная категория</w:t>
            </w:r>
          </w:p>
        </w:tc>
        <w:tc>
          <w:tcPr>
            <w:tcW w:w="2899"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рублей</w:t>
            </w:r>
          </w:p>
        </w:tc>
      </w:tr>
      <w:tr w:rsidR="00077C2C" w:rsidRPr="00BF7323" w:rsidTr="00983395">
        <w:trPr>
          <w:trHeight w:val="420"/>
        </w:trPr>
        <w:tc>
          <w:tcPr>
            <w:tcW w:w="5215" w:type="dxa"/>
            <w:vMerge w:val="restart"/>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Ассистент режиссера</w:t>
            </w:r>
          </w:p>
        </w:tc>
        <w:tc>
          <w:tcPr>
            <w:tcW w:w="1587"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I категория</w:t>
            </w:r>
          </w:p>
        </w:tc>
        <w:tc>
          <w:tcPr>
            <w:tcW w:w="2899"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11 000</w:t>
            </w:r>
          </w:p>
        </w:tc>
      </w:tr>
      <w:tr w:rsidR="00077C2C" w:rsidRPr="00BF7323" w:rsidTr="00983395">
        <w:trPr>
          <w:trHeight w:val="405"/>
        </w:trPr>
        <w:tc>
          <w:tcPr>
            <w:tcW w:w="5215" w:type="dxa"/>
            <w:vMerge/>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1587"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II категория</w:t>
            </w: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899"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10 780</w:t>
            </w:r>
          </w:p>
        </w:tc>
      </w:tr>
    </w:tbl>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«Должности работников культуры, искусства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и кинематографии ведущего звена»</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587"/>
        <w:gridCol w:w="2899"/>
      </w:tblGrid>
      <w:tr w:rsidR="00077C2C" w:rsidRPr="00BF7323" w:rsidTr="00983395">
        <w:tc>
          <w:tcPr>
            <w:tcW w:w="5215"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Должности, отнесенные к квалификационным уровням</w:t>
            </w:r>
          </w:p>
        </w:tc>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Квалификационная категория</w:t>
            </w:r>
          </w:p>
        </w:tc>
        <w:tc>
          <w:tcPr>
            <w:tcW w:w="2899"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(ставка), рублей</w:t>
            </w:r>
          </w:p>
        </w:tc>
      </w:tr>
      <w:tr w:rsidR="00077C2C" w:rsidRPr="00BF7323" w:rsidTr="00983395">
        <w:trPr>
          <w:trHeight w:val="420"/>
        </w:trPr>
        <w:tc>
          <w:tcPr>
            <w:tcW w:w="5215" w:type="dxa"/>
            <w:vMerge w:val="restart"/>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 xml:space="preserve">Библиотекарь, </w:t>
            </w:r>
            <w:r w:rsidRPr="00350FDF">
              <w:rPr>
                <w:rFonts w:ascii="Times New Roman" w:hAnsi="Times New Roman" w:cs="Times New Roman"/>
                <w:sz w:val="24"/>
                <w:szCs w:val="28"/>
              </w:rPr>
              <w:t>художник по свету</w:t>
            </w:r>
          </w:p>
        </w:tc>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 категория</w:t>
            </w:r>
          </w:p>
        </w:tc>
        <w:tc>
          <w:tcPr>
            <w:tcW w:w="289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12 870</w:t>
            </w:r>
          </w:p>
        </w:tc>
      </w:tr>
      <w:tr w:rsidR="00077C2C" w:rsidRPr="00BF7323" w:rsidTr="00983395">
        <w:trPr>
          <w:trHeight w:val="599"/>
        </w:trPr>
        <w:tc>
          <w:tcPr>
            <w:tcW w:w="5215" w:type="dxa"/>
            <w:vMerge/>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 категория</w:t>
            </w:r>
          </w:p>
          <w:p w:rsidR="00077C2C" w:rsidRPr="00BF7323" w:rsidRDefault="00077C2C" w:rsidP="00983395">
            <w:pPr>
              <w:autoSpaceDE w:val="0"/>
              <w:autoSpaceDN w:val="0"/>
              <w:adjustRightInd w:val="0"/>
              <w:spacing w:after="0" w:line="240" w:lineRule="auto"/>
              <w:rPr>
                <w:rFonts w:ascii="Times New Roman" w:hAnsi="Times New Roman" w:cs="Times New Roman"/>
                <w:sz w:val="24"/>
                <w:szCs w:val="28"/>
              </w:rPr>
            </w:pPr>
          </w:p>
        </w:tc>
        <w:tc>
          <w:tcPr>
            <w:tcW w:w="289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12 265</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350FDF" w:rsidRDefault="00077C2C" w:rsidP="00077C2C">
      <w:pPr>
        <w:autoSpaceDE w:val="0"/>
        <w:autoSpaceDN w:val="0"/>
        <w:adjustRightInd w:val="0"/>
        <w:spacing w:after="0" w:line="240" w:lineRule="auto"/>
        <w:ind w:firstLine="709"/>
        <w:jc w:val="center"/>
        <w:rPr>
          <w:rFonts w:ascii="Times New Roman" w:hAnsi="Times New Roman" w:cs="Times New Roman"/>
          <w:b/>
          <w:sz w:val="28"/>
          <w:szCs w:val="28"/>
        </w:rPr>
      </w:pPr>
      <w:r w:rsidRPr="00350FDF">
        <w:rPr>
          <w:rFonts w:ascii="Times New Roman" w:hAnsi="Times New Roman" w:cs="Times New Roman"/>
          <w:b/>
          <w:sz w:val="28"/>
          <w:szCs w:val="28"/>
        </w:rPr>
        <w:t>Профессиональная квалификационная группа «Должности руководящего состава учреждений культуры, искусства и кинематографии»</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587"/>
        <w:gridCol w:w="2899"/>
      </w:tblGrid>
      <w:tr w:rsidR="00077C2C" w:rsidRPr="00350FDF" w:rsidTr="00983395">
        <w:tc>
          <w:tcPr>
            <w:tcW w:w="5215" w:type="dxa"/>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Должности, отнесенные к квалификационным уровням</w:t>
            </w:r>
          </w:p>
        </w:tc>
        <w:tc>
          <w:tcPr>
            <w:tcW w:w="1587" w:type="dxa"/>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Квалификационная категория</w:t>
            </w:r>
          </w:p>
        </w:tc>
        <w:tc>
          <w:tcPr>
            <w:tcW w:w="2899" w:type="dxa"/>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Должностной оклад (ставка), рублей</w:t>
            </w:r>
          </w:p>
        </w:tc>
      </w:tr>
      <w:tr w:rsidR="00077C2C" w:rsidRPr="00350FDF" w:rsidTr="00983395">
        <w:trPr>
          <w:trHeight w:val="455"/>
        </w:trPr>
        <w:tc>
          <w:tcPr>
            <w:tcW w:w="5215" w:type="dxa"/>
            <w:vMerge w:val="restart"/>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Звукорежиссер, режиссер</w:t>
            </w:r>
          </w:p>
        </w:tc>
        <w:tc>
          <w:tcPr>
            <w:tcW w:w="1587"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I категория</w:t>
            </w:r>
          </w:p>
        </w:tc>
        <w:tc>
          <w:tcPr>
            <w:tcW w:w="2899"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13 475</w:t>
            </w:r>
          </w:p>
        </w:tc>
      </w:tr>
      <w:tr w:rsidR="00077C2C" w:rsidRPr="00BF7323" w:rsidTr="00983395">
        <w:trPr>
          <w:trHeight w:val="495"/>
        </w:trPr>
        <w:tc>
          <w:tcPr>
            <w:tcW w:w="5215" w:type="dxa"/>
            <w:vMerge/>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1587"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II категория</w:t>
            </w: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89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12 870</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5. Должностные оклады по профессиональным квалификационным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группам должностей работников, осуществляющих деятельность</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в области гражданской обороны, защиты населения и территорий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от чрезвычайных ситуаций природного и техногенного</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характера, обеспечения пожарной безопасности</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и безопасности людей на водных объектах</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rPr>
          <w:jc w:val="center"/>
        </w:trPr>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rPr>
          <w:jc w:val="center"/>
        </w:trPr>
        <w:tc>
          <w:tcPr>
            <w:tcW w:w="9701" w:type="dxa"/>
            <w:gridSpan w:val="3"/>
            <w:vAlign w:val="center"/>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Профессиональная квалификационная группа второго уровня</w:t>
            </w:r>
          </w:p>
        </w:tc>
      </w:tr>
      <w:tr w:rsidR="00077C2C" w:rsidRPr="00BF7323" w:rsidTr="00983395">
        <w:trPr>
          <w:jc w:val="center"/>
        </w:trPr>
        <w:tc>
          <w:tcPr>
            <w:tcW w:w="1587" w:type="dxa"/>
            <w:vMerge w:val="restart"/>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Специалист гражданской обороны</w:t>
            </w:r>
          </w:p>
        </w:tc>
        <w:tc>
          <w:tcPr>
            <w:tcW w:w="2898" w:type="dxa"/>
            <w:vAlign w:val="center"/>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r>
      <w:tr w:rsidR="00077C2C" w:rsidRPr="00BF7323" w:rsidTr="00983395">
        <w:trPr>
          <w:jc w:val="center"/>
        </w:trPr>
        <w:tc>
          <w:tcPr>
            <w:tcW w:w="1587" w:type="dxa"/>
            <w:vMerge/>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без категории</w:t>
            </w: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8 998</w:t>
            </w:r>
          </w:p>
        </w:tc>
      </w:tr>
      <w:tr w:rsidR="00077C2C" w:rsidRPr="00BF7323" w:rsidTr="00983395">
        <w:trPr>
          <w:jc w:val="center"/>
        </w:trPr>
        <w:tc>
          <w:tcPr>
            <w:tcW w:w="1587" w:type="dxa"/>
            <w:vMerge/>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II категории</w:t>
            </w: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9 383</w:t>
            </w:r>
          </w:p>
        </w:tc>
      </w:tr>
      <w:tr w:rsidR="00077C2C" w:rsidRPr="00BF7323" w:rsidTr="00983395">
        <w:trPr>
          <w:jc w:val="center"/>
        </w:trPr>
        <w:tc>
          <w:tcPr>
            <w:tcW w:w="1587" w:type="dxa"/>
            <w:vMerge/>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I категории</w:t>
            </w: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9 779</w:t>
            </w:r>
          </w:p>
        </w:tc>
      </w:tr>
      <w:tr w:rsidR="00077C2C" w:rsidRPr="00BF7323" w:rsidTr="00983395">
        <w:trPr>
          <w:jc w:val="center"/>
        </w:trPr>
        <w:tc>
          <w:tcPr>
            <w:tcW w:w="1587" w:type="dxa"/>
            <w:vMerge/>
          </w:tcPr>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ведущий</w:t>
            </w: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10 164</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Pr="00BF7323">
        <w:rPr>
          <w:rFonts w:ascii="Times New Roman" w:hAnsi="Times New Roman" w:cs="Times New Roman"/>
          <w:b/>
          <w:sz w:val="28"/>
          <w:szCs w:val="28"/>
        </w:rPr>
        <w:t>. 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sz w:val="28"/>
          <w:szCs w:val="28"/>
        </w:rPr>
        <w:t xml:space="preserve">квалификационным группам должностей работников воздушного транспорта, утвержденным </w:t>
      </w:r>
      <w:hyperlink r:id="rId61" w:history="1">
        <w:r w:rsidRPr="00BF7323">
          <w:rPr>
            <w:rFonts w:ascii="Times New Roman" w:hAnsi="Times New Roman" w:cs="Times New Roman"/>
            <w:b/>
            <w:sz w:val="28"/>
            <w:szCs w:val="28"/>
          </w:rPr>
          <w:t>приказом</w:t>
        </w:r>
      </w:hyperlink>
      <w:r w:rsidRPr="00BF7323">
        <w:rPr>
          <w:rFonts w:ascii="Times New Roman" w:hAnsi="Times New Roman" w:cs="Times New Roman"/>
          <w:b/>
          <w:sz w:val="28"/>
          <w:szCs w:val="28"/>
        </w:rPr>
        <w:t xml:space="preserve"> Министерства здравоохранения и социального развития Российской Федерации от 08.08.2008 № 393н</w:t>
      </w:r>
    </w:p>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7"/>
        <w:gridCol w:w="1587"/>
        <w:gridCol w:w="5216"/>
        <w:gridCol w:w="2573"/>
        <w:gridCol w:w="325"/>
      </w:tblGrid>
      <w:tr w:rsidR="00077C2C" w:rsidRPr="00350FDF" w:rsidTr="00983395">
        <w:trPr>
          <w:gridBefore w:val="1"/>
          <w:wBefore w:w="307" w:type="dxa"/>
        </w:trPr>
        <w:tc>
          <w:tcPr>
            <w:tcW w:w="1587" w:type="dxa"/>
            <w:tcBorders>
              <w:top w:val="single" w:sz="4" w:space="0" w:color="auto"/>
              <w:left w:val="single" w:sz="4" w:space="0" w:color="auto"/>
              <w:bottom w:val="single" w:sz="4" w:space="0" w:color="auto"/>
              <w:right w:val="single" w:sz="4" w:space="0" w:color="auto"/>
            </w:tcBorders>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Квалификационные уровни</w:t>
            </w:r>
          </w:p>
        </w:tc>
        <w:tc>
          <w:tcPr>
            <w:tcW w:w="5216" w:type="dxa"/>
            <w:tcBorders>
              <w:top w:val="single" w:sz="4" w:space="0" w:color="auto"/>
              <w:left w:val="single" w:sz="4" w:space="0" w:color="auto"/>
              <w:bottom w:val="single" w:sz="4" w:space="0" w:color="auto"/>
              <w:right w:val="single" w:sz="4" w:space="0" w:color="auto"/>
            </w:tcBorders>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Наименования должностей</w:t>
            </w:r>
          </w:p>
        </w:tc>
        <w:tc>
          <w:tcPr>
            <w:tcW w:w="2898" w:type="dxa"/>
            <w:gridSpan w:val="2"/>
            <w:tcBorders>
              <w:top w:val="single" w:sz="4" w:space="0" w:color="auto"/>
              <w:left w:val="single" w:sz="4" w:space="0" w:color="auto"/>
              <w:bottom w:val="single" w:sz="4" w:space="0" w:color="auto"/>
              <w:right w:val="single" w:sz="4" w:space="0" w:color="auto"/>
            </w:tcBorders>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Должностной оклад, рублей</w:t>
            </w:r>
          </w:p>
        </w:tc>
      </w:tr>
      <w:tr w:rsidR="00077C2C" w:rsidRPr="00350FDF" w:rsidTr="00983395">
        <w:tblPrEx>
          <w:jc w:val="center"/>
          <w:tblInd w:w="0" w:type="dxa"/>
        </w:tblPrEx>
        <w:trPr>
          <w:gridAfter w:val="1"/>
          <w:wAfter w:w="325" w:type="dxa"/>
          <w:jc w:val="center"/>
        </w:trPr>
        <w:tc>
          <w:tcPr>
            <w:tcW w:w="9683" w:type="dxa"/>
            <w:gridSpan w:val="4"/>
            <w:vAlign w:val="center"/>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Профессиональная квалификационная группа третьего уровня</w:t>
            </w:r>
          </w:p>
        </w:tc>
      </w:tr>
      <w:tr w:rsidR="00077C2C" w:rsidRPr="00BF7323" w:rsidTr="00983395">
        <w:trPr>
          <w:gridBefore w:val="1"/>
          <w:wBefore w:w="307" w:type="dxa"/>
        </w:trPr>
        <w:tc>
          <w:tcPr>
            <w:tcW w:w="1587"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 квалификационный уровень</w:t>
            </w:r>
          </w:p>
        </w:tc>
        <w:tc>
          <w:tcPr>
            <w:tcW w:w="5216" w:type="dxa"/>
          </w:tcPr>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Инженер по контрольно- измерительным приборам и автоматике</w:t>
            </w:r>
          </w:p>
          <w:p w:rsidR="00077C2C" w:rsidRPr="00350FDF" w:rsidRDefault="00077C2C" w:rsidP="00983395">
            <w:pPr>
              <w:autoSpaceDE w:val="0"/>
              <w:autoSpaceDN w:val="0"/>
              <w:adjustRightInd w:val="0"/>
              <w:spacing w:after="0" w:line="240" w:lineRule="auto"/>
              <w:jc w:val="center"/>
              <w:rPr>
                <w:rFonts w:ascii="Times New Roman" w:hAnsi="Times New Roman" w:cs="Times New Roman"/>
                <w:sz w:val="24"/>
                <w:szCs w:val="28"/>
              </w:rPr>
            </w:pPr>
          </w:p>
        </w:tc>
        <w:tc>
          <w:tcPr>
            <w:tcW w:w="2898" w:type="dxa"/>
            <w:gridSpan w:val="2"/>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350FDF">
              <w:rPr>
                <w:rFonts w:ascii="Times New Roman" w:hAnsi="Times New Roman" w:cs="Times New Roman"/>
                <w:sz w:val="24"/>
                <w:szCs w:val="28"/>
              </w:rPr>
              <w:t>10 164</w:t>
            </w:r>
          </w:p>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p>
        </w:tc>
      </w:tr>
    </w:tbl>
    <w:p w:rsidR="00077C2C" w:rsidRPr="00BF7323" w:rsidRDefault="00077C2C" w:rsidP="00077C2C">
      <w:pPr>
        <w:autoSpaceDE w:val="0"/>
        <w:autoSpaceDN w:val="0"/>
        <w:adjustRightInd w:val="0"/>
        <w:spacing w:after="0" w:line="240" w:lineRule="auto"/>
        <w:jc w:val="center"/>
        <w:rPr>
          <w:rFonts w:ascii="Times New Roman" w:hAnsi="Times New Roman" w:cs="Times New Roman"/>
          <w:b/>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7</w:t>
      </w:r>
      <w:r w:rsidRPr="00BF7323">
        <w:rPr>
          <w:rFonts w:ascii="Times New Roman" w:hAnsi="Times New Roman" w:cs="Times New Roman"/>
          <w:b/>
          <w:sz w:val="28"/>
          <w:szCs w:val="28"/>
        </w:rPr>
        <w:t>. Размеры должностных окладов по должностям, не включенным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в профессиональные квалификационные группы должностей</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vAlign w:val="center"/>
          </w:tcPr>
          <w:p w:rsidR="00077C2C" w:rsidRPr="00BF7323" w:rsidRDefault="00077C2C"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Наименование должности и требования к квалификации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Должностной оклад,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 xml:space="preserve">Начальник отдела (за исключением должностей начальников отделов, включенных в </w:t>
            </w:r>
            <w:hyperlink r:id="rId62" w:history="1">
              <w:r w:rsidRPr="00BF7323">
                <w:rPr>
                  <w:rStyle w:val="a3"/>
                  <w:rFonts w:ascii="Times New Roman" w:hAnsi="Times New Roman" w:cs="Times New Roman"/>
                  <w:sz w:val="24"/>
                  <w:szCs w:val="28"/>
                </w:rPr>
                <w:t>приказ</w:t>
              </w:r>
            </w:hyperlink>
            <w:r w:rsidRPr="00BF7323">
              <w:rPr>
                <w:rFonts w:ascii="Times New Roman" w:hAnsi="Times New Roman" w:cs="Times New Roman"/>
                <w:sz w:val="24"/>
                <w:szCs w:val="28"/>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p w:rsidR="00077C2C" w:rsidRPr="00BF7323" w:rsidRDefault="00077C2C"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2898" w:type="dxa"/>
            <w:vAlign w:val="center"/>
          </w:tcPr>
          <w:p w:rsidR="00077C2C" w:rsidRPr="00BF7323" w:rsidRDefault="00077C2C" w:rsidP="00983395">
            <w:pPr>
              <w:autoSpaceDE w:val="0"/>
              <w:autoSpaceDN w:val="0"/>
              <w:adjustRightInd w:val="0"/>
              <w:spacing w:after="0" w:line="240" w:lineRule="auto"/>
              <w:ind w:firstLine="1"/>
              <w:jc w:val="center"/>
              <w:rPr>
                <w:rFonts w:ascii="Times New Roman" w:hAnsi="Times New Roman" w:cs="Times New Roman"/>
                <w:sz w:val="24"/>
                <w:szCs w:val="28"/>
              </w:rPr>
            </w:pPr>
            <w:r w:rsidRPr="00BF7323">
              <w:rPr>
                <w:rFonts w:ascii="Times New Roman" w:hAnsi="Times New Roman" w:cs="Times New Roman"/>
                <w:sz w:val="24"/>
                <w:szCs w:val="28"/>
              </w:rPr>
              <w:t>12 903</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BF7323">
        <w:rPr>
          <w:rFonts w:ascii="Times New Roman" w:hAnsi="Times New Roman" w:cs="Times New Roman"/>
          <w:sz w:val="28"/>
          <w:szCs w:val="28"/>
        </w:rPr>
        <w:t>Учреждение вправе ввести должность заместителя начальника отдела. Должность заместителя начальника отдела вводится при штатной численности отдела не менее 6 человек.</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BF7323">
        <w:rPr>
          <w:rFonts w:ascii="Times New Roman" w:hAnsi="Times New Roman" w:cs="Times New Roman"/>
          <w:sz w:val="28"/>
          <w:szCs w:val="28"/>
        </w:rPr>
        <w:t xml:space="preserve">Размер должностного оклада заместителя начальника отдела устанавливается руководителем учреждения в соответствии с Положением об оплате труда работников учреждения в размере на 10% ниже должностного оклада начальника </w:t>
      </w:r>
      <w:r>
        <w:rPr>
          <w:rFonts w:ascii="Times New Roman" w:hAnsi="Times New Roman" w:cs="Times New Roman"/>
          <w:sz w:val="28"/>
          <w:szCs w:val="28"/>
        </w:rPr>
        <w:t xml:space="preserve">соответствующего </w:t>
      </w:r>
      <w:r w:rsidRPr="00BF7323">
        <w:rPr>
          <w:rFonts w:ascii="Times New Roman" w:hAnsi="Times New Roman" w:cs="Times New Roman"/>
          <w:sz w:val="28"/>
          <w:szCs w:val="28"/>
        </w:rPr>
        <w:t>отдела</w:t>
      </w:r>
      <w:r>
        <w:rPr>
          <w:rFonts w:ascii="Times New Roman" w:hAnsi="Times New Roman" w:cs="Times New Roman"/>
          <w:sz w:val="28"/>
          <w:szCs w:val="28"/>
        </w:rPr>
        <w:t>.</w:t>
      </w:r>
      <w:r w:rsidRPr="00BF7323">
        <w:rPr>
          <w:rFonts w:ascii="Times New Roman" w:hAnsi="Times New Roman" w:cs="Times New Roman"/>
          <w:sz w:val="28"/>
          <w:szCs w:val="28"/>
        </w:rPr>
        <w:t xml:space="preserve"> </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8</w:t>
      </w:r>
      <w:r w:rsidRPr="00BF7323">
        <w:rPr>
          <w:rFonts w:ascii="Times New Roman" w:hAnsi="Times New Roman" w:cs="Times New Roman"/>
          <w:b/>
          <w:sz w:val="28"/>
          <w:szCs w:val="28"/>
        </w:rPr>
        <w:t>. Размеры должностных окладов по профессиональным</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квалификационным группам должностей работников</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физической культуры и спорта:</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физической культуры и спорта первого уровня</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Дежурный по спортивному залу, сопровождающий спортсмена-инвалида первой группы инвалидности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7 447</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физической культуры и спорта второго уровня</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Инструктор по адаптивной физической культуре, инструктор по спорту, техник по эксплуатации и ремонту спортивной техники</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9 031</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хореограф</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9 878</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квалификационный уровень</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инструктор-методист по адаптивной физической культуре, старший инструктор-методист физкультурно-спортивных организаций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10 560</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Профессиональная квалификационная группа должностей</w:t>
      </w:r>
    </w:p>
    <w:p w:rsidR="00077C2C" w:rsidRPr="00BF7323" w:rsidRDefault="00077C2C" w:rsidP="00077C2C">
      <w:pPr>
        <w:autoSpaceDE w:val="0"/>
        <w:autoSpaceDN w:val="0"/>
        <w:adjustRightInd w:val="0"/>
        <w:spacing w:after="0" w:line="240" w:lineRule="auto"/>
        <w:jc w:val="center"/>
        <w:rPr>
          <w:rFonts w:ascii="Times New Roman" w:hAnsi="Times New Roman" w:cs="Times New Roman"/>
          <w:sz w:val="28"/>
          <w:szCs w:val="28"/>
        </w:rPr>
      </w:pPr>
      <w:r w:rsidRPr="00BF7323">
        <w:rPr>
          <w:rFonts w:ascii="Times New Roman" w:hAnsi="Times New Roman" w:cs="Times New Roman"/>
          <w:b/>
          <w:sz w:val="28"/>
          <w:szCs w:val="28"/>
        </w:rPr>
        <w:t>работников физической культуры и спорта четвертого уровня</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5216"/>
        <w:gridCol w:w="2898"/>
      </w:tblGrid>
      <w:tr w:rsidR="00077C2C" w:rsidRPr="00BF7323" w:rsidTr="00983395">
        <w:tc>
          <w:tcPr>
            <w:tcW w:w="1587"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Квалификационные уровни</w:t>
            </w:r>
          </w:p>
        </w:tc>
        <w:tc>
          <w:tcPr>
            <w:tcW w:w="5216"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Наименования должностей</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Размер должностного оклада, рублей</w:t>
            </w:r>
          </w:p>
        </w:tc>
      </w:tr>
      <w:tr w:rsidR="00077C2C" w:rsidRPr="00BF7323" w:rsidTr="00983395">
        <w:tc>
          <w:tcPr>
            <w:tcW w:w="1587"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c>
          <w:tcPr>
            <w:tcW w:w="5216"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Начальник управления (по виду или группе видов спорта)</w:t>
            </w:r>
          </w:p>
        </w:tc>
        <w:tc>
          <w:tcPr>
            <w:tcW w:w="2898" w:type="dxa"/>
            <w:vAlign w:val="center"/>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13 365</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9</w:t>
      </w:r>
      <w:r w:rsidRPr="00BF7323">
        <w:rPr>
          <w:rFonts w:ascii="Times New Roman" w:hAnsi="Times New Roman" w:cs="Times New Roman"/>
          <w:b/>
          <w:sz w:val="28"/>
          <w:szCs w:val="28"/>
        </w:rPr>
        <w:t xml:space="preserve">. Размеры должностных окладов </w:t>
      </w:r>
      <w:r w:rsidRPr="003168C6">
        <w:rPr>
          <w:rFonts w:ascii="Times New Roman" w:hAnsi="Times New Roman" w:cs="Times New Roman"/>
          <w:b/>
          <w:sz w:val="28"/>
          <w:szCs w:val="28"/>
        </w:rPr>
        <w:t>(</w:t>
      </w:r>
      <w:r>
        <w:rPr>
          <w:rFonts w:ascii="Times New Roman" w:hAnsi="Times New Roman" w:cs="Times New Roman"/>
          <w:b/>
          <w:sz w:val="28"/>
          <w:szCs w:val="28"/>
        </w:rPr>
        <w:t xml:space="preserve">окладов, </w:t>
      </w:r>
      <w:r w:rsidRPr="003168C6">
        <w:rPr>
          <w:rFonts w:ascii="Times New Roman" w:hAnsi="Times New Roman" w:cs="Times New Roman"/>
          <w:b/>
          <w:sz w:val="28"/>
          <w:szCs w:val="28"/>
        </w:rPr>
        <w:t>ставок заработной платы)</w:t>
      </w:r>
      <w:r w:rsidRPr="00BF7323">
        <w:rPr>
          <w:rFonts w:ascii="Times New Roman" w:hAnsi="Times New Roman" w:cs="Times New Roman"/>
          <w:b/>
          <w:sz w:val="28"/>
          <w:szCs w:val="28"/>
        </w:rPr>
        <w:t xml:space="preserve"> по должностям, трудовые</w:t>
      </w:r>
      <w:r>
        <w:rPr>
          <w:rFonts w:ascii="Times New Roman" w:hAnsi="Times New Roman" w:cs="Times New Roman"/>
          <w:b/>
          <w:sz w:val="28"/>
          <w:szCs w:val="28"/>
        </w:rPr>
        <w:t xml:space="preserve"> </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функции, квалификационные требования и наименование</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по которым установлены в соответствии</w:t>
      </w:r>
    </w:p>
    <w:p w:rsidR="00077C2C" w:rsidRPr="00BF7323" w:rsidRDefault="00077C2C" w:rsidP="00077C2C">
      <w:pPr>
        <w:autoSpaceDE w:val="0"/>
        <w:autoSpaceDN w:val="0"/>
        <w:adjustRightInd w:val="0"/>
        <w:spacing w:after="0" w:line="240" w:lineRule="auto"/>
        <w:ind w:firstLine="709"/>
        <w:jc w:val="center"/>
        <w:rPr>
          <w:rFonts w:ascii="Times New Roman" w:hAnsi="Times New Roman" w:cs="Times New Roman"/>
          <w:sz w:val="28"/>
          <w:szCs w:val="28"/>
        </w:rPr>
      </w:pPr>
      <w:r w:rsidRPr="00BF7323">
        <w:rPr>
          <w:rFonts w:ascii="Times New Roman" w:hAnsi="Times New Roman" w:cs="Times New Roman"/>
          <w:b/>
          <w:sz w:val="28"/>
          <w:szCs w:val="28"/>
        </w:rPr>
        <w:t>с профессиональными стандартами</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4032"/>
      </w:tblGrid>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Уровень квалификации, установленный в профессиональном стандарте &lt;*&gt; по соответствующей трудовой функции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 xml:space="preserve">Размер должностного оклада </w:t>
            </w:r>
            <w:r>
              <w:rPr>
                <w:rFonts w:ascii="Times New Roman" w:hAnsi="Times New Roman" w:cs="Times New Roman"/>
                <w:sz w:val="24"/>
                <w:szCs w:val="28"/>
              </w:rPr>
              <w:t xml:space="preserve">(оклада, </w:t>
            </w:r>
            <w:r w:rsidRPr="00BF7323">
              <w:rPr>
                <w:rFonts w:ascii="Times New Roman" w:hAnsi="Times New Roman" w:cs="Times New Roman"/>
                <w:sz w:val="24"/>
                <w:szCs w:val="28"/>
              </w:rPr>
              <w:t>ставки), рублей &lt;*&gt;</w:t>
            </w:r>
          </w:p>
        </w:tc>
      </w:tr>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8 602</w:t>
            </w:r>
          </w:p>
        </w:tc>
      </w:tr>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9 031</w:t>
            </w:r>
          </w:p>
        </w:tc>
      </w:tr>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5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10 164</w:t>
            </w:r>
          </w:p>
        </w:tc>
      </w:tr>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6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10 780</w:t>
            </w:r>
          </w:p>
        </w:tc>
      </w:tr>
      <w:tr w:rsidR="00077C2C" w:rsidRPr="00BF7323" w:rsidTr="00983395">
        <w:trPr>
          <w:trHeight w:val="271"/>
        </w:trPr>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7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12 353</w:t>
            </w:r>
          </w:p>
        </w:tc>
      </w:tr>
      <w:tr w:rsidR="00077C2C" w:rsidRPr="00BF7323" w:rsidTr="00983395">
        <w:tc>
          <w:tcPr>
            <w:tcW w:w="5669"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8 уровень квалификации</w:t>
            </w:r>
          </w:p>
        </w:tc>
        <w:tc>
          <w:tcPr>
            <w:tcW w:w="4032" w:type="dxa"/>
          </w:tcPr>
          <w:p w:rsidR="00077C2C" w:rsidRPr="00BF7323" w:rsidRDefault="00077C2C"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13 365</w:t>
            </w:r>
          </w:p>
        </w:tc>
      </w:tr>
    </w:tbl>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BF7323">
        <w:rPr>
          <w:rFonts w:ascii="Times New Roman" w:hAnsi="Times New Roman" w:cs="Times New Roman"/>
          <w:sz w:val="28"/>
          <w:szCs w:val="28"/>
        </w:rPr>
        <w:t>--------------------------------</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BF7323">
        <w:rPr>
          <w:rFonts w:ascii="Times New Roman" w:hAnsi="Times New Roman" w:cs="Times New Roman"/>
          <w:sz w:val="24"/>
          <w:szCs w:val="24"/>
        </w:rPr>
        <w:t>&lt;*&gt; Применяется при использовании следующих профессиональных стандартов:</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BF7323">
        <w:rPr>
          <w:rFonts w:ascii="Times New Roman" w:hAnsi="Times New Roman" w:cs="Times New Roman"/>
          <w:sz w:val="24"/>
          <w:szCs w:val="24"/>
        </w:rPr>
        <w:t xml:space="preserve">1. Профессиональный </w:t>
      </w:r>
      <w:hyperlink r:id="rId63" w:history="1">
        <w:r w:rsidRPr="00BF7323">
          <w:rPr>
            <w:rStyle w:val="a3"/>
            <w:rFonts w:ascii="Times New Roman" w:hAnsi="Times New Roman" w:cs="Times New Roman"/>
            <w:sz w:val="24"/>
            <w:szCs w:val="24"/>
          </w:rPr>
          <w:t>стандарт</w:t>
        </w:r>
      </w:hyperlink>
      <w:r w:rsidRPr="00BF7323">
        <w:rPr>
          <w:rFonts w:ascii="Times New Roman" w:hAnsi="Times New Roman" w:cs="Times New Roman"/>
          <w:sz w:val="24"/>
          <w:szCs w:val="24"/>
        </w:rPr>
        <w:t xml:space="preserve"> «Спортсмен» (утвержден приказом Министерства труда и социальной защиты РФ от 28.03.2019 № 194н).</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BF7323">
        <w:rPr>
          <w:rFonts w:ascii="Times New Roman" w:hAnsi="Times New Roman" w:cs="Times New Roman"/>
          <w:sz w:val="24"/>
          <w:szCs w:val="24"/>
        </w:rPr>
        <w:t xml:space="preserve">2. Профессиональный </w:t>
      </w:r>
      <w:hyperlink r:id="rId64" w:history="1">
        <w:r w:rsidRPr="00BF7323">
          <w:rPr>
            <w:rStyle w:val="a3"/>
            <w:rFonts w:ascii="Times New Roman" w:hAnsi="Times New Roman" w:cs="Times New Roman"/>
            <w:sz w:val="24"/>
            <w:szCs w:val="24"/>
          </w:rPr>
          <w:t>стандарт</w:t>
        </w:r>
      </w:hyperlink>
      <w:r w:rsidRPr="00BF7323">
        <w:rPr>
          <w:rFonts w:ascii="Times New Roman" w:hAnsi="Times New Roman" w:cs="Times New Roman"/>
          <w:sz w:val="24"/>
          <w:szCs w:val="24"/>
        </w:rPr>
        <w:t xml:space="preserve"> «Специалист по антидопинговому обеспечению» (утвержден приказом Минтруда России от </w:t>
      </w:r>
      <w:r>
        <w:rPr>
          <w:rFonts w:ascii="Times New Roman" w:hAnsi="Times New Roman" w:cs="Times New Roman"/>
          <w:sz w:val="24"/>
          <w:szCs w:val="24"/>
        </w:rPr>
        <w:t>27.04.2023</w:t>
      </w:r>
      <w:r w:rsidRPr="00BF7323">
        <w:rPr>
          <w:rFonts w:ascii="Times New Roman" w:hAnsi="Times New Roman" w:cs="Times New Roman"/>
          <w:sz w:val="24"/>
          <w:szCs w:val="24"/>
        </w:rPr>
        <w:t xml:space="preserve"> № </w:t>
      </w:r>
      <w:r>
        <w:rPr>
          <w:rFonts w:ascii="Times New Roman" w:hAnsi="Times New Roman" w:cs="Times New Roman"/>
          <w:sz w:val="24"/>
          <w:szCs w:val="24"/>
        </w:rPr>
        <w:t>357</w:t>
      </w:r>
      <w:r w:rsidRPr="00BF7323">
        <w:rPr>
          <w:rFonts w:ascii="Times New Roman" w:hAnsi="Times New Roman" w:cs="Times New Roman"/>
          <w:sz w:val="24"/>
          <w:szCs w:val="24"/>
        </w:rPr>
        <w:t>н).</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BF7323">
        <w:rPr>
          <w:rFonts w:ascii="Times New Roman" w:hAnsi="Times New Roman" w:cs="Times New Roman"/>
          <w:sz w:val="24"/>
          <w:szCs w:val="24"/>
        </w:rPr>
        <w:t xml:space="preserve">3. Профессиональный </w:t>
      </w:r>
      <w:hyperlink r:id="rId65" w:history="1">
        <w:r w:rsidRPr="00BF7323">
          <w:rPr>
            <w:rStyle w:val="a3"/>
            <w:rFonts w:ascii="Times New Roman" w:hAnsi="Times New Roman" w:cs="Times New Roman"/>
            <w:sz w:val="24"/>
            <w:szCs w:val="24"/>
          </w:rPr>
          <w:t>стандарт</w:t>
        </w:r>
      </w:hyperlink>
      <w:r w:rsidRPr="00BF7323">
        <w:rPr>
          <w:rFonts w:ascii="Times New Roman" w:hAnsi="Times New Roman" w:cs="Times New Roman"/>
          <w:sz w:val="24"/>
          <w:szCs w:val="24"/>
        </w:rPr>
        <w:t xml:space="preserve"> «Тренер по адаптивной физической культуре и адаптивному спорту» (утвержден приказом Министерства труда и социальной защиты РФ от 02.04.2019 № 199н).</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BF7323">
        <w:rPr>
          <w:rFonts w:ascii="Times New Roman" w:hAnsi="Times New Roman" w:cs="Times New Roman"/>
          <w:sz w:val="24"/>
          <w:szCs w:val="24"/>
        </w:rPr>
        <w:t xml:space="preserve">4. Профессиональный </w:t>
      </w:r>
      <w:hyperlink r:id="rId66" w:history="1">
        <w:r w:rsidRPr="00BF7323">
          <w:rPr>
            <w:rStyle w:val="a3"/>
            <w:rFonts w:ascii="Times New Roman" w:hAnsi="Times New Roman" w:cs="Times New Roman"/>
            <w:sz w:val="24"/>
            <w:szCs w:val="24"/>
          </w:rPr>
          <w:t>стандарт</w:t>
        </w:r>
      </w:hyperlink>
      <w:r w:rsidRPr="00BF7323">
        <w:rPr>
          <w:rFonts w:ascii="Times New Roman" w:hAnsi="Times New Roman" w:cs="Times New Roman"/>
          <w:sz w:val="24"/>
          <w:szCs w:val="24"/>
        </w:rPr>
        <w:t xml:space="preserve"> «Тренер» (утвержден приказом Министерства труда и социальной защиты РФ от 2</w:t>
      </w:r>
      <w:r>
        <w:rPr>
          <w:rFonts w:ascii="Times New Roman" w:hAnsi="Times New Roman" w:cs="Times New Roman"/>
          <w:sz w:val="24"/>
          <w:szCs w:val="24"/>
        </w:rPr>
        <w:t>7</w:t>
      </w:r>
      <w:r w:rsidRPr="00BF7323">
        <w:rPr>
          <w:rFonts w:ascii="Times New Roman" w:hAnsi="Times New Roman" w:cs="Times New Roman"/>
          <w:sz w:val="24"/>
          <w:szCs w:val="24"/>
        </w:rPr>
        <w:t>.0</w:t>
      </w:r>
      <w:r>
        <w:rPr>
          <w:rFonts w:ascii="Times New Roman" w:hAnsi="Times New Roman" w:cs="Times New Roman"/>
          <w:sz w:val="24"/>
          <w:szCs w:val="24"/>
        </w:rPr>
        <w:t>4</w:t>
      </w:r>
      <w:r w:rsidRPr="00BF7323">
        <w:rPr>
          <w:rFonts w:ascii="Times New Roman" w:hAnsi="Times New Roman" w:cs="Times New Roman"/>
          <w:sz w:val="24"/>
          <w:szCs w:val="24"/>
        </w:rPr>
        <w:t>.20</w:t>
      </w:r>
      <w:r>
        <w:rPr>
          <w:rFonts w:ascii="Times New Roman" w:hAnsi="Times New Roman" w:cs="Times New Roman"/>
          <w:sz w:val="24"/>
          <w:szCs w:val="24"/>
        </w:rPr>
        <w:t>23</w:t>
      </w:r>
      <w:r w:rsidRPr="00BF7323">
        <w:rPr>
          <w:rFonts w:ascii="Times New Roman" w:hAnsi="Times New Roman" w:cs="Times New Roman"/>
          <w:sz w:val="24"/>
          <w:szCs w:val="24"/>
        </w:rPr>
        <w:t xml:space="preserve"> № </w:t>
      </w:r>
      <w:r>
        <w:rPr>
          <w:rFonts w:ascii="Times New Roman" w:hAnsi="Times New Roman" w:cs="Times New Roman"/>
          <w:sz w:val="24"/>
          <w:szCs w:val="24"/>
        </w:rPr>
        <w:t>362</w:t>
      </w:r>
      <w:r w:rsidRPr="00BF7323">
        <w:rPr>
          <w:rFonts w:ascii="Times New Roman" w:hAnsi="Times New Roman" w:cs="Times New Roman"/>
          <w:sz w:val="24"/>
          <w:szCs w:val="24"/>
        </w:rPr>
        <w:t>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350FDF">
        <w:rPr>
          <w:rFonts w:ascii="Times New Roman" w:hAnsi="Times New Roman" w:cs="Times New Roman"/>
          <w:sz w:val="24"/>
          <w:szCs w:val="24"/>
        </w:rPr>
        <w:t xml:space="preserve">5. Профессиональный стандарт «Специалист по видеомонтажу» (утвержден приказом Минтруда России от </w:t>
      </w:r>
      <w:smartTag w:uri="urn:schemas-microsoft-com:office:smarttags" w:element="date">
        <w:smartTagPr>
          <w:attr w:name="ls" w:val="trans"/>
          <w:attr w:name="Month" w:val="05"/>
          <w:attr w:name="Day" w:val="29"/>
          <w:attr w:name="Year" w:val="2015"/>
        </w:smartTagPr>
        <w:r w:rsidRPr="00350FDF">
          <w:rPr>
            <w:rFonts w:ascii="Times New Roman" w:hAnsi="Times New Roman" w:cs="Times New Roman"/>
            <w:sz w:val="24"/>
            <w:szCs w:val="24"/>
          </w:rPr>
          <w:t>29.05.2015</w:t>
        </w:r>
      </w:smartTag>
      <w:r w:rsidRPr="00350FDF">
        <w:rPr>
          <w:rFonts w:ascii="Times New Roman" w:hAnsi="Times New Roman" w:cs="Times New Roman"/>
          <w:sz w:val="24"/>
          <w:szCs w:val="24"/>
        </w:rPr>
        <w:t xml:space="preserve"> № 332н).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350FDF">
        <w:rPr>
          <w:rFonts w:ascii="Times New Roman" w:hAnsi="Times New Roman" w:cs="Times New Roman"/>
          <w:sz w:val="24"/>
          <w:szCs w:val="24"/>
        </w:rPr>
        <w:t>6.  Профессиональный стандарт «Оператор средств массовой информации» (утвержден приказом Минтруда России от 04.06.2014 № 357н).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350FDF">
        <w:rPr>
          <w:rFonts w:ascii="Times New Roman" w:hAnsi="Times New Roman" w:cs="Times New Roman"/>
          <w:sz w:val="24"/>
          <w:szCs w:val="24"/>
        </w:rPr>
        <w:t>7. Профессиональный стандарт «Специалист по обслуживанию дизельных электрических станций и источников бесперебойного электроснабжения в муниципальных электрических сетях» (утвержден приказом Минтруда России от 29.01.2019 № 47н).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350FDF">
        <w:rPr>
          <w:rFonts w:ascii="Times New Roman" w:hAnsi="Times New Roman" w:cs="Times New Roman"/>
          <w:sz w:val="24"/>
          <w:szCs w:val="24"/>
        </w:rPr>
        <w:t>8.</w:t>
      </w:r>
      <w:r>
        <w:rPr>
          <w:rFonts w:ascii="Times New Roman" w:hAnsi="Times New Roman" w:cs="Times New Roman"/>
          <w:sz w:val="24"/>
          <w:szCs w:val="24"/>
        </w:rPr>
        <w:t> </w:t>
      </w:r>
      <w:r w:rsidRPr="00350FDF">
        <w:rPr>
          <w:rFonts w:ascii="Times New Roman" w:hAnsi="Times New Roman" w:cs="Times New Roman"/>
          <w:sz w:val="24"/>
          <w:szCs w:val="24"/>
        </w:rPr>
        <w:t>Профессиональный стандарт «Специалист по дизайну графических пользовательских интерфейсов» (утвержден приказом Минтруда России от 29.09.2020 № 671н).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r w:rsidRPr="00350FDF">
        <w:rPr>
          <w:rFonts w:ascii="Times New Roman" w:hAnsi="Times New Roman" w:cs="Times New Roman"/>
          <w:sz w:val="24"/>
          <w:szCs w:val="24"/>
        </w:rPr>
        <w:t>9.</w:t>
      </w:r>
      <w:r>
        <w:rPr>
          <w:rFonts w:ascii="Times New Roman" w:hAnsi="Times New Roman" w:cs="Times New Roman"/>
          <w:sz w:val="24"/>
          <w:szCs w:val="24"/>
        </w:rPr>
        <w:t> </w:t>
      </w:r>
      <w:r w:rsidRPr="00350FDF">
        <w:rPr>
          <w:rFonts w:ascii="Times New Roman" w:hAnsi="Times New Roman" w:cs="Times New Roman"/>
          <w:sz w:val="24"/>
          <w:szCs w:val="24"/>
        </w:rPr>
        <w:t xml:space="preserve">Профессиональный стандарт «Специалист по информационным ресурсам» (утвержден Приказ Минтруда России от </w:t>
      </w:r>
      <w:r>
        <w:rPr>
          <w:rFonts w:ascii="Times New Roman" w:hAnsi="Times New Roman" w:cs="Times New Roman"/>
          <w:sz w:val="24"/>
          <w:szCs w:val="24"/>
        </w:rPr>
        <w:t>19</w:t>
      </w:r>
      <w:r w:rsidRPr="00350FDF">
        <w:rPr>
          <w:rFonts w:ascii="Times New Roman" w:hAnsi="Times New Roman" w:cs="Times New Roman"/>
          <w:sz w:val="24"/>
          <w:szCs w:val="24"/>
        </w:rPr>
        <w:t>.0</w:t>
      </w:r>
      <w:r>
        <w:rPr>
          <w:rFonts w:ascii="Times New Roman" w:hAnsi="Times New Roman" w:cs="Times New Roman"/>
          <w:sz w:val="24"/>
          <w:szCs w:val="24"/>
        </w:rPr>
        <w:t>7</w:t>
      </w:r>
      <w:r w:rsidRPr="00350FDF">
        <w:rPr>
          <w:rFonts w:ascii="Times New Roman" w:hAnsi="Times New Roman" w:cs="Times New Roman"/>
          <w:sz w:val="24"/>
          <w:szCs w:val="24"/>
        </w:rPr>
        <w:t>.20</w:t>
      </w:r>
      <w:r>
        <w:rPr>
          <w:rFonts w:ascii="Times New Roman" w:hAnsi="Times New Roman" w:cs="Times New Roman"/>
          <w:sz w:val="24"/>
          <w:szCs w:val="24"/>
        </w:rPr>
        <w:t>22</w:t>
      </w:r>
      <w:r w:rsidRPr="00350FDF">
        <w:rPr>
          <w:rFonts w:ascii="Times New Roman" w:hAnsi="Times New Roman" w:cs="Times New Roman"/>
          <w:sz w:val="24"/>
          <w:szCs w:val="24"/>
        </w:rPr>
        <w:t xml:space="preserve"> № </w:t>
      </w:r>
      <w:r>
        <w:rPr>
          <w:rFonts w:ascii="Times New Roman" w:hAnsi="Times New Roman" w:cs="Times New Roman"/>
          <w:sz w:val="24"/>
          <w:szCs w:val="24"/>
        </w:rPr>
        <w:t>420</w:t>
      </w:r>
      <w:r w:rsidRPr="00350FDF">
        <w:rPr>
          <w:rFonts w:ascii="Times New Roman" w:hAnsi="Times New Roman" w:cs="Times New Roman"/>
          <w:sz w:val="24"/>
          <w:szCs w:val="24"/>
        </w:rPr>
        <w:t>н).</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4"/>
          <w:szCs w:val="24"/>
        </w:rPr>
      </w:pPr>
    </w:p>
    <w:p w:rsidR="00077C2C" w:rsidRPr="00350FDF" w:rsidRDefault="00077C2C" w:rsidP="00077C2C">
      <w:pPr>
        <w:autoSpaceDE w:val="0"/>
        <w:autoSpaceDN w:val="0"/>
        <w:adjustRightInd w:val="0"/>
        <w:spacing w:after="0" w:line="240" w:lineRule="auto"/>
        <w:jc w:val="both"/>
        <w:rPr>
          <w:rFonts w:ascii="Times New Roman" w:hAnsi="Times New Roman" w:cs="Times New Roman"/>
          <w:sz w:val="28"/>
          <w:szCs w:val="28"/>
        </w:rPr>
      </w:pPr>
    </w:p>
    <w:p w:rsidR="00077C2C" w:rsidRPr="00350FDF" w:rsidRDefault="00077C2C" w:rsidP="00077C2C">
      <w:pPr>
        <w:autoSpaceDE w:val="0"/>
        <w:autoSpaceDN w:val="0"/>
        <w:adjustRightInd w:val="0"/>
        <w:spacing w:after="0" w:line="240" w:lineRule="auto"/>
        <w:jc w:val="center"/>
        <w:rPr>
          <w:rFonts w:ascii="Times New Roman" w:hAnsi="Times New Roman" w:cs="Times New Roman"/>
          <w:b/>
          <w:bCs/>
          <w:sz w:val="28"/>
          <w:szCs w:val="28"/>
        </w:rPr>
      </w:pPr>
      <w:r w:rsidRPr="00350FDF">
        <w:rPr>
          <w:rFonts w:ascii="Times New Roman" w:hAnsi="Times New Roman" w:cs="Times New Roman"/>
          <w:b/>
          <w:bCs/>
          <w:sz w:val="28"/>
          <w:szCs w:val="28"/>
        </w:rPr>
        <w:t>1</w:t>
      </w:r>
      <w:r>
        <w:rPr>
          <w:rFonts w:ascii="Times New Roman" w:hAnsi="Times New Roman" w:cs="Times New Roman"/>
          <w:b/>
          <w:bCs/>
          <w:sz w:val="28"/>
          <w:szCs w:val="28"/>
        </w:rPr>
        <w:t>0</w:t>
      </w:r>
      <w:r w:rsidRPr="00350FDF">
        <w:rPr>
          <w:rFonts w:ascii="Times New Roman" w:hAnsi="Times New Roman" w:cs="Times New Roman"/>
          <w:b/>
          <w:bCs/>
          <w:sz w:val="28"/>
          <w:szCs w:val="28"/>
        </w:rPr>
        <w:t xml:space="preserve">. Размеры ставок заработной платы тренеров-преподавателей, старших тренеров-преподавателей </w:t>
      </w:r>
    </w:p>
    <w:p w:rsidR="00077C2C" w:rsidRPr="00350FDF" w:rsidRDefault="00077C2C" w:rsidP="00077C2C">
      <w:pPr>
        <w:autoSpaceDE w:val="0"/>
        <w:autoSpaceDN w:val="0"/>
        <w:adjustRightInd w:val="0"/>
        <w:spacing w:after="0" w:line="240" w:lineRule="auto"/>
        <w:jc w:val="both"/>
        <w:rPr>
          <w:rFonts w:ascii="Times New Roman" w:hAnsi="Times New Roman" w:cs="Times New Roman"/>
          <w:sz w:val="28"/>
          <w:szCs w:val="28"/>
        </w:rPr>
      </w:pP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350FDF">
        <w:rPr>
          <w:rFonts w:ascii="Times New Roman" w:hAnsi="Times New Roman" w:cs="Times New Roman"/>
          <w:sz w:val="28"/>
          <w:szCs w:val="28"/>
        </w:rPr>
        <w:t>1. Ставка заработной платы тренера-преподавателя, старшего тренера-преподавателя за месяц, предусмотренная настоящим приложением к Отраслевому тарифному соглашению по государственным автономным учреждениям, подведомственным министерству физической культуры и спорта Новосибирской области, устанавливается за норму часов учебной (преподавательской) работы 18 часов в неделю.</w:t>
      </w:r>
    </w:p>
    <w:p w:rsidR="00077C2C" w:rsidRPr="00350FDF"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350FDF">
        <w:rPr>
          <w:rFonts w:ascii="Times New Roman" w:hAnsi="Times New Roman" w:cs="Times New Roman"/>
          <w:sz w:val="28"/>
          <w:szCs w:val="28"/>
        </w:rPr>
        <w:t>2. В случае, если тренер-преподаватель, старший тренер-преподаватель выполняет с письменного согласия педагогическую или учебную (преподавательскую) работу сверх установленной нормы часов в неделю (18 часов) либо ниже установленной нормы часов в неделю (18 часов), то его ставка заработной платы устанавливается следующим образом:</w:t>
      </w:r>
    </w:p>
    <w:p w:rsidR="00077C2C" w:rsidRPr="00BF7323" w:rsidRDefault="00077C2C" w:rsidP="00077C2C">
      <w:pPr>
        <w:autoSpaceDE w:val="0"/>
        <w:autoSpaceDN w:val="0"/>
        <w:adjustRightInd w:val="0"/>
        <w:spacing w:after="0" w:line="240" w:lineRule="auto"/>
        <w:ind w:firstLine="709"/>
        <w:jc w:val="both"/>
        <w:rPr>
          <w:rFonts w:ascii="Times New Roman" w:hAnsi="Times New Roman" w:cs="Times New Roman"/>
          <w:sz w:val="28"/>
          <w:szCs w:val="28"/>
        </w:rPr>
      </w:pPr>
      <w:r w:rsidRPr="00350FDF">
        <w:rPr>
          <w:rFonts w:ascii="Times New Roman" w:hAnsi="Times New Roman" w:cs="Times New Roman"/>
          <w:sz w:val="28"/>
          <w:szCs w:val="28"/>
        </w:rPr>
        <w:t>путем умножения размера ставки заработной платы за месяц, установленной настоящим приложением к Отраслевому тарифному соглашению по государственным автономным учреждениям, подведомственным министерству физической культуры и спорта Новосибирской области, на фактический объем учебной (преподавательской) нагрузки в неделю и деления полученного произведения на норму часов учебной (преподавательской) нагрузки в неделю -18 часов.</w:t>
      </w:r>
    </w:p>
    <w:p w:rsidR="00077C2C" w:rsidRDefault="00077C2C" w:rsidP="00077C2C"/>
    <w:p w:rsidR="00077C2C" w:rsidRDefault="00077C2C"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4E3457" w:rsidRPr="00BF7323" w:rsidTr="00983395">
        <w:tc>
          <w:tcPr>
            <w:tcW w:w="5068" w:type="dxa"/>
          </w:tcPr>
          <w:p w:rsidR="004E3457" w:rsidRPr="00BF7323" w:rsidRDefault="004E3457" w:rsidP="00983395">
            <w:pPr>
              <w:autoSpaceDE w:val="0"/>
              <w:autoSpaceDN w:val="0"/>
              <w:adjustRightInd w:val="0"/>
              <w:jc w:val="both"/>
              <w:rPr>
                <w:rFonts w:ascii="Times New Roman" w:hAnsi="Times New Roman" w:cs="Times New Roman"/>
                <w:sz w:val="28"/>
                <w:szCs w:val="28"/>
              </w:rPr>
            </w:pPr>
          </w:p>
        </w:tc>
        <w:tc>
          <w:tcPr>
            <w:tcW w:w="5069" w:type="dxa"/>
          </w:tcPr>
          <w:p w:rsidR="004E3457" w:rsidRDefault="004E3457"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BF7323">
              <w:rPr>
                <w:rFonts w:ascii="Times New Roman" w:hAnsi="Times New Roman" w:cs="Times New Roman"/>
                <w:sz w:val="28"/>
                <w:szCs w:val="28"/>
              </w:rPr>
              <w:t xml:space="preserve"> </w:t>
            </w:r>
          </w:p>
          <w:p w:rsidR="004E3457" w:rsidRPr="00BF7323" w:rsidRDefault="004E3457"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к </w:t>
            </w:r>
            <w:r w:rsidRPr="003168C6">
              <w:rPr>
                <w:rFonts w:ascii="Times New Roman" w:hAnsi="Times New Roman" w:cs="Times New Roman"/>
                <w:sz w:val="28"/>
                <w:szCs w:val="28"/>
              </w:rPr>
              <w:t>Отраслево</w:t>
            </w:r>
            <w:r>
              <w:rPr>
                <w:rFonts w:ascii="Times New Roman" w:hAnsi="Times New Roman" w:cs="Times New Roman"/>
                <w:sz w:val="28"/>
                <w:szCs w:val="28"/>
              </w:rPr>
              <w:t>му</w:t>
            </w:r>
            <w:r w:rsidRPr="003168C6">
              <w:rPr>
                <w:rFonts w:ascii="Times New Roman" w:hAnsi="Times New Roman" w:cs="Times New Roman"/>
                <w:sz w:val="28"/>
                <w:szCs w:val="28"/>
              </w:rPr>
              <w:t xml:space="preserve"> тарифно</w:t>
            </w:r>
            <w:r>
              <w:rPr>
                <w:rFonts w:ascii="Times New Roman" w:hAnsi="Times New Roman" w:cs="Times New Roman"/>
                <w:sz w:val="28"/>
                <w:szCs w:val="28"/>
              </w:rPr>
              <w:t>му</w:t>
            </w:r>
            <w:r w:rsidRPr="003168C6">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3168C6">
              <w:rPr>
                <w:rFonts w:ascii="Times New Roman" w:hAnsi="Times New Roman" w:cs="Times New Roman"/>
                <w:sz w:val="28"/>
                <w:szCs w:val="28"/>
              </w:rPr>
              <w:t xml:space="preserve"> по государственным автономным учреждениям, подведомственным министерству физической культуры и спорта Новосибирской области</w:t>
            </w:r>
          </w:p>
        </w:tc>
      </w:tr>
    </w:tbl>
    <w:p w:rsidR="004E3457" w:rsidRPr="00BF7323" w:rsidRDefault="004E3457" w:rsidP="004E3457">
      <w:pPr>
        <w:autoSpaceDE w:val="0"/>
        <w:autoSpaceDN w:val="0"/>
        <w:adjustRightInd w:val="0"/>
        <w:spacing w:after="0" w:line="240" w:lineRule="auto"/>
        <w:ind w:firstLine="709"/>
        <w:jc w:val="both"/>
        <w:rPr>
          <w:rFonts w:ascii="Times New Roman" w:hAnsi="Times New Roman" w:cs="Times New Roman"/>
          <w:sz w:val="28"/>
          <w:szCs w:val="28"/>
        </w:rPr>
      </w:pPr>
    </w:p>
    <w:p w:rsidR="004E3457" w:rsidRPr="00BF7323" w:rsidRDefault="004E3457" w:rsidP="004E3457">
      <w:pPr>
        <w:autoSpaceDE w:val="0"/>
        <w:autoSpaceDN w:val="0"/>
        <w:adjustRightInd w:val="0"/>
        <w:spacing w:after="0" w:line="240" w:lineRule="auto"/>
        <w:jc w:val="both"/>
        <w:rPr>
          <w:rFonts w:ascii="Times New Roman" w:hAnsi="Times New Roman" w:cs="Times New Roman"/>
          <w:sz w:val="28"/>
          <w:szCs w:val="28"/>
        </w:rPr>
      </w:pPr>
    </w:p>
    <w:p w:rsidR="004E3457" w:rsidRPr="00BF7323" w:rsidRDefault="004E3457" w:rsidP="004E3457">
      <w:pPr>
        <w:autoSpaceDE w:val="0"/>
        <w:autoSpaceDN w:val="0"/>
        <w:adjustRightInd w:val="0"/>
        <w:spacing w:after="0" w:line="240" w:lineRule="auto"/>
        <w:ind w:firstLine="709"/>
        <w:jc w:val="center"/>
        <w:rPr>
          <w:rFonts w:ascii="Times New Roman" w:hAnsi="Times New Roman" w:cs="Times New Roman"/>
          <w:b/>
          <w:bCs/>
          <w:sz w:val="28"/>
          <w:szCs w:val="28"/>
        </w:rPr>
      </w:pPr>
      <w:r w:rsidRPr="00BF7323">
        <w:rPr>
          <w:rFonts w:ascii="Times New Roman" w:hAnsi="Times New Roman" w:cs="Times New Roman"/>
          <w:b/>
          <w:bCs/>
          <w:sz w:val="28"/>
          <w:szCs w:val="28"/>
        </w:rPr>
        <w:t xml:space="preserve">Наполняемость групп </w:t>
      </w:r>
    </w:p>
    <w:p w:rsidR="004E3457" w:rsidRPr="00BF7323" w:rsidRDefault="004E3457" w:rsidP="004E3457">
      <w:pPr>
        <w:autoSpaceDE w:val="0"/>
        <w:autoSpaceDN w:val="0"/>
        <w:adjustRightInd w:val="0"/>
        <w:spacing w:after="0" w:line="240" w:lineRule="auto"/>
        <w:jc w:val="both"/>
        <w:rPr>
          <w:rFonts w:ascii="Times New Roman" w:hAnsi="Times New Roman" w:cs="Times New Roman"/>
          <w:sz w:val="28"/>
          <w:szCs w:val="28"/>
        </w:rPr>
      </w:pPr>
    </w:p>
    <w:p w:rsidR="004E3457" w:rsidRPr="00CD202B" w:rsidRDefault="004E3457" w:rsidP="004E3457">
      <w:pPr>
        <w:autoSpaceDE w:val="0"/>
        <w:autoSpaceDN w:val="0"/>
        <w:adjustRightInd w:val="0"/>
        <w:spacing w:after="0" w:line="240" w:lineRule="auto"/>
        <w:ind w:firstLine="709"/>
        <w:jc w:val="both"/>
        <w:rPr>
          <w:rFonts w:ascii="Times New Roman" w:hAnsi="Times New Roman" w:cs="Times New Roman"/>
          <w:sz w:val="28"/>
          <w:szCs w:val="28"/>
        </w:rPr>
      </w:pPr>
      <w:r w:rsidRPr="00BF7323">
        <w:rPr>
          <w:rFonts w:ascii="Times New Roman" w:hAnsi="Times New Roman" w:cs="Times New Roman"/>
          <w:sz w:val="28"/>
          <w:szCs w:val="28"/>
        </w:rPr>
        <w:t>Наполняемость групп и объем тренировочной нагрузки, отведенные для подготовки спортсменов</w:t>
      </w:r>
      <w:r>
        <w:rPr>
          <w:rFonts w:ascii="Times New Roman" w:hAnsi="Times New Roman" w:cs="Times New Roman"/>
          <w:sz w:val="28"/>
          <w:szCs w:val="28"/>
        </w:rPr>
        <w:t xml:space="preserve">, </w:t>
      </w:r>
      <w:r w:rsidRPr="00BF7323">
        <w:rPr>
          <w:rFonts w:ascii="Times New Roman" w:hAnsi="Times New Roman" w:cs="Times New Roman"/>
          <w:sz w:val="28"/>
          <w:szCs w:val="28"/>
        </w:rPr>
        <w:t>обучающихся по дополнительным образовательным программам спортивной подготовки в физкультурно-спортивных организациях и образовательных организациях, определяются</w:t>
      </w:r>
      <w:r>
        <w:rPr>
          <w:rFonts w:ascii="Times New Roman" w:hAnsi="Times New Roman" w:cs="Times New Roman"/>
          <w:sz w:val="28"/>
          <w:szCs w:val="28"/>
        </w:rPr>
        <w:t xml:space="preserve"> федеральными стандартами спортивной подготовки,</w:t>
      </w:r>
      <w:r w:rsidRPr="00CD202B">
        <w:rPr>
          <w:rFonts w:ascii="Times New Roman" w:hAnsi="Times New Roman" w:cs="Times New Roman"/>
          <w:sz w:val="28"/>
          <w:szCs w:val="28"/>
        </w:rPr>
        <w:t xml:space="preserve"> образовательной программой, разработанной и утвержденной</w:t>
      </w:r>
      <w:r>
        <w:rPr>
          <w:rFonts w:ascii="Times New Roman" w:hAnsi="Times New Roman" w:cs="Times New Roman"/>
          <w:sz w:val="28"/>
          <w:szCs w:val="28"/>
        </w:rPr>
        <w:t xml:space="preserve"> образовательной</w:t>
      </w:r>
      <w:r w:rsidRPr="00CD202B">
        <w:rPr>
          <w:rFonts w:ascii="Times New Roman" w:hAnsi="Times New Roman" w:cs="Times New Roman"/>
          <w:sz w:val="28"/>
          <w:szCs w:val="28"/>
        </w:rPr>
        <w:t xml:space="preserve">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r>
        <w:rPr>
          <w:rFonts w:ascii="Times New Roman" w:hAnsi="Times New Roman" w:cs="Times New Roman"/>
          <w:sz w:val="28"/>
          <w:szCs w:val="28"/>
        </w:rPr>
        <w:t>.</w:t>
      </w:r>
    </w:p>
    <w:p w:rsidR="004E3457" w:rsidRDefault="004E3457"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4E3457">
      <w:pPr>
        <w:autoSpaceDE w:val="0"/>
        <w:autoSpaceDN w:val="0"/>
        <w:adjustRightInd w:val="0"/>
        <w:spacing w:after="0" w:line="240" w:lineRule="auto"/>
        <w:ind w:firstLine="709"/>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C5153E" w:rsidRPr="00BF7323" w:rsidTr="00983395">
        <w:tc>
          <w:tcPr>
            <w:tcW w:w="5068" w:type="dxa"/>
          </w:tcPr>
          <w:p w:rsidR="00C5153E" w:rsidRPr="00BF7323" w:rsidRDefault="00C5153E" w:rsidP="00983395">
            <w:pPr>
              <w:autoSpaceDE w:val="0"/>
              <w:autoSpaceDN w:val="0"/>
              <w:adjustRightInd w:val="0"/>
              <w:jc w:val="both"/>
              <w:rPr>
                <w:rFonts w:ascii="Times New Roman" w:hAnsi="Times New Roman" w:cs="Times New Roman"/>
                <w:sz w:val="28"/>
                <w:szCs w:val="28"/>
              </w:rPr>
            </w:pPr>
          </w:p>
        </w:tc>
        <w:tc>
          <w:tcPr>
            <w:tcW w:w="5069" w:type="dxa"/>
          </w:tcPr>
          <w:p w:rsidR="00C5153E" w:rsidRDefault="00C5153E"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Приложение № </w:t>
            </w:r>
            <w:r>
              <w:rPr>
                <w:rFonts w:ascii="Times New Roman" w:hAnsi="Times New Roman" w:cs="Times New Roman"/>
                <w:sz w:val="28"/>
                <w:szCs w:val="28"/>
              </w:rPr>
              <w:t>3</w:t>
            </w:r>
            <w:r w:rsidRPr="00BF7323">
              <w:rPr>
                <w:rFonts w:ascii="Times New Roman" w:hAnsi="Times New Roman" w:cs="Times New Roman"/>
                <w:sz w:val="28"/>
                <w:szCs w:val="28"/>
              </w:rPr>
              <w:t xml:space="preserve"> </w:t>
            </w:r>
          </w:p>
          <w:p w:rsidR="00C5153E" w:rsidRPr="00BF7323" w:rsidRDefault="00C5153E"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к </w:t>
            </w:r>
            <w:r w:rsidRPr="003168C6">
              <w:rPr>
                <w:rFonts w:ascii="Times New Roman" w:hAnsi="Times New Roman" w:cs="Times New Roman"/>
                <w:sz w:val="28"/>
                <w:szCs w:val="28"/>
              </w:rPr>
              <w:t>Отраслево</w:t>
            </w:r>
            <w:r>
              <w:rPr>
                <w:rFonts w:ascii="Times New Roman" w:hAnsi="Times New Roman" w:cs="Times New Roman"/>
                <w:sz w:val="28"/>
                <w:szCs w:val="28"/>
              </w:rPr>
              <w:t>му</w:t>
            </w:r>
            <w:r w:rsidRPr="003168C6">
              <w:rPr>
                <w:rFonts w:ascii="Times New Roman" w:hAnsi="Times New Roman" w:cs="Times New Roman"/>
                <w:sz w:val="28"/>
                <w:szCs w:val="28"/>
              </w:rPr>
              <w:t xml:space="preserve"> тарифно</w:t>
            </w:r>
            <w:r>
              <w:rPr>
                <w:rFonts w:ascii="Times New Roman" w:hAnsi="Times New Roman" w:cs="Times New Roman"/>
                <w:sz w:val="28"/>
                <w:szCs w:val="28"/>
              </w:rPr>
              <w:t>му</w:t>
            </w:r>
            <w:r w:rsidRPr="003168C6">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3168C6">
              <w:rPr>
                <w:rFonts w:ascii="Times New Roman" w:hAnsi="Times New Roman" w:cs="Times New Roman"/>
                <w:sz w:val="28"/>
                <w:szCs w:val="28"/>
              </w:rPr>
              <w:t xml:space="preserve"> по государственным автономным учреждениям, подведомственным министерству физической культуры и спорта Новосибирской области</w:t>
            </w:r>
          </w:p>
        </w:tc>
      </w:tr>
    </w:tbl>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Pr="00BF7323" w:rsidRDefault="00C5153E" w:rsidP="00C5153E">
      <w:pPr>
        <w:autoSpaceDE w:val="0"/>
        <w:autoSpaceDN w:val="0"/>
        <w:adjustRightInd w:val="0"/>
        <w:spacing w:after="0" w:line="240" w:lineRule="auto"/>
        <w:jc w:val="center"/>
        <w:rPr>
          <w:rFonts w:ascii="Times New Roman" w:hAnsi="Times New Roman" w:cs="Times New Roman"/>
          <w:b/>
          <w:bCs/>
          <w:sz w:val="28"/>
          <w:szCs w:val="28"/>
        </w:rPr>
      </w:pPr>
      <w:r w:rsidRPr="00BF7323">
        <w:rPr>
          <w:rFonts w:ascii="Times New Roman" w:hAnsi="Times New Roman" w:cs="Times New Roman"/>
          <w:b/>
          <w:bCs/>
          <w:sz w:val="28"/>
          <w:szCs w:val="28"/>
        </w:rPr>
        <w:t>Размер выплаты стимулирующего характера</w:t>
      </w:r>
    </w:p>
    <w:p w:rsidR="00C5153E" w:rsidRPr="00BF7323" w:rsidRDefault="00C5153E" w:rsidP="00C5153E">
      <w:pPr>
        <w:autoSpaceDE w:val="0"/>
        <w:autoSpaceDN w:val="0"/>
        <w:adjustRightInd w:val="0"/>
        <w:spacing w:after="0" w:line="240" w:lineRule="auto"/>
        <w:jc w:val="center"/>
        <w:rPr>
          <w:rFonts w:ascii="Times New Roman" w:hAnsi="Times New Roman" w:cs="Times New Roman"/>
          <w:b/>
          <w:sz w:val="28"/>
          <w:szCs w:val="28"/>
        </w:rPr>
      </w:pPr>
      <w:r w:rsidRPr="00BF7323">
        <w:rPr>
          <w:rFonts w:ascii="Times New Roman" w:hAnsi="Times New Roman" w:cs="Times New Roman"/>
          <w:b/>
          <w:bCs/>
          <w:sz w:val="28"/>
          <w:szCs w:val="28"/>
        </w:rPr>
        <w:t>тренеру, тренеру-преподавателю по адаптивной физической культуре, тренеру-преподавателю, старшему тренеру-преподавателю</w:t>
      </w:r>
      <w:r w:rsidRPr="00BF7323">
        <w:rPr>
          <w:rFonts w:ascii="Times New Roman" w:hAnsi="Times New Roman" w:cs="Times New Roman"/>
          <w:b/>
          <w:sz w:val="28"/>
          <w:szCs w:val="28"/>
        </w:rPr>
        <w:t xml:space="preserve"> за подготовку одного спортсмена</w:t>
      </w:r>
      <w:r>
        <w:rPr>
          <w:rFonts w:ascii="Times New Roman" w:hAnsi="Times New Roman" w:cs="Times New Roman"/>
          <w:b/>
          <w:sz w:val="28"/>
          <w:szCs w:val="28"/>
        </w:rPr>
        <w:t>,</w:t>
      </w:r>
      <w:r w:rsidRPr="00BF7323">
        <w:rPr>
          <w:rFonts w:ascii="Times New Roman" w:hAnsi="Times New Roman" w:cs="Times New Roman"/>
          <w:b/>
          <w:sz w:val="28"/>
          <w:szCs w:val="28"/>
        </w:rPr>
        <w:t xml:space="preserve"> обучающегося по дополнительным образовательным программам спортивной подготовки</w:t>
      </w:r>
      <w:r>
        <w:rPr>
          <w:rFonts w:ascii="Times New Roman" w:hAnsi="Times New Roman" w:cs="Times New Roman"/>
          <w:b/>
          <w:sz w:val="28"/>
          <w:szCs w:val="28"/>
        </w:rPr>
        <w:t>,</w:t>
      </w:r>
      <w:r w:rsidRPr="00BF7323">
        <w:rPr>
          <w:rFonts w:ascii="Times New Roman" w:hAnsi="Times New Roman" w:cs="Times New Roman"/>
          <w:b/>
          <w:sz w:val="28"/>
          <w:szCs w:val="28"/>
        </w:rPr>
        <w:t xml:space="preserve"> на этапах спортивной подготовки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r w:rsidRPr="00BF7323">
        <w:rPr>
          <w:rFonts w:ascii="Times New Roman" w:hAnsi="Times New Roman" w:cs="Times New Roman"/>
          <w:sz w:val="28"/>
          <w:szCs w:val="28"/>
        </w:rPr>
        <w:t xml:space="preserve">                                                                                                                    </w:t>
      </w:r>
    </w:p>
    <w:tbl>
      <w:tblPr>
        <w:tblW w:w="99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127"/>
        <w:gridCol w:w="992"/>
        <w:gridCol w:w="992"/>
        <w:gridCol w:w="992"/>
        <w:gridCol w:w="993"/>
        <w:gridCol w:w="989"/>
      </w:tblGrid>
      <w:tr w:rsidR="00C5153E" w:rsidRPr="00BF7323" w:rsidTr="00983395">
        <w:trPr>
          <w:cantSplit/>
          <w:trHeight w:val="589"/>
        </w:trPr>
        <w:tc>
          <w:tcPr>
            <w:tcW w:w="2905" w:type="dxa"/>
            <w:vMerge w:val="restart"/>
            <w:tcBorders>
              <w:top w:val="single" w:sz="4" w:space="0" w:color="auto"/>
              <w:left w:val="single" w:sz="4" w:space="0" w:color="auto"/>
              <w:bottom w:val="single" w:sz="4" w:space="0" w:color="auto"/>
              <w:right w:val="single" w:sz="4" w:space="0" w:color="auto"/>
            </w:tcBorders>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Этап спортивной</w:t>
            </w: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подготовки</w:t>
            </w:r>
          </w:p>
        </w:tc>
        <w:tc>
          <w:tcPr>
            <w:tcW w:w="2127" w:type="dxa"/>
            <w:vMerge w:val="restart"/>
            <w:tcBorders>
              <w:top w:val="single" w:sz="4" w:space="0" w:color="auto"/>
              <w:left w:val="single" w:sz="4" w:space="0" w:color="auto"/>
              <w:bottom w:val="single" w:sz="4" w:space="0" w:color="auto"/>
              <w:right w:val="single" w:sz="4" w:space="0" w:color="auto"/>
            </w:tcBorders>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Период</w:t>
            </w:r>
          </w:p>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4958" w:type="dxa"/>
            <w:gridSpan w:val="5"/>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center"/>
              <w:rPr>
                <w:rFonts w:ascii="Times New Roman" w:hAnsi="Times New Roman" w:cs="Times New Roman"/>
                <w:sz w:val="24"/>
                <w:szCs w:val="28"/>
              </w:rPr>
            </w:pPr>
            <w:r w:rsidRPr="00CC5D93">
              <w:rPr>
                <w:rFonts w:ascii="Times New Roman" w:hAnsi="Times New Roman" w:cs="Times New Roman"/>
                <w:bCs/>
                <w:sz w:val="24"/>
                <w:szCs w:val="28"/>
              </w:rPr>
              <w:t>Размер выплаты стимулирующего</w:t>
            </w:r>
            <w:r w:rsidRPr="00BF7323">
              <w:rPr>
                <w:rFonts w:ascii="Times New Roman" w:hAnsi="Times New Roman" w:cs="Times New Roman"/>
                <w:bCs/>
                <w:sz w:val="24"/>
                <w:szCs w:val="28"/>
              </w:rPr>
              <w:t xml:space="preserve"> характера</w:t>
            </w:r>
            <w:r w:rsidRPr="00BF7323">
              <w:rPr>
                <w:rFonts w:ascii="Times New Roman" w:hAnsi="Times New Roman" w:cs="Times New Roman"/>
                <w:sz w:val="24"/>
                <w:szCs w:val="28"/>
              </w:rPr>
              <w:t xml:space="preserve"> (в </w:t>
            </w:r>
            <w:r>
              <w:rPr>
                <w:rFonts w:ascii="Times New Roman" w:hAnsi="Times New Roman" w:cs="Times New Roman"/>
                <w:sz w:val="24"/>
                <w:szCs w:val="28"/>
              </w:rPr>
              <w:t>процентах</w:t>
            </w:r>
            <w:r w:rsidRPr="00BF7323">
              <w:rPr>
                <w:rFonts w:ascii="Times New Roman" w:hAnsi="Times New Roman" w:cs="Times New Roman"/>
                <w:sz w:val="24"/>
                <w:szCs w:val="28"/>
              </w:rPr>
              <w:t xml:space="preserve"> от </w:t>
            </w:r>
            <w:r w:rsidRPr="00FA1471">
              <w:rPr>
                <w:rFonts w:ascii="Times New Roman" w:hAnsi="Times New Roman" w:cs="Times New Roman"/>
                <w:sz w:val="24"/>
                <w:szCs w:val="28"/>
              </w:rPr>
              <w:t>должностного оклада (оклада, ставки заработной платы)</w:t>
            </w:r>
            <w:r>
              <w:rPr>
                <w:rFonts w:ascii="Times New Roman" w:hAnsi="Times New Roman" w:cs="Times New Roman"/>
                <w:sz w:val="24"/>
                <w:szCs w:val="28"/>
              </w:rPr>
              <w:t>)</w:t>
            </w:r>
          </w:p>
        </w:tc>
      </w:tr>
      <w:tr w:rsidR="00C5153E" w:rsidRPr="00BF7323" w:rsidTr="00983395">
        <w:trPr>
          <w:cantSplit/>
        </w:trPr>
        <w:tc>
          <w:tcPr>
            <w:tcW w:w="2905"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4958" w:type="dxa"/>
            <w:gridSpan w:val="5"/>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ind w:firstLine="33"/>
              <w:jc w:val="center"/>
              <w:rPr>
                <w:rFonts w:ascii="Times New Roman" w:hAnsi="Times New Roman" w:cs="Times New Roman"/>
                <w:sz w:val="24"/>
                <w:szCs w:val="28"/>
              </w:rPr>
            </w:pPr>
            <w:r w:rsidRPr="00BF7323">
              <w:rPr>
                <w:rFonts w:ascii="Times New Roman" w:hAnsi="Times New Roman" w:cs="Times New Roman"/>
                <w:sz w:val="24"/>
                <w:szCs w:val="28"/>
              </w:rPr>
              <w:t>Группа видов спорта*</w:t>
            </w:r>
          </w:p>
        </w:tc>
      </w:tr>
      <w:tr w:rsidR="00C5153E" w:rsidRPr="00BF7323" w:rsidTr="00983395">
        <w:tc>
          <w:tcPr>
            <w:tcW w:w="2905"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ind w:firstLine="709"/>
              <w:jc w:val="center"/>
              <w:rPr>
                <w:rFonts w:ascii="Times New Roman" w:hAnsi="Times New Roman" w:cs="Times New Roman"/>
                <w:sz w:val="24"/>
                <w:szCs w:val="28"/>
                <w:lang w:val="en-US"/>
              </w:rPr>
            </w:pPr>
            <w:r w:rsidRPr="00BF7323">
              <w:rPr>
                <w:rFonts w:ascii="Times New Roman" w:hAnsi="Times New Roman" w:cs="Times New Roman"/>
                <w:sz w:val="24"/>
                <w:szCs w:val="28"/>
                <w:lang w:val="en-US"/>
              </w:rPr>
              <w:t>I</w:t>
            </w:r>
          </w:p>
        </w:tc>
        <w:tc>
          <w:tcPr>
            <w:tcW w:w="992"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ind w:firstLine="33"/>
              <w:jc w:val="center"/>
              <w:rPr>
                <w:rFonts w:ascii="Times New Roman" w:hAnsi="Times New Roman" w:cs="Times New Roman"/>
                <w:sz w:val="24"/>
                <w:szCs w:val="28"/>
                <w:lang w:val="en-US"/>
              </w:rPr>
            </w:pPr>
            <w:r w:rsidRPr="00BF7323">
              <w:rPr>
                <w:rFonts w:ascii="Times New Roman" w:hAnsi="Times New Roman" w:cs="Times New Roman"/>
                <w:sz w:val="24"/>
                <w:szCs w:val="28"/>
                <w:lang w:val="en-US"/>
              </w:rPr>
              <w:t>II</w:t>
            </w:r>
          </w:p>
        </w:tc>
        <w:tc>
          <w:tcPr>
            <w:tcW w:w="992"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ind w:firstLine="34"/>
              <w:jc w:val="center"/>
              <w:rPr>
                <w:rFonts w:ascii="Times New Roman" w:hAnsi="Times New Roman" w:cs="Times New Roman"/>
                <w:sz w:val="24"/>
                <w:szCs w:val="28"/>
                <w:lang w:val="en-US"/>
              </w:rPr>
            </w:pPr>
            <w:r w:rsidRPr="00BF7323">
              <w:rPr>
                <w:rFonts w:ascii="Times New Roman" w:hAnsi="Times New Roman" w:cs="Times New Roman"/>
                <w:sz w:val="24"/>
                <w:szCs w:val="28"/>
              </w:rPr>
              <w:t>Ш</w:t>
            </w:r>
          </w:p>
        </w:tc>
        <w:tc>
          <w:tcPr>
            <w:tcW w:w="993"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center"/>
              <w:rPr>
                <w:rFonts w:ascii="Times New Roman" w:hAnsi="Times New Roman" w:cs="Times New Roman"/>
                <w:sz w:val="24"/>
                <w:szCs w:val="28"/>
                <w:lang w:val="en-US"/>
              </w:rPr>
            </w:pPr>
            <w:r w:rsidRPr="00BF7323">
              <w:rPr>
                <w:rFonts w:ascii="Times New Roman" w:hAnsi="Times New Roman" w:cs="Times New Roman"/>
                <w:sz w:val="24"/>
                <w:szCs w:val="28"/>
                <w:lang w:val="en-US"/>
              </w:rPr>
              <w:t>IV</w:t>
            </w:r>
          </w:p>
        </w:tc>
        <w:tc>
          <w:tcPr>
            <w:tcW w:w="989"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center"/>
              <w:rPr>
                <w:rFonts w:ascii="Times New Roman" w:hAnsi="Times New Roman" w:cs="Times New Roman"/>
                <w:sz w:val="24"/>
                <w:szCs w:val="28"/>
                <w:lang w:val="en-US"/>
              </w:rPr>
            </w:pPr>
            <w:r w:rsidRPr="00BF7323">
              <w:rPr>
                <w:rFonts w:ascii="Times New Roman" w:hAnsi="Times New Roman" w:cs="Times New Roman"/>
                <w:sz w:val="24"/>
                <w:szCs w:val="28"/>
                <w:lang w:val="en-US"/>
              </w:rPr>
              <w:t>V</w:t>
            </w:r>
          </w:p>
        </w:tc>
      </w:tr>
      <w:tr w:rsidR="00C5153E" w:rsidRPr="00BF7323" w:rsidTr="00983395">
        <w:tc>
          <w:tcPr>
            <w:tcW w:w="2905" w:type="dxa"/>
            <w:vMerge w:val="restart"/>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Начальной подготовки</w:t>
            </w: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До одного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2,5</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2,5</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2,5</w:t>
            </w:r>
          </w:p>
        </w:tc>
      </w:tr>
      <w:tr w:rsidR="00C5153E" w:rsidRPr="00BF7323" w:rsidTr="00983395">
        <w:tc>
          <w:tcPr>
            <w:tcW w:w="2905"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Свыше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5,9</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5,1</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4,2</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3,4</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3,4</w:t>
            </w:r>
          </w:p>
        </w:tc>
      </w:tr>
      <w:tr w:rsidR="00C5153E" w:rsidRPr="00BF7323" w:rsidTr="00983395">
        <w:tc>
          <w:tcPr>
            <w:tcW w:w="2905" w:type="dxa"/>
            <w:vMerge w:val="restart"/>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Тренировочный (этап спортивной специализации)</w:t>
            </w: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Начальной специализации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8</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7,2</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6,4</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5,6</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5,6</w:t>
            </w:r>
          </w:p>
        </w:tc>
      </w:tr>
      <w:tr w:rsidR="00C5153E" w:rsidRPr="00BF7323" w:rsidTr="00983395">
        <w:tc>
          <w:tcPr>
            <w:tcW w:w="2905" w:type="dxa"/>
            <w:vMerge/>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Углубленной специализации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9,6</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9,6</w:t>
            </w:r>
          </w:p>
        </w:tc>
      </w:tr>
      <w:tr w:rsidR="00C5153E" w:rsidRPr="00BF7323" w:rsidTr="00983395">
        <w:tc>
          <w:tcPr>
            <w:tcW w:w="2905"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Совершенствования спортивного мастерства</w:t>
            </w: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20,8</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17,6</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15,2</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15,2</w:t>
            </w:r>
          </w:p>
        </w:tc>
      </w:tr>
      <w:tr w:rsidR="00C5153E" w:rsidRPr="00BF7323" w:rsidTr="00983395">
        <w:tc>
          <w:tcPr>
            <w:tcW w:w="2905"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Высшего спортивного мастерства</w:t>
            </w:r>
          </w:p>
        </w:tc>
        <w:tc>
          <w:tcPr>
            <w:tcW w:w="2127" w:type="dxa"/>
            <w:tcBorders>
              <w:top w:val="single" w:sz="4" w:space="0" w:color="auto"/>
              <w:left w:val="single" w:sz="4" w:space="0" w:color="auto"/>
              <w:bottom w:val="single" w:sz="4" w:space="0" w:color="auto"/>
              <w:right w:val="single" w:sz="4" w:space="0" w:color="auto"/>
            </w:tcBorders>
            <w:hideMark/>
          </w:tcPr>
          <w:p w:rsidR="00C5153E" w:rsidRPr="00BF7323" w:rsidRDefault="00C5153E"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Весь период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34,4</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31,2</w:t>
            </w:r>
          </w:p>
        </w:tc>
        <w:tc>
          <w:tcPr>
            <w:tcW w:w="992"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28</w:t>
            </w:r>
          </w:p>
        </w:tc>
        <w:tc>
          <w:tcPr>
            <w:tcW w:w="993"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24,8</w:t>
            </w:r>
          </w:p>
        </w:tc>
        <w:tc>
          <w:tcPr>
            <w:tcW w:w="989" w:type="dxa"/>
            <w:tcBorders>
              <w:top w:val="single" w:sz="4" w:space="0" w:color="auto"/>
              <w:left w:val="single" w:sz="4" w:space="0" w:color="auto"/>
              <w:bottom w:val="single" w:sz="4" w:space="0" w:color="auto"/>
              <w:right w:val="single" w:sz="4" w:space="0" w:color="auto"/>
            </w:tcBorders>
            <w:vAlign w:val="center"/>
            <w:hideMark/>
          </w:tcPr>
          <w:p w:rsidR="00C5153E" w:rsidRPr="00BF7323" w:rsidRDefault="00C5153E" w:rsidP="00983395">
            <w:pPr>
              <w:autoSpaceDE w:val="0"/>
              <w:autoSpaceDN w:val="0"/>
              <w:adjustRightInd w:val="0"/>
              <w:spacing w:after="0" w:line="240" w:lineRule="auto"/>
              <w:ind w:firstLine="33"/>
              <w:jc w:val="both"/>
              <w:rPr>
                <w:rFonts w:ascii="Times New Roman" w:hAnsi="Times New Roman" w:cs="Times New Roman"/>
                <w:sz w:val="24"/>
                <w:szCs w:val="28"/>
              </w:rPr>
            </w:pPr>
            <w:r w:rsidRPr="00BF7323">
              <w:rPr>
                <w:rFonts w:ascii="Times New Roman" w:hAnsi="Times New Roman" w:cs="Times New Roman"/>
                <w:sz w:val="24"/>
                <w:szCs w:val="28"/>
              </w:rPr>
              <w:t>до 24,8</w:t>
            </w:r>
          </w:p>
        </w:tc>
      </w:tr>
    </w:tbl>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Примечания:</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 *Виды спорта рекомендуется распределять по группам в следующем порядке:</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а) к первой группе видов спорта относятся базовые виды спорта кроме командных игровых видов;</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б) ко второй группе видов спорта относятся все другие виды спорта, не отнесенные к первой, третьей, четвертой и пятой группам;</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в) к третьей группе видов спорта относятся командные игровые виды спорта, являющиеся базовыми;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г) к четвертой группе видов спорта относятся командные игровые виды спорта, не являющиеся базовыми;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д) к пятой группе видов спорта относятся виды спорта (спортивные дисциплины)</w:t>
      </w:r>
      <w:r w:rsidRPr="00BF7323">
        <w:rPr>
          <w:rFonts w:ascii="Times New Roman" w:hAnsi="Times New Roman" w:cs="Times New Roman"/>
          <w:sz w:val="24"/>
          <w:szCs w:val="28"/>
        </w:rPr>
        <w:t xml:space="preserve"> </w:t>
      </w:r>
      <w:r w:rsidRPr="00BF7323">
        <w:rPr>
          <w:rFonts w:ascii="Times New Roman" w:hAnsi="Times New Roman" w:cs="Times New Roman"/>
          <w:i/>
          <w:iCs/>
          <w:sz w:val="24"/>
          <w:szCs w:val="28"/>
        </w:rPr>
        <w:t>с недостаточно высоким уровнем соревновательной конкуренции в субъекте Российской Федерации.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Cs/>
          <w:sz w:val="24"/>
          <w:szCs w:val="28"/>
        </w:rPr>
        <w:t>Адаптивные виды спорта</w:t>
      </w:r>
      <w:r w:rsidRPr="00BF7323">
        <w:rPr>
          <w:rFonts w:ascii="Times New Roman" w:hAnsi="Times New Roman" w:cs="Times New Roman"/>
          <w:i/>
          <w:iCs/>
          <w:sz w:val="24"/>
          <w:szCs w:val="28"/>
        </w:rPr>
        <w:t xml:space="preserve"> </w:t>
      </w:r>
      <w:r w:rsidRPr="00BF7323">
        <w:rPr>
          <w:rFonts w:ascii="Times New Roman" w:hAnsi="Times New Roman" w:cs="Times New Roman"/>
          <w:sz w:val="24"/>
          <w:szCs w:val="28"/>
        </w:rPr>
        <w:t>рекомендуется распределять по группам в следующем порядке:</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а) к первой группе видов спорта относятся спортивные дисциплины базовых видов спорта, кроме командных игровых дисциплин;</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б) ко второй группе видов спорта относятся все другие виды спорта, не отнесенные к первой, третьей, четвертой и пятой группам;</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в) к третьей группе видов спорта относятся командные игровые дисциплины базовых видов спорта;</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г) к четвертой группе видов спорта относятся командные игровые дисциплины видов спорта, не являющихся базовыми;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д) к пятой группе видов спорта относятся виды спорта (спортивные дисциплины)</w:t>
      </w:r>
      <w:r w:rsidRPr="00BF7323">
        <w:rPr>
          <w:rFonts w:ascii="Times New Roman" w:hAnsi="Times New Roman" w:cs="Times New Roman"/>
          <w:sz w:val="24"/>
          <w:szCs w:val="28"/>
        </w:rPr>
        <w:t xml:space="preserve"> </w:t>
      </w:r>
      <w:r w:rsidRPr="00BF7323">
        <w:rPr>
          <w:rFonts w:ascii="Times New Roman" w:hAnsi="Times New Roman" w:cs="Times New Roman"/>
          <w:i/>
          <w:iCs/>
          <w:sz w:val="24"/>
          <w:szCs w:val="28"/>
        </w:rPr>
        <w:t>с недостаточно высоким уровнем соревновательной конкуренции в субъекте Российской Федерации.</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Уровень соревновательной конкуренции рекомендуется определять по одному или нескольким следующим показателям:</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отсутствие более двух лет Чемпионата (первенства) субъекта Российской Федерации по данному виду спорта (спортивной дисциплине);</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данному виду спорта (спортивной дисциплине).</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BF7323">
        <w:rPr>
          <w:rFonts w:ascii="Times New Roman" w:hAnsi="Times New Roman" w:cs="Times New Roman"/>
          <w:i/>
          <w:iCs/>
          <w:sz w:val="24"/>
          <w:szCs w:val="28"/>
        </w:rPr>
        <w:t>2. При выплате стимулирующего характера за одного занимающегося оплата труда производится исходя из численности спортсменов (обучающихся по дополнительным образовательным программам спортивной подготовки) в группе, определяемой в соответствии с приказами о зачислении спортсмена в спортивную группу по соответствующему виду спорта.</w:t>
      </w:r>
    </w:p>
    <w:p w:rsidR="00C5153E" w:rsidRPr="00CC5D9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r w:rsidRPr="00CC5D93">
        <w:rPr>
          <w:rFonts w:ascii="Times New Roman" w:hAnsi="Times New Roman" w:cs="Times New Roman"/>
          <w:i/>
          <w:iCs/>
          <w:sz w:val="24"/>
          <w:szCs w:val="28"/>
        </w:rPr>
        <w:t xml:space="preserve">3. Конкретный размер выплаты стимулирующего характера за подготовку одного спортсмена, обучающегося по дополнительным образовательным программам спортивной подготовки </w:t>
      </w:r>
      <w:r>
        <w:rPr>
          <w:rFonts w:ascii="Times New Roman" w:hAnsi="Times New Roman" w:cs="Times New Roman"/>
          <w:i/>
          <w:iCs/>
          <w:sz w:val="24"/>
          <w:szCs w:val="28"/>
        </w:rPr>
        <w:t>устанавливается</w:t>
      </w:r>
      <w:r w:rsidRPr="00CC5D93">
        <w:rPr>
          <w:rFonts w:ascii="Times New Roman" w:hAnsi="Times New Roman" w:cs="Times New Roman"/>
          <w:i/>
          <w:iCs/>
          <w:sz w:val="24"/>
          <w:szCs w:val="28"/>
        </w:rPr>
        <w:t xml:space="preserve"> Положением об оплате труда работников учреждени</w:t>
      </w:r>
      <w:r>
        <w:rPr>
          <w:rFonts w:ascii="Times New Roman" w:hAnsi="Times New Roman" w:cs="Times New Roman"/>
          <w:i/>
          <w:iCs/>
          <w:sz w:val="24"/>
          <w:szCs w:val="28"/>
        </w:rPr>
        <w:t>я</w:t>
      </w:r>
      <w:r w:rsidRPr="00CC5D93">
        <w:rPr>
          <w:rFonts w:ascii="Times New Roman" w:hAnsi="Times New Roman" w:cs="Times New Roman"/>
          <w:i/>
          <w:iCs/>
          <w:sz w:val="24"/>
          <w:szCs w:val="28"/>
        </w:rPr>
        <w:t>.</w:t>
      </w: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i/>
          <w:iCs/>
          <w:sz w:val="24"/>
          <w:szCs w:val="28"/>
        </w:rPr>
      </w:pPr>
    </w:p>
    <w:p w:rsidR="00C5153E" w:rsidRPr="00BF7323" w:rsidRDefault="00C5153E" w:rsidP="00C5153E">
      <w:pPr>
        <w:autoSpaceDE w:val="0"/>
        <w:autoSpaceDN w:val="0"/>
        <w:adjustRightInd w:val="0"/>
        <w:spacing w:after="0" w:line="240" w:lineRule="auto"/>
        <w:jc w:val="both"/>
        <w:rPr>
          <w:rFonts w:ascii="Times New Roman" w:hAnsi="Times New Roman" w:cs="Times New Roman"/>
          <w:sz w:val="28"/>
          <w:szCs w:val="28"/>
        </w:rPr>
      </w:pPr>
    </w:p>
    <w:p w:rsidR="00C5153E" w:rsidRPr="00BF7323" w:rsidRDefault="00C5153E" w:rsidP="00C5153E">
      <w:pPr>
        <w:autoSpaceDE w:val="0"/>
        <w:autoSpaceDN w:val="0"/>
        <w:adjustRightInd w:val="0"/>
        <w:spacing w:after="0" w:line="240" w:lineRule="auto"/>
        <w:ind w:firstLine="709"/>
        <w:jc w:val="both"/>
        <w:rPr>
          <w:rFonts w:ascii="Times New Roman" w:hAnsi="Times New Roman" w:cs="Times New Roman"/>
          <w:sz w:val="28"/>
          <w:szCs w:val="28"/>
        </w:rPr>
      </w:pPr>
    </w:p>
    <w:p w:rsidR="00C5153E" w:rsidRDefault="00C5153E" w:rsidP="00C5153E"/>
    <w:p w:rsidR="004E3457" w:rsidRDefault="004E3457"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9C5B41" w:rsidRPr="00BF7323" w:rsidTr="00983395">
        <w:tc>
          <w:tcPr>
            <w:tcW w:w="5068" w:type="dxa"/>
          </w:tcPr>
          <w:p w:rsidR="009C5B41" w:rsidRPr="00BF7323" w:rsidRDefault="009C5B41" w:rsidP="00983395">
            <w:pPr>
              <w:autoSpaceDE w:val="0"/>
              <w:autoSpaceDN w:val="0"/>
              <w:adjustRightInd w:val="0"/>
              <w:jc w:val="both"/>
              <w:rPr>
                <w:rFonts w:ascii="Times New Roman" w:hAnsi="Times New Roman" w:cs="Times New Roman"/>
                <w:sz w:val="28"/>
                <w:szCs w:val="28"/>
              </w:rPr>
            </w:pPr>
          </w:p>
        </w:tc>
        <w:tc>
          <w:tcPr>
            <w:tcW w:w="5069" w:type="dxa"/>
          </w:tcPr>
          <w:p w:rsidR="009C5B41" w:rsidRDefault="009C5B41"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Приложение № </w:t>
            </w:r>
            <w:r>
              <w:rPr>
                <w:rFonts w:ascii="Times New Roman" w:hAnsi="Times New Roman" w:cs="Times New Roman"/>
                <w:sz w:val="28"/>
                <w:szCs w:val="28"/>
              </w:rPr>
              <w:t>4</w:t>
            </w:r>
            <w:r w:rsidRPr="00BF7323">
              <w:rPr>
                <w:rFonts w:ascii="Times New Roman" w:hAnsi="Times New Roman" w:cs="Times New Roman"/>
                <w:sz w:val="28"/>
                <w:szCs w:val="28"/>
              </w:rPr>
              <w:t xml:space="preserve"> </w:t>
            </w:r>
          </w:p>
          <w:p w:rsidR="009C5B41" w:rsidRPr="00BF7323" w:rsidRDefault="009C5B41"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к </w:t>
            </w:r>
            <w:r w:rsidRPr="003168C6">
              <w:rPr>
                <w:rFonts w:ascii="Times New Roman" w:hAnsi="Times New Roman" w:cs="Times New Roman"/>
                <w:sz w:val="28"/>
                <w:szCs w:val="28"/>
              </w:rPr>
              <w:t>Отраслево</w:t>
            </w:r>
            <w:r>
              <w:rPr>
                <w:rFonts w:ascii="Times New Roman" w:hAnsi="Times New Roman" w:cs="Times New Roman"/>
                <w:sz w:val="28"/>
                <w:szCs w:val="28"/>
              </w:rPr>
              <w:t>му</w:t>
            </w:r>
            <w:r w:rsidRPr="003168C6">
              <w:rPr>
                <w:rFonts w:ascii="Times New Roman" w:hAnsi="Times New Roman" w:cs="Times New Roman"/>
                <w:sz w:val="28"/>
                <w:szCs w:val="28"/>
              </w:rPr>
              <w:t xml:space="preserve"> тарифно</w:t>
            </w:r>
            <w:r>
              <w:rPr>
                <w:rFonts w:ascii="Times New Roman" w:hAnsi="Times New Roman" w:cs="Times New Roman"/>
                <w:sz w:val="28"/>
                <w:szCs w:val="28"/>
              </w:rPr>
              <w:t>му</w:t>
            </w:r>
            <w:r w:rsidRPr="003168C6">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3168C6">
              <w:rPr>
                <w:rFonts w:ascii="Times New Roman" w:hAnsi="Times New Roman" w:cs="Times New Roman"/>
                <w:sz w:val="28"/>
                <w:szCs w:val="28"/>
              </w:rPr>
              <w:t xml:space="preserve"> по государственным автономным учреждениям, подведомственным министерству физической культуры и спорта Новосибирской области</w:t>
            </w:r>
          </w:p>
        </w:tc>
      </w:tr>
    </w:tbl>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8"/>
          <w:szCs w:val="28"/>
        </w:rPr>
      </w:pP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8"/>
          <w:szCs w:val="28"/>
        </w:rPr>
      </w:pPr>
    </w:p>
    <w:p w:rsidR="009C5B41" w:rsidRDefault="009C5B41" w:rsidP="009C5B41">
      <w:pPr>
        <w:autoSpaceDE w:val="0"/>
        <w:autoSpaceDN w:val="0"/>
        <w:adjustRightInd w:val="0"/>
        <w:spacing w:after="0" w:line="240" w:lineRule="auto"/>
        <w:ind w:firstLine="709"/>
        <w:jc w:val="both"/>
        <w:rPr>
          <w:rFonts w:ascii="Times New Roman" w:hAnsi="Times New Roman" w:cs="Times New Roman"/>
          <w:sz w:val="28"/>
          <w:szCs w:val="28"/>
        </w:rPr>
      </w:pPr>
    </w:p>
    <w:p w:rsidR="009C5B41" w:rsidRPr="00BF7323" w:rsidRDefault="009C5B41" w:rsidP="009C5B41">
      <w:pPr>
        <w:autoSpaceDE w:val="0"/>
        <w:autoSpaceDN w:val="0"/>
        <w:adjustRightInd w:val="0"/>
        <w:spacing w:after="0" w:line="240" w:lineRule="auto"/>
        <w:jc w:val="center"/>
        <w:rPr>
          <w:rFonts w:ascii="Times New Roman" w:hAnsi="Times New Roman" w:cs="Times New Roman"/>
          <w:b/>
          <w:bCs/>
          <w:sz w:val="28"/>
          <w:szCs w:val="28"/>
        </w:rPr>
      </w:pPr>
      <w:r w:rsidRPr="00BF7323">
        <w:rPr>
          <w:rFonts w:ascii="Times New Roman" w:hAnsi="Times New Roman" w:cs="Times New Roman"/>
          <w:b/>
          <w:bCs/>
          <w:sz w:val="28"/>
          <w:szCs w:val="28"/>
        </w:rPr>
        <w:t>Размер выплаты стимулирующего характера</w:t>
      </w:r>
    </w:p>
    <w:p w:rsidR="009C5B41" w:rsidRPr="00BF7323" w:rsidRDefault="009C5B41" w:rsidP="009C5B41">
      <w:pPr>
        <w:autoSpaceDE w:val="0"/>
        <w:autoSpaceDN w:val="0"/>
        <w:adjustRightInd w:val="0"/>
        <w:spacing w:after="0" w:line="240" w:lineRule="auto"/>
        <w:jc w:val="center"/>
        <w:rPr>
          <w:rFonts w:ascii="Times New Roman" w:hAnsi="Times New Roman" w:cs="Times New Roman"/>
          <w:b/>
          <w:bCs/>
          <w:sz w:val="28"/>
          <w:szCs w:val="28"/>
        </w:rPr>
      </w:pPr>
      <w:r w:rsidRPr="00BF7323">
        <w:rPr>
          <w:rFonts w:ascii="Times New Roman" w:hAnsi="Times New Roman" w:cs="Times New Roman"/>
          <w:b/>
          <w:bCs/>
          <w:sz w:val="28"/>
          <w:szCs w:val="28"/>
        </w:rPr>
        <w:t>тренеру</w:t>
      </w:r>
      <w:r w:rsidRPr="00C64963">
        <w:rPr>
          <w:rFonts w:ascii="Times New Roman" w:hAnsi="Times New Roman" w:cs="Times New Roman"/>
          <w:b/>
          <w:bCs/>
          <w:sz w:val="28"/>
          <w:szCs w:val="28"/>
        </w:rPr>
        <w:t>, тренеру-преподавателю по адаптивной физической культуре, тренеру-преподавателю, старшему тренеру-преподавателю</w:t>
      </w:r>
      <w:r w:rsidRPr="00BF7323">
        <w:rPr>
          <w:rFonts w:ascii="Times New Roman" w:hAnsi="Times New Roman" w:cs="Times New Roman"/>
          <w:b/>
          <w:bCs/>
          <w:sz w:val="28"/>
          <w:szCs w:val="28"/>
        </w:rPr>
        <w:t>, а также работникам за результативное участие в подготовке спортсменов (команды)</w:t>
      </w:r>
      <w:r>
        <w:rPr>
          <w:rFonts w:ascii="Times New Roman" w:hAnsi="Times New Roman" w:cs="Times New Roman"/>
          <w:sz w:val="28"/>
          <w:szCs w:val="28"/>
        </w:rPr>
        <w:t xml:space="preserve">, </w:t>
      </w:r>
      <w:r w:rsidRPr="00BF7323">
        <w:rPr>
          <w:rFonts w:ascii="Times New Roman" w:hAnsi="Times New Roman" w:cs="Times New Roman"/>
          <w:b/>
          <w:bCs/>
          <w:sz w:val="28"/>
          <w:szCs w:val="28"/>
        </w:rPr>
        <w:t>обучающихся по дополнительным образовательным программам спортивной подготовки, в том числе членов спортивных сборных команд Новосибирской области по видам спорта (далее – Размер)</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8"/>
          <w:szCs w:val="28"/>
        </w:rPr>
      </w:pPr>
    </w:p>
    <w:tbl>
      <w:tblPr>
        <w:tblW w:w="10349" w:type="dxa"/>
        <w:tblInd w:w="-364" w:type="dxa"/>
        <w:tblLayout w:type="fixed"/>
        <w:tblCellMar>
          <w:top w:w="102" w:type="dxa"/>
          <w:left w:w="62" w:type="dxa"/>
          <w:bottom w:w="102" w:type="dxa"/>
          <w:right w:w="62" w:type="dxa"/>
        </w:tblCellMar>
        <w:tblLook w:val="04A0" w:firstRow="1" w:lastRow="0" w:firstColumn="1" w:lastColumn="0" w:noHBand="0" w:noVBand="1"/>
      </w:tblPr>
      <w:tblGrid>
        <w:gridCol w:w="1106"/>
        <w:gridCol w:w="3175"/>
        <w:gridCol w:w="963"/>
        <w:gridCol w:w="1417"/>
        <w:gridCol w:w="1417"/>
        <w:gridCol w:w="2271"/>
      </w:tblGrid>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 п/п</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hanging="33"/>
              <w:jc w:val="center"/>
              <w:rPr>
                <w:rFonts w:ascii="Times New Roman" w:hAnsi="Times New Roman" w:cs="Times New Roman"/>
                <w:sz w:val="24"/>
                <w:szCs w:val="28"/>
              </w:rPr>
            </w:pPr>
            <w:r w:rsidRPr="00BF7323">
              <w:rPr>
                <w:rFonts w:ascii="Times New Roman" w:hAnsi="Times New Roman" w:cs="Times New Roman"/>
                <w:sz w:val="24"/>
                <w:szCs w:val="28"/>
              </w:rPr>
              <w:t>Статус официального спортивного соревнования</w:t>
            </w:r>
          </w:p>
        </w:tc>
        <w:tc>
          <w:tcPr>
            <w:tcW w:w="963"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Занятое место или участие без учета занятого места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Рекомендуемый размер стимулирующей выплаты тренеру,</w:t>
            </w:r>
          </w:p>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тренеру-преподавателю по адаптивной физической культуре, тренеру-преподавателю, старшему тренеру-преподавателю в % от должностного оклада (или ставки заработной платы) за результативную подготовку одного спортсмена (команды)</w:t>
            </w:r>
          </w:p>
        </w:tc>
        <w:tc>
          <w:tcPr>
            <w:tcW w:w="3688" w:type="dxa"/>
            <w:gridSpan w:val="2"/>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 xml:space="preserve">Рекомендуемый размер стимулирующей выплаты в </w:t>
            </w:r>
            <w:r>
              <w:rPr>
                <w:rFonts w:ascii="Times New Roman" w:hAnsi="Times New Roman" w:cs="Times New Roman"/>
                <w:sz w:val="24"/>
                <w:szCs w:val="28"/>
              </w:rPr>
              <w:t>процентах</w:t>
            </w:r>
            <w:r w:rsidRPr="00BF7323">
              <w:rPr>
                <w:rFonts w:ascii="Times New Roman" w:hAnsi="Times New Roman" w:cs="Times New Roman"/>
                <w:sz w:val="24"/>
                <w:szCs w:val="28"/>
              </w:rPr>
              <w:t xml:space="preserve"> к </w:t>
            </w:r>
            <w:r w:rsidRPr="00C64963">
              <w:rPr>
                <w:rFonts w:ascii="Times New Roman" w:hAnsi="Times New Roman" w:cs="Times New Roman"/>
                <w:sz w:val="24"/>
                <w:szCs w:val="28"/>
              </w:rPr>
              <w:t>должностно</w:t>
            </w:r>
            <w:r>
              <w:rPr>
                <w:rFonts w:ascii="Times New Roman" w:hAnsi="Times New Roman" w:cs="Times New Roman"/>
                <w:sz w:val="24"/>
                <w:szCs w:val="28"/>
              </w:rPr>
              <w:t>му окладу</w:t>
            </w:r>
            <w:r w:rsidRPr="00C64963">
              <w:rPr>
                <w:rFonts w:ascii="Times New Roman" w:hAnsi="Times New Roman" w:cs="Times New Roman"/>
                <w:sz w:val="24"/>
                <w:szCs w:val="28"/>
              </w:rPr>
              <w:t xml:space="preserve"> (оклад</w:t>
            </w:r>
            <w:r>
              <w:rPr>
                <w:rFonts w:ascii="Times New Roman" w:hAnsi="Times New Roman" w:cs="Times New Roman"/>
                <w:sz w:val="24"/>
                <w:szCs w:val="28"/>
              </w:rPr>
              <w:t>у</w:t>
            </w:r>
            <w:r w:rsidRPr="00C64963">
              <w:rPr>
                <w:rFonts w:ascii="Times New Roman" w:hAnsi="Times New Roman" w:cs="Times New Roman"/>
                <w:sz w:val="24"/>
                <w:szCs w:val="28"/>
              </w:rPr>
              <w:t>, ставк</w:t>
            </w:r>
            <w:r>
              <w:rPr>
                <w:rFonts w:ascii="Times New Roman" w:hAnsi="Times New Roman" w:cs="Times New Roman"/>
                <w:sz w:val="24"/>
                <w:szCs w:val="28"/>
              </w:rPr>
              <w:t>е</w:t>
            </w:r>
            <w:r w:rsidRPr="00C64963">
              <w:rPr>
                <w:rFonts w:ascii="Times New Roman" w:hAnsi="Times New Roman" w:cs="Times New Roman"/>
                <w:sz w:val="24"/>
                <w:szCs w:val="28"/>
              </w:rPr>
              <w:t xml:space="preserve"> заработной платы)</w:t>
            </w:r>
            <w:r>
              <w:rPr>
                <w:rFonts w:ascii="Times New Roman" w:hAnsi="Times New Roman" w:cs="Times New Roman"/>
                <w:sz w:val="24"/>
                <w:szCs w:val="28"/>
              </w:rPr>
              <w:t xml:space="preserve"> </w:t>
            </w:r>
            <w:r w:rsidRPr="00BF7323">
              <w:rPr>
                <w:rFonts w:ascii="Times New Roman" w:hAnsi="Times New Roman" w:cs="Times New Roman"/>
                <w:sz w:val="24"/>
                <w:szCs w:val="28"/>
              </w:rPr>
              <w:t>за подготовку и (или) участие в подготовке одного спортсмена (команды)</w:t>
            </w:r>
            <w:r w:rsidRPr="00BF7323">
              <w:rPr>
                <w:rFonts w:ascii="Times New Roman" w:hAnsi="Times New Roman" w:cs="Times New Roman"/>
                <w:sz w:val="28"/>
                <w:szCs w:val="28"/>
              </w:rPr>
              <w:t xml:space="preserve"> </w:t>
            </w:r>
            <w:r w:rsidRPr="00BF7323">
              <w:rPr>
                <w:rFonts w:ascii="Times New Roman" w:hAnsi="Times New Roman" w:cs="Times New Roman"/>
                <w:sz w:val="24"/>
                <w:szCs w:val="28"/>
              </w:rPr>
              <w:t>(обучающихся по дополнительным образовательным программам спортивной подготовки)</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center"/>
              <w:rPr>
                <w:rFonts w:ascii="Times New Roman" w:hAnsi="Times New Roman" w:cs="Times New Roman"/>
                <w:sz w:val="24"/>
                <w:szCs w:val="2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center"/>
              <w:rPr>
                <w:rFonts w:ascii="Times New Roman" w:hAnsi="Times New Roman" w:cs="Times New Roman"/>
                <w:sz w:val="24"/>
                <w:szCs w:val="2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center"/>
              <w:rPr>
                <w:rFonts w:ascii="Times New Roman" w:hAnsi="Times New Roman" w:cs="Times New Roman"/>
                <w:sz w:val="24"/>
                <w:szCs w:val="28"/>
              </w:rPr>
            </w:pP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тренерскому составу</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руководителям и иным специалистам</w:t>
            </w:r>
            <w:r w:rsidRPr="00BF7323">
              <w:rPr>
                <w:rFonts w:ascii="Times New Roman" w:hAnsi="Times New Roman" w:cs="Times New Roman"/>
                <w:sz w:val="24"/>
                <w:szCs w:val="28"/>
                <w:vertAlign w:val="superscript"/>
              </w:rPr>
              <w:footnoteReference w:id="5"/>
            </w:r>
          </w:p>
        </w:tc>
      </w:tr>
      <w:tr w:rsidR="009C5B41" w:rsidRPr="00BF7323" w:rsidTr="00983395">
        <w:tc>
          <w:tcPr>
            <w:tcW w:w="10349" w:type="dxa"/>
            <w:gridSpan w:val="6"/>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 Официальные международные спортивные соревнования</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11.</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Олимпийские игры, чемпионат мира</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12.</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Кубок мира (сумма этапов или финал), чемпионат Европы</w:t>
            </w:r>
            <w:r>
              <w:rPr>
                <w:rFonts w:ascii="Times New Roman" w:hAnsi="Times New Roman" w:cs="Times New Roman"/>
                <w:sz w:val="24"/>
                <w:szCs w:val="28"/>
              </w:rPr>
              <w:t xml:space="preserve">, </w:t>
            </w:r>
            <w:r w:rsidRPr="00E5049C">
              <w:rPr>
                <w:rFonts w:ascii="Times New Roman" w:hAnsi="Times New Roman" w:cs="Times New Roman"/>
                <w:sz w:val="24"/>
                <w:szCs w:val="28"/>
                <w:highlight w:val="yellow"/>
              </w:rPr>
              <w:t>Всемирные игры дружбы, Игры стран БРИКС</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13.</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Кубок Европы (сумма этапов или финал), первенство мира</w:t>
            </w:r>
            <w:r>
              <w:rPr>
                <w:rFonts w:ascii="Times New Roman" w:hAnsi="Times New Roman" w:cs="Times New Roman"/>
                <w:sz w:val="24"/>
                <w:szCs w:val="28"/>
              </w:rPr>
              <w:t>,</w:t>
            </w:r>
            <w:r w:rsidRPr="00A6598A">
              <w:rPr>
                <w:rFonts w:ascii="Times New Roman" w:hAnsi="Times New Roman" w:cs="Times New Roman"/>
                <w:sz w:val="24"/>
                <w:szCs w:val="28"/>
              </w:rPr>
              <w:t xml:space="preserve"> </w:t>
            </w:r>
            <w:r w:rsidRPr="00A6598A">
              <w:rPr>
                <w:rFonts w:ascii="Times New Roman" w:hAnsi="Times New Roman" w:cs="Times New Roman"/>
                <w:sz w:val="24"/>
                <w:szCs w:val="28"/>
                <w:highlight w:val="yellow"/>
              </w:rPr>
              <w:t>Игры стран СНГ</w:t>
            </w:r>
            <w:r>
              <w:rPr>
                <w:rFonts w:ascii="Times New Roman" w:hAnsi="Times New Roman" w:cs="Times New Roman"/>
                <w:sz w:val="24"/>
                <w:szCs w:val="28"/>
              </w:rP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14.</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Этапы Кубка мира, первенство Европы, Всемирная универсиада, Юношеские Олимпийские игры, Европейский юношеский Олимпийский фестиваль</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15.</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Прочие официальные международные спортивные соревнования</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16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r>
      <w:tr w:rsidR="009C5B41" w:rsidRPr="00BF7323" w:rsidTr="00983395">
        <w:tc>
          <w:tcPr>
            <w:tcW w:w="10349" w:type="dxa"/>
            <w:gridSpan w:val="6"/>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Индивидуальные, личные (групп, пар, экипажей) виды программ официальных спортивных соревнований;</w:t>
            </w:r>
          </w:p>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командные виды программ официальных спортивных соревнований с численностью команд до 8 спортсменов включительно</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21.</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081346"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Чемпионат России, Кубок России (сумма этапов или финал)</w:t>
            </w:r>
            <w:r>
              <w:rPr>
                <w:rFonts w:ascii="Times New Roman" w:hAnsi="Times New Roman" w:cs="Times New Roman"/>
                <w:sz w:val="24"/>
                <w:szCs w:val="28"/>
              </w:rPr>
              <w:t>,</w:t>
            </w:r>
            <w:r w:rsidRPr="00081346">
              <w:rPr>
                <w:rFonts w:ascii="Times New Roman" w:hAnsi="Times New Roman" w:cs="Times New Roman"/>
                <w:sz w:val="24"/>
                <w:szCs w:val="28"/>
              </w:rPr>
              <w:t xml:space="preserve"> </w:t>
            </w:r>
            <w:r w:rsidRPr="00081346">
              <w:rPr>
                <w:rFonts w:ascii="Times New Roman" w:hAnsi="Times New Roman" w:cs="Times New Roman"/>
                <w:sz w:val="24"/>
                <w:szCs w:val="28"/>
                <w:highlight w:val="yellow"/>
              </w:rPr>
              <w:t xml:space="preserve">Всероссийская спартакиада между субъектами Российской Федерации среди сильнейших спортсменов по летним и зимним видам спорта, Летние игры </w:t>
            </w:r>
            <w:proofErr w:type="spellStart"/>
            <w:r w:rsidRPr="00081346">
              <w:rPr>
                <w:rFonts w:ascii="Times New Roman" w:hAnsi="Times New Roman" w:cs="Times New Roman"/>
                <w:sz w:val="24"/>
                <w:szCs w:val="28"/>
                <w:highlight w:val="yellow"/>
              </w:rPr>
              <w:t>паралимпийцев</w:t>
            </w:r>
            <w:proofErr w:type="spellEnd"/>
            <w:r w:rsidRPr="00081346">
              <w:rPr>
                <w:rFonts w:ascii="Times New Roman" w:hAnsi="Times New Roman" w:cs="Times New Roman"/>
                <w:sz w:val="24"/>
                <w:szCs w:val="28"/>
                <w:highlight w:val="yellow"/>
              </w:rPr>
              <w:t xml:space="preserve"> «Мы вместе. Спорт», Летние игры </w:t>
            </w:r>
            <w:proofErr w:type="spellStart"/>
            <w:r w:rsidRPr="00081346">
              <w:rPr>
                <w:rFonts w:ascii="Times New Roman" w:hAnsi="Times New Roman" w:cs="Times New Roman"/>
                <w:sz w:val="24"/>
                <w:szCs w:val="28"/>
                <w:highlight w:val="yellow"/>
              </w:rPr>
              <w:t>сурдлимпийцев</w:t>
            </w:r>
            <w:proofErr w:type="spellEnd"/>
            <w:r w:rsidRPr="00081346">
              <w:rPr>
                <w:rFonts w:ascii="Times New Roman" w:hAnsi="Times New Roman" w:cs="Times New Roman"/>
                <w:sz w:val="24"/>
                <w:szCs w:val="28"/>
                <w:highlight w:val="yellow"/>
              </w:rPr>
              <w:t xml:space="preserve"> «Мы вместе. Спорт»</w:t>
            </w:r>
          </w:p>
          <w:p w:rsidR="009C5B41" w:rsidRDefault="009C5B41" w:rsidP="00983395">
            <w:pPr>
              <w:autoSpaceDE w:val="0"/>
              <w:autoSpaceDN w:val="0"/>
              <w:adjustRightInd w:val="0"/>
              <w:spacing w:after="0" w:line="240" w:lineRule="auto"/>
              <w:jc w:val="both"/>
              <w:rPr>
                <w:szCs w:val="28"/>
              </w:rPr>
            </w:pP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100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22.</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Первенство России (среди молодежи</w:t>
            </w:r>
            <w:r>
              <w:rPr>
                <w:rFonts w:ascii="Times New Roman" w:hAnsi="Times New Roman" w:cs="Times New Roman"/>
                <w:sz w:val="24"/>
                <w:szCs w:val="28"/>
              </w:rPr>
              <w:t>,</w:t>
            </w:r>
            <w:r w:rsidRPr="00BF7323">
              <w:rPr>
                <w:rFonts w:ascii="Times New Roman" w:hAnsi="Times New Roman" w:cs="Times New Roman"/>
                <w:sz w:val="24"/>
                <w:szCs w:val="28"/>
              </w:rPr>
              <w:t xml:space="preserve"> </w:t>
            </w:r>
            <w:r w:rsidRPr="00081346">
              <w:rPr>
                <w:rFonts w:ascii="Times New Roman" w:hAnsi="Times New Roman" w:cs="Times New Roman"/>
                <w:sz w:val="24"/>
                <w:szCs w:val="28"/>
                <w:highlight w:val="yellow"/>
              </w:rPr>
              <w:t>юниоров и юниорок</w:t>
            </w:r>
            <w:r>
              <w:rPr>
                <w:rFonts w:ascii="Times New Roman" w:hAnsi="Times New Roman" w:cs="Times New Roman"/>
                <w:sz w:val="24"/>
                <w:szCs w:val="28"/>
              </w:rPr>
              <w:t xml:space="preserve"> </w:t>
            </w:r>
            <w:r w:rsidRPr="00097E69">
              <w:rPr>
                <w:rFonts w:ascii="Times New Roman" w:hAnsi="Times New Roman" w:cs="Times New Roman"/>
                <w:sz w:val="24"/>
                <w:szCs w:val="28"/>
                <w:highlight w:val="green"/>
              </w:rPr>
              <w:t>(</w:t>
            </w:r>
            <w:r>
              <w:rPr>
                <w:rFonts w:ascii="Times New Roman" w:hAnsi="Times New Roman" w:cs="Times New Roman"/>
                <w:sz w:val="24"/>
                <w:szCs w:val="28"/>
                <w:highlight w:val="green"/>
              </w:rPr>
              <w:t xml:space="preserve">от 18 </w:t>
            </w:r>
            <w:r w:rsidRPr="0035032D">
              <w:rPr>
                <w:rFonts w:ascii="Times New Roman" w:hAnsi="Times New Roman" w:cs="Times New Roman"/>
                <w:sz w:val="24"/>
                <w:szCs w:val="28"/>
                <w:highlight w:val="yellow"/>
              </w:rPr>
              <w:t>лет и старше</w:t>
            </w:r>
            <w:r w:rsidRPr="00BF7323">
              <w:rPr>
                <w:rFonts w:ascii="Times New Roman" w:hAnsi="Times New Roman" w:cs="Times New Roman"/>
                <w:sz w:val="24"/>
                <w:szCs w:val="28"/>
              </w:rPr>
              <w:t>), Спартакиада молодежи (финалы)</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23.</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Первенство России (юниоры и юниорки</w:t>
            </w:r>
            <w:r>
              <w:rPr>
                <w:rFonts w:ascii="Times New Roman" w:hAnsi="Times New Roman" w:cs="Times New Roman"/>
                <w:sz w:val="24"/>
                <w:szCs w:val="28"/>
              </w:rPr>
              <w:t xml:space="preserve"> </w:t>
            </w:r>
            <w:r w:rsidRPr="00097E69">
              <w:rPr>
                <w:rFonts w:ascii="Times New Roman" w:hAnsi="Times New Roman" w:cs="Times New Roman"/>
                <w:sz w:val="24"/>
                <w:szCs w:val="28"/>
                <w:highlight w:val="green"/>
              </w:rPr>
              <w:t>(до 17 лет)</w:t>
            </w:r>
            <w:r w:rsidRPr="00BF7323">
              <w:rPr>
                <w:rFonts w:ascii="Times New Roman" w:hAnsi="Times New Roman" w:cs="Times New Roman"/>
                <w:sz w:val="24"/>
                <w:szCs w:val="28"/>
              </w:rPr>
              <w:t>, юноши и девушки), Спартакиада спортивных школ (финалы), Спартакиада учащихся (финалы)</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16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24.</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Прочие межрегиональные и всероссийские официальные спортивные соревнования</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E5049C" w:rsidRDefault="009C5B41" w:rsidP="00983395">
            <w:pPr>
              <w:autoSpaceDE w:val="0"/>
              <w:autoSpaceDN w:val="0"/>
              <w:adjustRightInd w:val="0"/>
              <w:spacing w:after="0" w:line="240" w:lineRule="auto"/>
              <w:jc w:val="center"/>
              <w:rPr>
                <w:rFonts w:ascii="Times New Roman" w:hAnsi="Times New Roman" w:cs="Times New Roman"/>
                <w:sz w:val="24"/>
                <w:szCs w:val="28"/>
                <w:highlight w:val="yellow"/>
              </w:rPr>
            </w:pPr>
            <w:r w:rsidRPr="00E5049C">
              <w:rPr>
                <w:rFonts w:ascii="Times New Roman" w:hAnsi="Times New Roman" w:cs="Times New Roman"/>
                <w:sz w:val="24"/>
                <w:szCs w:val="28"/>
                <w:highlight w:val="yellow"/>
              </w:rPr>
              <w:t>до 16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w:t>
            </w:r>
          </w:p>
        </w:tc>
      </w:tr>
      <w:tr w:rsidR="009C5B41" w:rsidRPr="00BF7323" w:rsidTr="00983395">
        <w:tc>
          <w:tcPr>
            <w:tcW w:w="10349" w:type="dxa"/>
            <w:gridSpan w:val="6"/>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31.</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За подготовку команды (членов команды), занявшей места:</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Чемпионате России;</w:t>
            </w:r>
          </w:p>
          <w:p w:rsidR="009C5B41"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Кубке России</w:t>
            </w:r>
            <w:r>
              <w:rPr>
                <w:rFonts w:ascii="Times New Roman" w:hAnsi="Times New Roman" w:cs="Times New Roman"/>
                <w:sz w:val="24"/>
                <w:szCs w:val="28"/>
              </w:rPr>
              <w:t>;</w:t>
            </w:r>
          </w:p>
          <w:p w:rsidR="009C5B41" w:rsidRDefault="009C5B41" w:rsidP="00983395">
            <w:pPr>
              <w:autoSpaceDE w:val="0"/>
              <w:autoSpaceDN w:val="0"/>
              <w:adjustRightInd w:val="0"/>
              <w:spacing w:after="0" w:line="240" w:lineRule="auto"/>
              <w:jc w:val="both"/>
              <w:rPr>
                <w:rFonts w:ascii="Times New Roman" w:hAnsi="Times New Roman" w:cs="Times New Roman"/>
                <w:sz w:val="24"/>
                <w:szCs w:val="28"/>
                <w:highlight w:val="yellow"/>
              </w:rPr>
            </w:pPr>
            <w:r>
              <w:rPr>
                <w:rFonts w:ascii="Times New Roman" w:hAnsi="Times New Roman" w:cs="Times New Roman"/>
                <w:sz w:val="24"/>
                <w:szCs w:val="28"/>
                <w:highlight w:val="yellow"/>
              </w:rPr>
              <w:t xml:space="preserve">на </w:t>
            </w:r>
            <w:r w:rsidRPr="00081346">
              <w:rPr>
                <w:rFonts w:ascii="Times New Roman" w:hAnsi="Times New Roman" w:cs="Times New Roman"/>
                <w:sz w:val="24"/>
                <w:szCs w:val="28"/>
                <w:highlight w:val="yellow"/>
              </w:rPr>
              <w:t>Всероссийск</w:t>
            </w:r>
            <w:r>
              <w:rPr>
                <w:rFonts w:ascii="Times New Roman" w:hAnsi="Times New Roman" w:cs="Times New Roman"/>
                <w:sz w:val="24"/>
                <w:szCs w:val="28"/>
                <w:highlight w:val="yellow"/>
              </w:rPr>
              <w:t>ой</w:t>
            </w:r>
            <w:r w:rsidRPr="00081346">
              <w:rPr>
                <w:rFonts w:ascii="Times New Roman" w:hAnsi="Times New Roman" w:cs="Times New Roman"/>
                <w:sz w:val="24"/>
                <w:szCs w:val="28"/>
                <w:highlight w:val="yellow"/>
              </w:rPr>
              <w:t xml:space="preserve"> спартакиад</w:t>
            </w:r>
            <w:r>
              <w:rPr>
                <w:rFonts w:ascii="Times New Roman" w:hAnsi="Times New Roman" w:cs="Times New Roman"/>
                <w:sz w:val="24"/>
                <w:szCs w:val="28"/>
                <w:highlight w:val="yellow"/>
              </w:rPr>
              <w:t>е</w:t>
            </w:r>
            <w:r w:rsidRPr="00081346">
              <w:rPr>
                <w:rFonts w:ascii="Times New Roman" w:hAnsi="Times New Roman" w:cs="Times New Roman"/>
                <w:sz w:val="24"/>
                <w:szCs w:val="28"/>
                <w:highlight w:val="yellow"/>
              </w:rPr>
              <w:t xml:space="preserve"> между субъектами Российской Федерации среди сильнейших спортсменов по летним и зимним видам спорта</w:t>
            </w:r>
            <w:r>
              <w:rPr>
                <w:rFonts w:ascii="Times New Roman" w:hAnsi="Times New Roman" w:cs="Times New Roman"/>
                <w:sz w:val="24"/>
                <w:szCs w:val="28"/>
                <w:highlight w:val="yellow"/>
              </w:rPr>
              <w:t>;</w:t>
            </w:r>
          </w:p>
          <w:p w:rsidR="009C5B41" w:rsidRDefault="009C5B41" w:rsidP="00983395">
            <w:pPr>
              <w:autoSpaceDE w:val="0"/>
              <w:autoSpaceDN w:val="0"/>
              <w:adjustRightInd w:val="0"/>
              <w:spacing w:after="0" w:line="240" w:lineRule="auto"/>
              <w:jc w:val="both"/>
              <w:rPr>
                <w:rFonts w:ascii="Times New Roman" w:hAnsi="Times New Roman" w:cs="Times New Roman"/>
                <w:sz w:val="24"/>
                <w:szCs w:val="28"/>
                <w:highlight w:val="yellow"/>
              </w:rPr>
            </w:pPr>
            <w:r>
              <w:rPr>
                <w:rFonts w:ascii="Times New Roman" w:hAnsi="Times New Roman" w:cs="Times New Roman"/>
                <w:sz w:val="24"/>
                <w:szCs w:val="28"/>
                <w:highlight w:val="yellow"/>
              </w:rPr>
              <w:t>на</w:t>
            </w:r>
            <w:r w:rsidRPr="00081346">
              <w:rPr>
                <w:rFonts w:ascii="Times New Roman" w:hAnsi="Times New Roman" w:cs="Times New Roman"/>
                <w:sz w:val="24"/>
                <w:szCs w:val="28"/>
                <w:highlight w:val="yellow"/>
              </w:rPr>
              <w:t xml:space="preserve"> Летни</w:t>
            </w:r>
            <w:r>
              <w:rPr>
                <w:rFonts w:ascii="Times New Roman" w:hAnsi="Times New Roman" w:cs="Times New Roman"/>
                <w:sz w:val="24"/>
                <w:szCs w:val="28"/>
                <w:highlight w:val="yellow"/>
              </w:rPr>
              <w:t>х</w:t>
            </w:r>
            <w:r w:rsidRPr="00081346">
              <w:rPr>
                <w:rFonts w:ascii="Times New Roman" w:hAnsi="Times New Roman" w:cs="Times New Roman"/>
                <w:sz w:val="24"/>
                <w:szCs w:val="28"/>
                <w:highlight w:val="yellow"/>
              </w:rPr>
              <w:t xml:space="preserve"> игр</w:t>
            </w:r>
            <w:r>
              <w:rPr>
                <w:rFonts w:ascii="Times New Roman" w:hAnsi="Times New Roman" w:cs="Times New Roman"/>
                <w:sz w:val="24"/>
                <w:szCs w:val="28"/>
                <w:highlight w:val="yellow"/>
              </w:rPr>
              <w:t>ах</w:t>
            </w:r>
            <w:r w:rsidRPr="00081346">
              <w:rPr>
                <w:rFonts w:ascii="Times New Roman" w:hAnsi="Times New Roman" w:cs="Times New Roman"/>
                <w:sz w:val="24"/>
                <w:szCs w:val="28"/>
                <w:highlight w:val="yellow"/>
              </w:rPr>
              <w:t xml:space="preserve"> </w:t>
            </w:r>
            <w:proofErr w:type="spellStart"/>
            <w:r w:rsidRPr="00081346">
              <w:rPr>
                <w:rFonts w:ascii="Times New Roman" w:hAnsi="Times New Roman" w:cs="Times New Roman"/>
                <w:sz w:val="24"/>
                <w:szCs w:val="28"/>
                <w:highlight w:val="yellow"/>
              </w:rPr>
              <w:t>па</w:t>
            </w:r>
            <w:r>
              <w:rPr>
                <w:rFonts w:ascii="Times New Roman" w:hAnsi="Times New Roman" w:cs="Times New Roman"/>
                <w:sz w:val="24"/>
                <w:szCs w:val="28"/>
                <w:highlight w:val="yellow"/>
              </w:rPr>
              <w:t>ралимпийцев</w:t>
            </w:r>
            <w:proofErr w:type="spellEnd"/>
            <w:r>
              <w:rPr>
                <w:rFonts w:ascii="Times New Roman" w:hAnsi="Times New Roman" w:cs="Times New Roman"/>
                <w:sz w:val="24"/>
                <w:szCs w:val="28"/>
                <w:highlight w:val="yellow"/>
              </w:rPr>
              <w:t xml:space="preserve"> «Мы вместе. Спорт»;</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Pr>
                <w:rFonts w:ascii="Times New Roman" w:hAnsi="Times New Roman" w:cs="Times New Roman"/>
                <w:sz w:val="24"/>
                <w:szCs w:val="28"/>
                <w:highlight w:val="yellow"/>
              </w:rPr>
              <w:t xml:space="preserve">на </w:t>
            </w:r>
            <w:r w:rsidRPr="00081346">
              <w:rPr>
                <w:rFonts w:ascii="Times New Roman" w:hAnsi="Times New Roman" w:cs="Times New Roman"/>
                <w:sz w:val="24"/>
                <w:szCs w:val="28"/>
                <w:highlight w:val="yellow"/>
              </w:rPr>
              <w:t>Летни</w:t>
            </w:r>
            <w:r>
              <w:rPr>
                <w:rFonts w:ascii="Times New Roman" w:hAnsi="Times New Roman" w:cs="Times New Roman"/>
                <w:sz w:val="24"/>
                <w:szCs w:val="28"/>
                <w:highlight w:val="yellow"/>
              </w:rPr>
              <w:t>х</w:t>
            </w:r>
            <w:r w:rsidRPr="00081346">
              <w:rPr>
                <w:rFonts w:ascii="Times New Roman" w:hAnsi="Times New Roman" w:cs="Times New Roman"/>
                <w:sz w:val="24"/>
                <w:szCs w:val="28"/>
                <w:highlight w:val="yellow"/>
              </w:rPr>
              <w:t xml:space="preserve"> игр</w:t>
            </w:r>
            <w:r>
              <w:rPr>
                <w:rFonts w:ascii="Times New Roman" w:hAnsi="Times New Roman" w:cs="Times New Roman"/>
                <w:sz w:val="24"/>
                <w:szCs w:val="28"/>
                <w:highlight w:val="yellow"/>
              </w:rPr>
              <w:t>ах</w:t>
            </w:r>
            <w:r w:rsidRPr="00081346">
              <w:rPr>
                <w:rFonts w:ascii="Times New Roman" w:hAnsi="Times New Roman" w:cs="Times New Roman"/>
                <w:sz w:val="24"/>
                <w:szCs w:val="28"/>
                <w:highlight w:val="yellow"/>
              </w:rPr>
              <w:t xml:space="preserve"> </w:t>
            </w:r>
            <w:proofErr w:type="spellStart"/>
            <w:r w:rsidRPr="00081346">
              <w:rPr>
                <w:rFonts w:ascii="Times New Roman" w:hAnsi="Times New Roman" w:cs="Times New Roman"/>
                <w:sz w:val="24"/>
                <w:szCs w:val="28"/>
                <w:highlight w:val="yellow"/>
              </w:rPr>
              <w:t>сурдлимпийцев</w:t>
            </w:r>
            <w:proofErr w:type="spellEnd"/>
            <w:r w:rsidRPr="00081346">
              <w:rPr>
                <w:rFonts w:ascii="Times New Roman" w:hAnsi="Times New Roman" w:cs="Times New Roman"/>
                <w:sz w:val="24"/>
                <w:szCs w:val="28"/>
                <w:highlight w:val="yellow"/>
              </w:rPr>
              <w:t xml:space="preserve"> «Мы вместе. Спорт»</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240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200</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96</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144</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104</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32.</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За подготовку команды (членов команды), занявшей места:</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Первенстве России (среди молодежи</w:t>
            </w:r>
            <w:r>
              <w:rPr>
                <w:rFonts w:ascii="Times New Roman" w:hAnsi="Times New Roman" w:cs="Times New Roman"/>
                <w:sz w:val="24"/>
                <w:szCs w:val="28"/>
              </w:rPr>
              <w:t>,</w:t>
            </w:r>
            <w:r w:rsidRPr="00081346">
              <w:rPr>
                <w:rFonts w:ascii="Times New Roman" w:hAnsi="Times New Roman" w:cs="Times New Roman"/>
                <w:sz w:val="24"/>
                <w:szCs w:val="28"/>
                <w:highlight w:val="yellow"/>
              </w:rPr>
              <w:t xml:space="preserve"> юниоров и юниорок</w:t>
            </w:r>
            <w:r>
              <w:rPr>
                <w:rFonts w:ascii="Times New Roman" w:hAnsi="Times New Roman" w:cs="Times New Roman"/>
                <w:sz w:val="24"/>
                <w:szCs w:val="28"/>
              </w:rPr>
              <w:t xml:space="preserve"> </w:t>
            </w:r>
            <w:r w:rsidRPr="0035032D">
              <w:rPr>
                <w:rFonts w:ascii="Times New Roman" w:hAnsi="Times New Roman" w:cs="Times New Roman"/>
                <w:sz w:val="24"/>
                <w:szCs w:val="28"/>
                <w:highlight w:val="yellow"/>
              </w:rPr>
              <w:t>(от 18 лет и старше</w:t>
            </w:r>
            <w:r w:rsidRPr="00BF7323">
              <w:rPr>
                <w:rFonts w:ascii="Times New Roman" w:hAnsi="Times New Roman" w:cs="Times New Roman"/>
                <w:sz w:val="24"/>
                <w:szCs w:val="28"/>
              </w:rPr>
              <w:t>);</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Спартакиаде молодежи (финалы)</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200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160</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136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112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32</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33.</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За подготовку команды (членов команды), занявшей места:</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Первенстве России (юниоры и юниорки</w:t>
            </w:r>
            <w:r>
              <w:rPr>
                <w:rFonts w:ascii="Times New Roman" w:hAnsi="Times New Roman" w:cs="Times New Roman"/>
                <w:sz w:val="24"/>
                <w:szCs w:val="28"/>
              </w:rPr>
              <w:t xml:space="preserve"> </w:t>
            </w:r>
            <w:r w:rsidRPr="0035032D">
              <w:rPr>
                <w:rFonts w:ascii="Times New Roman" w:hAnsi="Times New Roman" w:cs="Times New Roman"/>
                <w:sz w:val="24"/>
                <w:szCs w:val="28"/>
                <w:highlight w:val="yellow"/>
              </w:rPr>
              <w:t>(до 17 лет)</w:t>
            </w:r>
            <w:r w:rsidRPr="00BF7323">
              <w:rPr>
                <w:rFonts w:ascii="Times New Roman" w:hAnsi="Times New Roman" w:cs="Times New Roman"/>
                <w:sz w:val="24"/>
                <w:szCs w:val="28"/>
              </w:rPr>
              <w:t>, юноши и девушки);</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Спартакиаде спортивных школ (финалы);</w:t>
            </w:r>
          </w:p>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на Спартакиаде учащихся (финалы)</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136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112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56</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24</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12</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r>
      <w:tr w:rsidR="009C5B41" w:rsidRPr="00BF7323" w:rsidTr="00983395">
        <w:tc>
          <w:tcPr>
            <w:tcW w:w="1106"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34.</w:t>
            </w:r>
          </w:p>
        </w:tc>
        <w:tc>
          <w:tcPr>
            <w:tcW w:w="3175" w:type="dxa"/>
            <w:vMerge w:val="restart"/>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both"/>
              <w:rPr>
                <w:rFonts w:ascii="Times New Roman" w:hAnsi="Times New Roman" w:cs="Times New Roman"/>
                <w:sz w:val="24"/>
                <w:szCs w:val="28"/>
              </w:rPr>
            </w:pPr>
            <w:r w:rsidRPr="00BF7323">
              <w:rPr>
                <w:rFonts w:ascii="Times New Roman" w:hAnsi="Times New Roman" w:cs="Times New Roman"/>
                <w:sz w:val="24"/>
                <w:szCs w:val="28"/>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48</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40</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2 - 3</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64</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20</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16</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4 - 6</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40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20</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8</w:t>
            </w:r>
          </w:p>
        </w:tc>
      </w:tr>
      <w:tr w:rsidR="009C5B41" w:rsidRPr="00BF7323" w:rsidTr="00983395">
        <w:tc>
          <w:tcPr>
            <w:tcW w:w="1106"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rsidR="009C5B41" w:rsidRPr="00BF7323" w:rsidRDefault="009C5B41" w:rsidP="00983395">
            <w:pPr>
              <w:autoSpaceDE w:val="0"/>
              <w:autoSpaceDN w:val="0"/>
              <w:adjustRightInd w:val="0"/>
              <w:spacing w:after="0" w:line="240" w:lineRule="auto"/>
              <w:ind w:firstLine="709"/>
              <w:jc w:val="both"/>
              <w:rPr>
                <w:rFonts w:ascii="Times New Roman" w:hAnsi="Times New Roman" w:cs="Times New Roman"/>
                <w:sz w:val="24"/>
                <w:szCs w:val="28"/>
              </w:rPr>
            </w:pPr>
          </w:p>
        </w:tc>
        <w:tc>
          <w:tcPr>
            <w:tcW w:w="963"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участие</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20</w:t>
            </w:r>
          </w:p>
        </w:tc>
        <w:tc>
          <w:tcPr>
            <w:tcW w:w="1417"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10</w:t>
            </w:r>
          </w:p>
        </w:tc>
        <w:tc>
          <w:tcPr>
            <w:tcW w:w="2271" w:type="dxa"/>
            <w:tcBorders>
              <w:top w:val="single" w:sz="4" w:space="0" w:color="auto"/>
              <w:left w:val="single" w:sz="4" w:space="0" w:color="auto"/>
              <w:bottom w:val="single" w:sz="4" w:space="0" w:color="auto"/>
              <w:right w:val="single" w:sz="4" w:space="0" w:color="auto"/>
            </w:tcBorders>
            <w:hideMark/>
          </w:tcPr>
          <w:p w:rsidR="009C5B41" w:rsidRPr="00BF7323" w:rsidRDefault="009C5B41" w:rsidP="00983395">
            <w:pPr>
              <w:autoSpaceDE w:val="0"/>
              <w:autoSpaceDN w:val="0"/>
              <w:adjustRightInd w:val="0"/>
              <w:spacing w:after="0" w:line="240" w:lineRule="auto"/>
              <w:jc w:val="center"/>
              <w:rPr>
                <w:rFonts w:ascii="Times New Roman" w:hAnsi="Times New Roman" w:cs="Times New Roman"/>
                <w:sz w:val="24"/>
                <w:szCs w:val="28"/>
              </w:rPr>
            </w:pPr>
            <w:r w:rsidRPr="00BF7323">
              <w:rPr>
                <w:rFonts w:ascii="Times New Roman" w:hAnsi="Times New Roman" w:cs="Times New Roman"/>
                <w:sz w:val="24"/>
                <w:szCs w:val="28"/>
              </w:rPr>
              <w:t>до 6</w:t>
            </w:r>
          </w:p>
        </w:tc>
      </w:tr>
    </w:tbl>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Примечания:</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1.</w:t>
      </w:r>
      <w:r>
        <w:rPr>
          <w:rFonts w:ascii="Times New Roman" w:hAnsi="Times New Roman" w:cs="Times New Roman"/>
          <w:sz w:val="24"/>
          <w:szCs w:val="28"/>
        </w:rPr>
        <w:t> </w:t>
      </w:r>
      <w:r w:rsidRPr="00BF7323">
        <w:rPr>
          <w:rFonts w:ascii="Times New Roman" w:hAnsi="Times New Roman" w:cs="Times New Roman"/>
          <w:sz w:val="24"/>
          <w:szCs w:val="28"/>
        </w:rPr>
        <w:t xml:space="preserve">Стимулирующая выплата к </w:t>
      </w:r>
      <w:r w:rsidRPr="00C64963">
        <w:rPr>
          <w:rFonts w:ascii="Times New Roman" w:hAnsi="Times New Roman" w:cs="Times New Roman"/>
          <w:sz w:val="24"/>
          <w:szCs w:val="28"/>
        </w:rPr>
        <w:t>должностно</w:t>
      </w:r>
      <w:r>
        <w:rPr>
          <w:rFonts w:ascii="Times New Roman" w:hAnsi="Times New Roman" w:cs="Times New Roman"/>
          <w:sz w:val="24"/>
          <w:szCs w:val="28"/>
        </w:rPr>
        <w:t>му</w:t>
      </w:r>
      <w:r w:rsidRPr="00C64963">
        <w:rPr>
          <w:rFonts w:ascii="Times New Roman" w:hAnsi="Times New Roman" w:cs="Times New Roman"/>
          <w:sz w:val="24"/>
          <w:szCs w:val="28"/>
        </w:rPr>
        <w:t xml:space="preserve"> оклад</w:t>
      </w:r>
      <w:r>
        <w:rPr>
          <w:rFonts w:ascii="Times New Roman" w:hAnsi="Times New Roman" w:cs="Times New Roman"/>
          <w:sz w:val="24"/>
          <w:szCs w:val="28"/>
        </w:rPr>
        <w:t>у</w:t>
      </w:r>
      <w:r w:rsidRPr="00C64963">
        <w:rPr>
          <w:rFonts w:ascii="Times New Roman" w:hAnsi="Times New Roman" w:cs="Times New Roman"/>
          <w:sz w:val="24"/>
          <w:szCs w:val="28"/>
        </w:rPr>
        <w:t xml:space="preserve"> (оклад</w:t>
      </w:r>
      <w:r>
        <w:rPr>
          <w:rFonts w:ascii="Times New Roman" w:hAnsi="Times New Roman" w:cs="Times New Roman"/>
          <w:sz w:val="24"/>
          <w:szCs w:val="28"/>
        </w:rPr>
        <w:t>у</w:t>
      </w:r>
      <w:r w:rsidRPr="00C64963">
        <w:rPr>
          <w:rFonts w:ascii="Times New Roman" w:hAnsi="Times New Roman" w:cs="Times New Roman"/>
          <w:sz w:val="24"/>
          <w:szCs w:val="28"/>
        </w:rPr>
        <w:t>, ставк</w:t>
      </w:r>
      <w:r>
        <w:rPr>
          <w:rFonts w:ascii="Times New Roman" w:hAnsi="Times New Roman" w:cs="Times New Roman"/>
          <w:sz w:val="24"/>
          <w:szCs w:val="28"/>
        </w:rPr>
        <w:t>е</w:t>
      </w:r>
      <w:r w:rsidRPr="00C64963">
        <w:rPr>
          <w:rFonts w:ascii="Times New Roman" w:hAnsi="Times New Roman" w:cs="Times New Roman"/>
          <w:sz w:val="24"/>
          <w:szCs w:val="28"/>
        </w:rPr>
        <w:t xml:space="preserve"> заработной платы)</w:t>
      </w:r>
      <w:r w:rsidRPr="00BF7323">
        <w:rPr>
          <w:rFonts w:ascii="Times New Roman" w:hAnsi="Times New Roman" w:cs="Times New Roman"/>
          <w:sz w:val="24"/>
          <w:szCs w:val="28"/>
        </w:rPr>
        <w:t xml:space="preserve"> работника за подготовку и (или) участие в подготовке спортсмена</w:t>
      </w:r>
      <w:r>
        <w:rPr>
          <w:rFonts w:ascii="Times New Roman" w:hAnsi="Times New Roman" w:cs="Times New Roman"/>
          <w:sz w:val="24"/>
          <w:szCs w:val="28"/>
        </w:rPr>
        <w:t>,</w:t>
      </w:r>
      <w:r w:rsidRPr="00BF7323">
        <w:rPr>
          <w:rFonts w:ascii="Times New Roman" w:hAnsi="Times New Roman" w:cs="Times New Roman"/>
          <w:sz w:val="24"/>
          <w:szCs w:val="28"/>
        </w:rPr>
        <w:t xml:space="preserve"> </w:t>
      </w:r>
      <w:r w:rsidRPr="00C64963">
        <w:rPr>
          <w:rFonts w:ascii="Times New Roman" w:hAnsi="Times New Roman" w:cs="Times New Roman"/>
          <w:sz w:val="24"/>
          <w:szCs w:val="28"/>
        </w:rPr>
        <w:t>обучающегося по дополнительным образовательным программам спортивной подготовки</w:t>
      </w:r>
      <w:r w:rsidRPr="00BF7323">
        <w:rPr>
          <w:rFonts w:ascii="Times New Roman" w:hAnsi="Times New Roman" w:cs="Times New Roman"/>
          <w:sz w:val="24"/>
          <w:szCs w:val="28"/>
        </w:rPr>
        <w:t xml:space="preserve">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w:t>
      </w:r>
      <w:r>
        <w:rPr>
          <w:rFonts w:ascii="Times New Roman" w:hAnsi="Times New Roman" w:cs="Times New Roman"/>
          <w:sz w:val="24"/>
          <w:szCs w:val="28"/>
        </w:rPr>
        <w:t>,</w:t>
      </w:r>
      <w:r w:rsidRPr="00C64963">
        <w:rPr>
          <w:rFonts w:ascii="Times New Roman" w:hAnsi="Times New Roman" w:cs="Times New Roman"/>
          <w:sz w:val="24"/>
          <w:szCs w:val="28"/>
        </w:rPr>
        <w:t xml:space="preserve"> обучающ</w:t>
      </w:r>
      <w:r>
        <w:rPr>
          <w:rFonts w:ascii="Times New Roman" w:hAnsi="Times New Roman" w:cs="Times New Roman"/>
          <w:sz w:val="24"/>
          <w:szCs w:val="28"/>
        </w:rPr>
        <w:t>имся</w:t>
      </w:r>
      <w:r w:rsidRPr="00C64963">
        <w:rPr>
          <w:rFonts w:ascii="Times New Roman" w:hAnsi="Times New Roman" w:cs="Times New Roman"/>
          <w:sz w:val="24"/>
          <w:szCs w:val="28"/>
        </w:rPr>
        <w:t xml:space="preserve"> по дополнительным образовательным программам спортивной подготовки</w:t>
      </w:r>
      <w:r w:rsidRPr="00BF7323">
        <w:rPr>
          <w:rFonts w:ascii="Times New Roman" w:hAnsi="Times New Roman" w:cs="Times New Roman"/>
          <w:sz w:val="24"/>
          <w:szCs w:val="28"/>
        </w:rPr>
        <w:t xml:space="preserve">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9C5B41" w:rsidRPr="00C6496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 xml:space="preserve">В случае отмены официальных спортивных соревнований в текущем спортивном сезоне в связи с обстоятельствами непреодолимой силы, в том числе в связи с действием на территории субъектов РФ режимов повышенной готовности или чрезвычайной ситуации, а </w:t>
      </w:r>
      <w:r w:rsidRPr="00C64963">
        <w:rPr>
          <w:rFonts w:ascii="Times New Roman" w:hAnsi="Times New Roman" w:cs="Times New Roman"/>
          <w:sz w:val="24"/>
          <w:szCs w:val="28"/>
        </w:rPr>
        <w:t xml:space="preserve">также в связи с </w:t>
      </w:r>
      <w:proofErr w:type="spellStart"/>
      <w:r w:rsidRPr="00C64963">
        <w:rPr>
          <w:rFonts w:ascii="Times New Roman" w:hAnsi="Times New Roman" w:cs="Times New Roman"/>
          <w:sz w:val="24"/>
          <w:szCs w:val="28"/>
        </w:rPr>
        <w:t>недопуском</w:t>
      </w:r>
      <w:proofErr w:type="spellEnd"/>
      <w:r w:rsidRPr="00C64963">
        <w:rPr>
          <w:rFonts w:ascii="Times New Roman" w:hAnsi="Times New Roman" w:cs="Times New Roman"/>
          <w:sz w:val="24"/>
          <w:szCs w:val="28"/>
        </w:rPr>
        <w:t xml:space="preserve"> спортсменов, обучающихся по дополнительным образовательным программам спортивной подготовки к международным соревнованиям (из-за введения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стимулирующая выплата к должностному окладу (окладу, ставке заработной платы) работника за подготовку и (или) участие в подготовке спортсмена действует до проведения следующих спортивных соревнований данного статуса, на которые допущены представители Российской Федерации</w:t>
      </w:r>
      <w:r>
        <w:rPr>
          <w:rFonts w:ascii="Times New Roman" w:hAnsi="Times New Roman" w:cs="Times New Roman"/>
          <w:sz w:val="24"/>
          <w:szCs w:val="28"/>
        </w:rPr>
        <w:t xml:space="preserve">, </w:t>
      </w:r>
      <w:r w:rsidRPr="004A1DAC">
        <w:rPr>
          <w:rFonts w:ascii="Times New Roman" w:hAnsi="Times New Roman" w:cs="Times New Roman"/>
          <w:sz w:val="24"/>
          <w:szCs w:val="28"/>
          <w:highlight w:val="yellow"/>
        </w:rPr>
        <w:t>в</w:t>
      </w:r>
      <w:r>
        <w:rPr>
          <w:rFonts w:ascii="Times New Roman" w:hAnsi="Times New Roman" w:cs="Times New Roman"/>
          <w:sz w:val="24"/>
          <w:szCs w:val="28"/>
          <w:highlight w:val="yellow"/>
        </w:rPr>
        <w:t xml:space="preserve"> составе спортивной сборной команды РФ или</w:t>
      </w:r>
      <w:r w:rsidRPr="004A1DAC">
        <w:rPr>
          <w:rFonts w:ascii="Times New Roman" w:hAnsi="Times New Roman" w:cs="Times New Roman"/>
          <w:sz w:val="24"/>
          <w:szCs w:val="28"/>
          <w:highlight w:val="yellow"/>
        </w:rPr>
        <w:t xml:space="preserve"> под нейтральным флагом</w:t>
      </w:r>
      <w:r>
        <w:rPr>
          <w:rFonts w:ascii="Times New Roman" w:hAnsi="Times New Roman" w:cs="Times New Roman"/>
          <w:sz w:val="24"/>
          <w:szCs w:val="28"/>
        </w:rPr>
        <w:t>.</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2.</w:t>
      </w:r>
      <w:r>
        <w:rPr>
          <w:rFonts w:ascii="Times New Roman" w:hAnsi="Times New Roman" w:cs="Times New Roman"/>
          <w:sz w:val="24"/>
          <w:szCs w:val="28"/>
        </w:rPr>
        <w:t> </w:t>
      </w:r>
      <w:r w:rsidRPr="00BF7323">
        <w:rPr>
          <w:rFonts w:ascii="Times New Roman" w:hAnsi="Times New Roman" w:cs="Times New Roman"/>
          <w:sz w:val="24"/>
          <w:szCs w:val="28"/>
        </w:rPr>
        <w:t xml:space="preserve">Если в период действия установленной стимулирующей выплаты к </w:t>
      </w:r>
      <w:r w:rsidRPr="00C64963">
        <w:rPr>
          <w:rFonts w:ascii="Times New Roman" w:hAnsi="Times New Roman" w:cs="Times New Roman"/>
          <w:sz w:val="24"/>
          <w:szCs w:val="28"/>
        </w:rPr>
        <w:t xml:space="preserve">должностному окладу (окладу, ставке заработной платы) </w:t>
      </w:r>
      <w:r>
        <w:rPr>
          <w:rFonts w:ascii="Times New Roman" w:hAnsi="Times New Roman" w:cs="Times New Roman"/>
          <w:sz w:val="24"/>
          <w:szCs w:val="28"/>
        </w:rPr>
        <w:t xml:space="preserve">работника спортсмен, </w:t>
      </w:r>
      <w:r w:rsidRPr="00C64963">
        <w:rPr>
          <w:rFonts w:ascii="Times New Roman" w:hAnsi="Times New Roman" w:cs="Times New Roman"/>
          <w:sz w:val="24"/>
          <w:szCs w:val="28"/>
        </w:rPr>
        <w:t>обучающийся по дополнительным образовательным программам спортивной подготовки</w:t>
      </w:r>
      <w:r w:rsidRPr="00BF7323">
        <w:rPr>
          <w:rFonts w:ascii="Times New Roman" w:hAnsi="Times New Roman" w:cs="Times New Roman"/>
          <w:sz w:val="24"/>
          <w:szCs w:val="28"/>
        </w:rPr>
        <w:t xml:space="preserve"> улучшил спортивный результат, размер стимулирующей выплаты соответственно увеличивается и устанавливается новое исчисление срока его действия.</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3.</w:t>
      </w:r>
      <w:r>
        <w:rPr>
          <w:rFonts w:ascii="Times New Roman" w:hAnsi="Times New Roman" w:cs="Times New Roman"/>
          <w:sz w:val="24"/>
          <w:szCs w:val="28"/>
        </w:rPr>
        <w:t> </w:t>
      </w:r>
      <w:r w:rsidRPr="00BF7323">
        <w:rPr>
          <w:rFonts w:ascii="Times New Roman" w:hAnsi="Times New Roman" w:cs="Times New Roman"/>
          <w:sz w:val="24"/>
          <w:szCs w:val="28"/>
        </w:rPr>
        <w:t xml:space="preserve">Стимулирующая выплата к </w:t>
      </w:r>
      <w:r w:rsidRPr="00C64963">
        <w:rPr>
          <w:rFonts w:ascii="Times New Roman" w:hAnsi="Times New Roman" w:cs="Times New Roman"/>
          <w:sz w:val="24"/>
          <w:szCs w:val="28"/>
        </w:rPr>
        <w:t xml:space="preserve">должностному окладу (окладу, ставке заработной платы) </w:t>
      </w:r>
      <w:r w:rsidRPr="00BF7323">
        <w:rPr>
          <w:rFonts w:ascii="Times New Roman" w:hAnsi="Times New Roman" w:cs="Times New Roman"/>
          <w:sz w:val="24"/>
          <w:szCs w:val="28"/>
        </w:rPr>
        <w:t xml:space="preserve"> работника за подготовку и (или) участие в подготовке спортсмена</w:t>
      </w:r>
      <w:r>
        <w:rPr>
          <w:rFonts w:ascii="Times New Roman" w:hAnsi="Times New Roman" w:cs="Times New Roman"/>
          <w:sz w:val="24"/>
          <w:szCs w:val="28"/>
        </w:rPr>
        <w:t xml:space="preserve">, </w:t>
      </w:r>
      <w:r w:rsidRPr="00C64963">
        <w:rPr>
          <w:rFonts w:ascii="Times New Roman" w:hAnsi="Times New Roman" w:cs="Times New Roman"/>
          <w:sz w:val="24"/>
          <w:szCs w:val="28"/>
        </w:rPr>
        <w:t>обучающегося по дополнительным образовательным программам спортивной подготовки</w:t>
      </w:r>
      <w:r w:rsidRPr="00BF7323">
        <w:rPr>
          <w:rFonts w:ascii="Times New Roman" w:hAnsi="Times New Roman" w:cs="Times New Roman"/>
          <w:sz w:val="24"/>
          <w:szCs w:val="28"/>
        </w:rPr>
        <w:t xml:space="preserve">, участвующего в официальных международных спортивных соревнованиях в командных игровых видах спорта в составе спортивной сборной команды Российской Федерации выплачивается в соответствии с </w:t>
      </w:r>
      <w:proofErr w:type="spellStart"/>
      <w:r w:rsidRPr="00BF7323">
        <w:rPr>
          <w:rFonts w:ascii="Times New Roman" w:hAnsi="Times New Roman" w:cs="Times New Roman"/>
          <w:sz w:val="24"/>
          <w:szCs w:val="28"/>
        </w:rPr>
        <w:t>пп</w:t>
      </w:r>
      <w:proofErr w:type="spellEnd"/>
      <w:r w:rsidRPr="00BF7323">
        <w:rPr>
          <w:rFonts w:ascii="Times New Roman" w:hAnsi="Times New Roman" w:cs="Times New Roman"/>
          <w:sz w:val="24"/>
          <w:szCs w:val="28"/>
        </w:rPr>
        <w:t>. 1.1 – 1.5 Размера.</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4.</w:t>
      </w:r>
      <w:r>
        <w:rPr>
          <w:rFonts w:ascii="Times New Roman" w:hAnsi="Times New Roman" w:cs="Times New Roman"/>
          <w:sz w:val="24"/>
          <w:szCs w:val="28"/>
        </w:rPr>
        <w:t> </w:t>
      </w:r>
      <w:r w:rsidRPr="00BF7323">
        <w:rPr>
          <w:rFonts w:ascii="Times New Roman" w:hAnsi="Times New Roman" w:cs="Times New Roman"/>
          <w:sz w:val="24"/>
          <w:szCs w:val="28"/>
        </w:rPr>
        <w:t xml:space="preserve">Конкретный размер выплаты стимулирующего характера за результативное участие в </w:t>
      </w:r>
      <w:r>
        <w:rPr>
          <w:rFonts w:ascii="Times New Roman" w:hAnsi="Times New Roman" w:cs="Times New Roman"/>
          <w:sz w:val="24"/>
          <w:szCs w:val="28"/>
        </w:rPr>
        <w:t xml:space="preserve">подготовке спортсмена (команды), </w:t>
      </w:r>
      <w:r w:rsidRPr="00BF7323">
        <w:rPr>
          <w:rFonts w:ascii="Times New Roman" w:hAnsi="Times New Roman" w:cs="Times New Roman"/>
          <w:sz w:val="24"/>
          <w:szCs w:val="28"/>
        </w:rPr>
        <w:t>обучающегося по дополнительным образовательным п</w:t>
      </w:r>
      <w:r>
        <w:rPr>
          <w:rFonts w:ascii="Times New Roman" w:hAnsi="Times New Roman" w:cs="Times New Roman"/>
          <w:sz w:val="24"/>
          <w:szCs w:val="28"/>
        </w:rPr>
        <w:t>рограммам спортивной подготовки</w:t>
      </w:r>
      <w:r w:rsidRPr="00BF7323">
        <w:rPr>
          <w:rFonts w:ascii="Times New Roman" w:hAnsi="Times New Roman" w:cs="Times New Roman"/>
          <w:sz w:val="24"/>
          <w:szCs w:val="28"/>
        </w:rPr>
        <w:t xml:space="preserve"> </w:t>
      </w:r>
      <w:r>
        <w:rPr>
          <w:rFonts w:ascii="Times New Roman" w:hAnsi="Times New Roman" w:cs="Times New Roman"/>
          <w:sz w:val="24"/>
          <w:szCs w:val="28"/>
        </w:rPr>
        <w:t>устанавливается</w:t>
      </w:r>
      <w:r w:rsidRPr="00BF7323">
        <w:rPr>
          <w:rFonts w:ascii="Times New Roman" w:hAnsi="Times New Roman" w:cs="Times New Roman"/>
          <w:sz w:val="24"/>
          <w:szCs w:val="28"/>
        </w:rPr>
        <w:t xml:space="preserve"> Положением об оплате труда работников </w:t>
      </w:r>
      <w:r w:rsidRPr="00316019">
        <w:rPr>
          <w:rFonts w:ascii="Times New Roman" w:hAnsi="Times New Roman" w:cs="Times New Roman"/>
          <w:sz w:val="24"/>
          <w:szCs w:val="28"/>
        </w:rPr>
        <w:t>учреждения</w:t>
      </w:r>
      <w:r w:rsidRPr="00BF7323">
        <w:rPr>
          <w:rFonts w:ascii="Times New Roman" w:hAnsi="Times New Roman" w:cs="Times New Roman"/>
          <w:sz w:val="24"/>
          <w:szCs w:val="28"/>
        </w:rPr>
        <w:t>.</w:t>
      </w:r>
    </w:p>
    <w:p w:rsidR="009C5B41" w:rsidRPr="00BF7323" w:rsidRDefault="009C5B41" w:rsidP="009C5B41">
      <w:pPr>
        <w:autoSpaceDE w:val="0"/>
        <w:autoSpaceDN w:val="0"/>
        <w:adjustRightInd w:val="0"/>
        <w:spacing w:after="0" w:line="240" w:lineRule="auto"/>
        <w:ind w:firstLine="709"/>
        <w:jc w:val="both"/>
        <w:rPr>
          <w:rFonts w:ascii="Times New Roman" w:hAnsi="Times New Roman" w:cs="Times New Roman"/>
          <w:sz w:val="24"/>
          <w:szCs w:val="28"/>
        </w:rPr>
      </w:pPr>
      <w:r w:rsidRPr="00BF7323">
        <w:rPr>
          <w:rFonts w:ascii="Times New Roman" w:hAnsi="Times New Roman" w:cs="Times New Roman"/>
          <w:sz w:val="24"/>
          <w:szCs w:val="28"/>
        </w:rPr>
        <w:tab/>
      </w:r>
    </w:p>
    <w:p w:rsidR="009C5B41" w:rsidRDefault="009C5B41" w:rsidP="009C5B41"/>
    <w:p w:rsidR="00776FB1" w:rsidRDefault="00776FB1"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D16668" w:rsidRPr="00DA0C0C" w:rsidTr="00983395">
        <w:tc>
          <w:tcPr>
            <w:tcW w:w="5068" w:type="dxa"/>
          </w:tcPr>
          <w:p w:rsidR="00D16668" w:rsidRPr="00BF7323" w:rsidRDefault="00D16668" w:rsidP="00983395">
            <w:pPr>
              <w:autoSpaceDE w:val="0"/>
              <w:autoSpaceDN w:val="0"/>
              <w:adjustRightInd w:val="0"/>
              <w:jc w:val="both"/>
              <w:rPr>
                <w:rFonts w:ascii="Times New Roman" w:hAnsi="Times New Roman" w:cs="Times New Roman"/>
                <w:sz w:val="28"/>
                <w:szCs w:val="28"/>
              </w:rPr>
            </w:pPr>
          </w:p>
        </w:tc>
        <w:tc>
          <w:tcPr>
            <w:tcW w:w="5069" w:type="dxa"/>
          </w:tcPr>
          <w:p w:rsidR="00D16668" w:rsidRPr="00DA0C0C" w:rsidRDefault="00D16668" w:rsidP="00983395">
            <w:pPr>
              <w:autoSpaceDE w:val="0"/>
              <w:autoSpaceDN w:val="0"/>
              <w:adjustRightInd w:val="0"/>
              <w:jc w:val="center"/>
              <w:rPr>
                <w:rFonts w:ascii="Times New Roman" w:hAnsi="Times New Roman" w:cs="Times New Roman"/>
                <w:sz w:val="28"/>
                <w:szCs w:val="28"/>
              </w:rPr>
            </w:pPr>
            <w:r w:rsidRPr="00DA0C0C">
              <w:rPr>
                <w:rFonts w:ascii="Times New Roman" w:hAnsi="Times New Roman" w:cs="Times New Roman"/>
                <w:sz w:val="28"/>
                <w:szCs w:val="28"/>
              </w:rPr>
              <w:t xml:space="preserve">Приложение № 5 </w:t>
            </w:r>
          </w:p>
          <w:p w:rsidR="00D16668" w:rsidRPr="00DA0C0C" w:rsidRDefault="00D16668" w:rsidP="00983395">
            <w:pPr>
              <w:autoSpaceDE w:val="0"/>
              <w:autoSpaceDN w:val="0"/>
              <w:adjustRightInd w:val="0"/>
              <w:jc w:val="center"/>
              <w:rPr>
                <w:rFonts w:ascii="Times New Roman" w:hAnsi="Times New Roman" w:cs="Times New Roman"/>
                <w:sz w:val="28"/>
                <w:szCs w:val="28"/>
              </w:rPr>
            </w:pPr>
            <w:r w:rsidRPr="00DA0C0C">
              <w:rPr>
                <w:rFonts w:ascii="Times New Roman" w:hAnsi="Times New Roman" w:cs="Times New Roman"/>
                <w:sz w:val="28"/>
                <w:szCs w:val="28"/>
              </w:rPr>
              <w:t>к Отраслевому тарифному соглашению по государственным автономным учреждениям, подведомственным министерству физической культуры и спорта Новосибирской области</w:t>
            </w:r>
          </w:p>
        </w:tc>
      </w:tr>
    </w:tbl>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8"/>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8"/>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8"/>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8"/>
          <w:szCs w:val="28"/>
        </w:rPr>
      </w:pPr>
    </w:p>
    <w:p w:rsidR="00D16668" w:rsidRPr="00DA0C0C" w:rsidRDefault="00D16668" w:rsidP="00D16668">
      <w:pPr>
        <w:autoSpaceDE w:val="0"/>
        <w:autoSpaceDN w:val="0"/>
        <w:adjustRightInd w:val="0"/>
        <w:spacing w:after="0" w:line="240" w:lineRule="auto"/>
        <w:jc w:val="center"/>
        <w:rPr>
          <w:rFonts w:ascii="Times New Roman" w:hAnsi="Times New Roman" w:cs="Times New Roman"/>
          <w:b/>
          <w:sz w:val="28"/>
          <w:szCs w:val="28"/>
        </w:rPr>
      </w:pPr>
      <w:r w:rsidRPr="00DA0C0C">
        <w:rPr>
          <w:rFonts w:ascii="Times New Roman" w:hAnsi="Times New Roman" w:cs="Times New Roman"/>
          <w:b/>
          <w:sz w:val="28"/>
          <w:szCs w:val="28"/>
        </w:rPr>
        <w:t>ПЕРЕЧЕНЬ</w:t>
      </w:r>
    </w:p>
    <w:p w:rsidR="00D16668" w:rsidRPr="00DA0C0C" w:rsidRDefault="00D16668" w:rsidP="00D16668">
      <w:pPr>
        <w:autoSpaceDE w:val="0"/>
        <w:autoSpaceDN w:val="0"/>
        <w:adjustRightInd w:val="0"/>
        <w:spacing w:after="0" w:line="240" w:lineRule="auto"/>
        <w:jc w:val="center"/>
        <w:rPr>
          <w:rFonts w:ascii="Times New Roman" w:hAnsi="Times New Roman" w:cs="Times New Roman"/>
          <w:b/>
          <w:sz w:val="28"/>
          <w:szCs w:val="28"/>
        </w:rPr>
      </w:pPr>
      <w:r w:rsidRPr="00DA0C0C">
        <w:rPr>
          <w:rFonts w:ascii="Times New Roman" w:hAnsi="Times New Roman" w:cs="Times New Roman"/>
          <w:b/>
          <w:sz w:val="28"/>
          <w:szCs w:val="28"/>
        </w:rPr>
        <w:t>должностей, профессий работников, относящихся к основному</w:t>
      </w:r>
    </w:p>
    <w:p w:rsidR="00D16668" w:rsidRPr="00DA0C0C" w:rsidRDefault="00D16668" w:rsidP="00D16668">
      <w:pPr>
        <w:autoSpaceDE w:val="0"/>
        <w:autoSpaceDN w:val="0"/>
        <w:adjustRightInd w:val="0"/>
        <w:spacing w:after="0" w:line="240" w:lineRule="auto"/>
        <w:jc w:val="center"/>
        <w:rPr>
          <w:rFonts w:ascii="Times New Roman" w:hAnsi="Times New Roman" w:cs="Times New Roman"/>
          <w:b/>
          <w:sz w:val="28"/>
          <w:szCs w:val="28"/>
        </w:rPr>
      </w:pPr>
      <w:r w:rsidRPr="00DA0C0C">
        <w:rPr>
          <w:rFonts w:ascii="Times New Roman" w:hAnsi="Times New Roman" w:cs="Times New Roman"/>
          <w:b/>
          <w:sz w:val="28"/>
          <w:szCs w:val="28"/>
        </w:rPr>
        <w:t>персоналу государственных автономных учреждений Новосибирской области, в отношении которых</w:t>
      </w:r>
    </w:p>
    <w:p w:rsidR="00D16668" w:rsidRPr="00DA0C0C" w:rsidRDefault="00D16668" w:rsidP="00D16668">
      <w:pPr>
        <w:autoSpaceDE w:val="0"/>
        <w:autoSpaceDN w:val="0"/>
        <w:adjustRightInd w:val="0"/>
        <w:spacing w:after="0" w:line="240" w:lineRule="auto"/>
        <w:jc w:val="center"/>
        <w:rPr>
          <w:rFonts w:ascii="Times New Roman" w:hAnsi="Times New Roman" w:cs="Times New Roman"/>
          <w:b/>
          <w:sz w:val="28"/>
          <w:szCs w:val="28"/>
        </w:rPr>
      </w:pPr>
      <w:r w:rsidRPr="00DA0C0C">
        <w:rPr>
          <w:rFonts w:ascii="Times New Roman" w:hAnsi="Times New Roman" w:cs="Times New Roman"/>
          <w:b/>
          <w:sz w:val="28"/>
          <w:szCs w:val="28"/>
        </w:rPr>
        <w:t>функции и полномочия учредителя осуществляет министерство физической культуры и спорта Новосибирской области</w:t>
      </w:r>
    </w:p>
    <w:p w:rsidR="00D16668" w:rsidRPr="00DA0C0C" w:rsidRDefault="00D16668" w:rsidP="00D16668">
      <w:pPr>
        <w:autoSpaceDE w:val="0"/>
        <w:autoSpaceDN w:val="0"/>
        <w:adjustRightInd w:val="0"/>
        <w:spacing w:after="0" w:line="240" w:lineRule="auto"/>
        <w:jc w:val="center"/>
        <w:rPr>
          <w:rFonts w:ascii="Times New Roman" w:hAnsi="Times New Roman" w:cs="Times New Roman"/>
          <w:b/>
          <w:sz w:val="28"/>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1. Перечень должностей, профессий работников, относящихся к основному персоналу образовательного учреждения: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секретарь учебной части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дежурный по режиму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младший воспитатель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 по физической культуре</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музыкальный руководитель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вожатый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инструктор-методист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педагог дополнительного образования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концертмейстер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педагог-организатор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социальный педагог</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воспитатель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методист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педагог-психолог</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инструктор-методист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преподаватель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руководитель физического воспитания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воспитатель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(заведующий, директор, руководитель, управляющий): отдела, отделения структурных подразделений среднего профессионального образования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отдела, реализующего организацию и проведение спортивных мероприятий;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спортивного лагеря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медицинская сестра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библиотекарь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общежитием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тренер-преподаватель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тренер-преподаватель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тренер лошадей 6 разряда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коневод</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рабочий по комплексному обслуживанию и ремонту здания;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 по спорту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педагог-психолог</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врач-специалист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вожатый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хозяйством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машинист котельной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слесарь-сантехник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слесарь-электрик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горничная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кладовщик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повар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кухонный рабочий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водитель автомобиля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старшая медицинская сестра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медицинская сестра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санитарка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уборщик служебных помещений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дежурный по общежитию</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хореограф</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эксперт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медицинская сестра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медицинская сестра по массажу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администратор тренировочного процесса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аналитик (по виду или группе видов спорта)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балетмейстер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ветеринарный врач</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зоотехник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тренер лошадей 6 разряда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жилым корпусом пансионата (гостиницей)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дежурный по спортивному залу, </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сопровождающий спортсмена-инвалида первой группы инвалидности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техник по эксплуатации и ремонту спортивной техники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мастерской по ремонту спортивной техники и снаряжения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подготовке спортивного инвентаря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антидопинговому обеспечению</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ветеринарный врач</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эксперт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инженер-программист (программист);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механик;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тракторист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водитель </w:t>
      </w:r>
      <w:proofErr w:type="spellStart"/>
      <w:r w:rsidRPr="00DA0C0C">
        <w:rPr>
          <w:rFonts w:ascii="Times New Roman" w:hAnsi="Times New Roman" w:cs="Times New Roman"/>
          <w:sz w:val="24"/>
          <w:szCs w:val="28"/>
        </w:rPr>
        <w:t>мототранспортных</w:t>
      </w:r>
      <w:proofErr w:type="spellEnd"/>
      <w:r w:rsidRPr="00DA0C0C">
        <w:rPr>
          <w:rFonts w:ascii="Times New Roman" w:hAnsi="Times New Roman" w:cs="Times New Roman"/>
          <w:sz w:val="24"/>
          <w:szCs w:val="28"/>
        </w:rPr>
        <w:t xml:space="preserve"> средств</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ведущий специалист </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инженер-энергетик;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 по эксплуатации теплотехнического оборудования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хозяйством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директора по спортивной работе</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 по телекоммуникациям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спортсмен-инструктор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2. Перечень должностей, профессий работников, относящихся к основному персоналу ГАУ НСО «РЦСП СК и СР»: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эксперт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аналитик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аналитик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начальник (заместитель начальника) отдела </w:t>
      </w:r>
      <w:hyperlink r:id="rId67" w:history="1">
        <w:r w:rsidRPr="00DA0C0C">
          <w:rPr>
            <w:rFonts w:ascii="Times New Roman" w:hAnsi="Times New Roman" w:cs="Times New Roman"/>
            <w:sz w:val="24"/>
            <w:szCs w:val="28"/>
          </w:rPr>
          <w:t>подготовки сборных команд</w:t>
        </w:r>
      </w:hyperlink>
      <w:r w:rsidRPr="00DA0C0C">
        <w:rPr>
          <w:rFonts w:ascii="Times New Roman" w:hAnsi="Times New Roman" w:cs="Times New Roman"/>
          <w:sz w:val="24"/>
          <w:szCs w:val="28"/>
        </w:rPr>
        <w:t xml:space="preserve"> </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начальник (заместитель начальника) отдела </w:t>
      </w:r>
      <w:hyperlink r:id="rId68" w:history="1">
        <w:r w:rsidRPr="00DA0C0C">
          <w:rPr>
            <w:rFonts w:ascii="Times New Roman" w:hAnsi="Times New Roman" w:cs="Times New Roman"/>
            <w:sz w:val="24"/>
            <w:szCs w:val="28"/>
          </w:rPr>
          <w:t>антидопингового и медико-биологического обеспечения</w:t>
        </w:r>
      </w:hyperlink>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начальник (заместитель начальника) </w:t>
      </w:r>
      <w:hyperlink r:id="rId69" w:history="1">
        <w:r w:rsidRPr="00DA0C0C">
          <w:rPr>
            <w:rFonts w:ascii="Times New Roman" w:hAnsi="Times New Roman" w:cs="Times New Roman"/>
            <w:sz w:val="24"/>
            <w:szCs w:val="28"/>
          </w:rPr>
          <w:t>отдела по отбору и сопровождению спортивно-одаренных детей</w:t>
        </w:r>
      </w:hyperlink>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начальник (заместитель начальника) </w:t>
      </w:r>
      <w:hyperlink r:id="rId70" w:history="1">
        <w:r w:rsidRPr="00DA0C0C">
          <w:rPr>
            <w:rFonts w:ascii="Times New Roman" w:hAnsi="Times New Roman" w:cs="Times New Roman"/>
            <w:sz w:val="24"/>
            <w:szCs w:val="28"/>
          </w:rPr>
          <w:t>координационной деятельности и методического обеспечения подготовки спортивного резерва</w:t>
        </w:r>
      </w:hyperlink>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тренер спортивной сборной команды субъекта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тренер спортивной сборной команды субъекта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спортсмен-инструктор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инструктор-методист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инструктор-методист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эксперт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тренер - консультант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тренер – консультант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 по спорту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врач-специалист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антидопинговой деятельности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медицинская сестра/брат по массажу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хозяйством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охране труда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механик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водитель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электромонтер по ремонту и обслуживанию электрооборудования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слесарь-сантехник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рабочий по комплексному обслуживанию и ремонту здания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техник по эксплуатации и ремонту спортивной техники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уборщик служебных помещений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уборщик территории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заведующая гостиницей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горничная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заведующая производством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заведующая складом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повар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мойщик посуды</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уборщик служебных помещений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заместители директора, курирующие отделы </w:t>
      </w:r>
      <w:hyperlink r:id="rId71" w:history="1">
        <w:r w:rsidRPr="00DA0C0C">
          <w:rPr>
            <w:rFonts w:ascii="Times New Roman" w:hAnsi="Times New Roman" w:cs="Times New Roman"/>
            <w:sz w:val="24"/>
            <w:szCs w:val="28"/>
          </w:rPr>
          <w:t>подготовки сборных команд</w:t>
        </w:r>
      </w:hyperlink>
      <w:r w:rsidRPr="00DA0C0C">
        <w:rPr>
          <w:rFonts w:ascii="Times New Roman" w:hAnsi="Times New Roman" w:cs="Times New Roman"/>
          <w:sz w:val="24"/>
          <w:szCs w:val="28"/>
        </w:rPr>
        <w:t xml:space="preserve">, </w:t>
      </w:r>
      <w:hyperlink r:id="rId72" w:history="1">
        <w:r w:rsidRPr="00DA0C0C">
          <w:rPr>
            <w:rFonts w:ascii="Times New Roman" w:hAnsi="Times New Roman" w:cs="Times New Roman"/>
            <w:sz w:val="24"/>
            <w:szCs w:val="28"/>
          </w:rPr>
          <w:t>антидопингового и медико-биологического обеспечения</w:t>
        </w:r>
      </w:hyperlink>
      <w:r w:rsidRPr="00DA0C0C">
        <w:rPr>
          <w:rFonts w:ascii="Times New Roman" w:hAnsi="Times New Roman" w:cs="Times New Roman"/>
          <w:sz w:val="24"/>
          <w:szCs w:val="28"/>
        </w:rPr>
        <w:t>,</w:t>
      </w:r>
      <w:hyperlink r:id="rId73" w:history="1">
        <w:r w:rsidRPr="00DA0C0C">
          <w:rPr>
            <w:rFonts w:ascii="Times New Roman" w:hAnsi="Times New Roman" w:cs="Times New Roman"/>
            <w:sz w:val="24"/>
            <w:szCs w:val="28"/>
          </w:rPr>
          <w:t xml:space="preserve"> по отбору и сопровождению спортивно-одаренных детей</w:t>
        </w:r>
      </w:hyperlink>
      <w:r w:rsidRPr="00DA0C0C">
        <w:rPr>
          <w:rFonts w:ascii="Times New Roman" w:hAnsi="Times New Roman" w:cs="Times New Roman"/>
          <w:sz w:val="24"/>
          <w:szCs w:val="28"/>
        </w:rPr>
        <w:t xml:space="preserve">, </w:t>
      </w:r>
      <w:hyperlink r:id="rId74" w:history="1">
        <w:r w:rsidRPr="00DA0C0C">
          <w:rPr>
            <w:rFonts w:ascii="Times New Roman" w:hAnsi="Times New Roman" w:cs="Times New Roman"/>
            <w:sz w:val="24"/>
            <w:szCs w:val="28"/>
          </w:rPr>
          <w:t>координационной деятельности и методического обеспечения подготовки спортивного резерва</w:t>
        </w:r>
      </w:hyperlink>
      <w:r w:rsidRPr="00DA0C0C">
        <w:rPr>
          <w:rFonts w:ascii="Times New Roman" w:hAnsi="Times New Roman" w:cs="Times New Roman"/>
          <w:sz w:val="24"/>
          <w:szCs w:val="28"/>
        </w:rPr>
        <w:t>.</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3. Перечень должностей, профессий работников, относящихся к основному персоналу ГАУ НСО «Дирекция спортивных мероприятий»: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аппаратчик </w:t>
      </w:r>
      <w:proofErr w:type="spellStart"/>
      <w:r w:rsidRPr="00DA0C0C">
        <w:rPr>
          <w:rFonts w:ascii="Times New Roman" w:hAnsi="Times New Roman" w:cs="Times New Roman"/>
          <w:sz w:val="24"/>
          <w:szCs w:val="28"/>
        </w:rPr>
        <w:t>химводоочистки</w:t>
      </w:r>
      <w:proofErr w:type="spellEnd"/>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 по эксплуатации теплотехнического оборудования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инженер-электрик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инженер-энергетик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гардеробщик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дежурный по залу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дизайнер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главного инженера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по проведению спортивных мероприятий, студенческого и массового спорта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ВФСК ГТО</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по развитию спортивных сооружений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материально-технического обеспечения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осуществляющего распоряжение многофункциональным спортивным комплексом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осуществляющего распоряжение спортивным комплексом (Ледовая арена «Родник»)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(заместитель начальника) отдела, осуществляющего распоряжение спортивным комплексом с залом для фехтования и плавательным бассейном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заточник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 по спорту</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инструктор-методист физкультурно-спортивных организаций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кассир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машинист </w:t>
      </w:r>
      <w:proofErr w:type="spellStart"/>
      <w:r w:rsidRPr="00DA0C0C">
        <w:rPr>
          <w:rFonts w:ascii="Times New Roman" w:hAnsi="Times New Roman" w:cs="Times New Roman"/>
          <w:sz w:val="24"/>
          <w:szCs w:val="28"/>
        </w:rPr>
        <w:t>ледозаливочной</w:t>
      </w:r>
      <w:proofErr w:type="spellEnd"/>
      <w:r w:rsidRPr="00DA0C0C">
        <w:rPr>
          <w:rFonts w:ascii="Times New Roman" w:hAnsi="Times New Roman" w:cs="Times New Roman"/>
          <w:sz w:val="24"/>
          <w:szCs w:val="28"/>
        </w:rPr>
        <w:t xml:space="preserve"> машины</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рабочий по комплексному обслуживанию и ремонту зданий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менеджер по связям с общественностью</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радиооператор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 по ремонту и обслуживанию систем вентиляции и кондиционирования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слесарь-сантехник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старший инструктор-методист физкультурно-спортивных организаций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электромонтер по ремонту и обслуживанию электрооборудования.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директора, курирующий вопросы организации и проведения спортивных мероприятий.</w:t>
      </w:r>
    </w:p>
    <w:p w:rsidR="00D16668" w:rsidRPr="00DA0C0C" w:rsidRDefault="00D16668" w:rsidP="00D16668">
      <w:pPr>
        <w:autoSpaceDE w:val="0"/>
        <w:autoSpaceDN w:val="0"/>
        <w:adjustRightInd w:val="0"/>
        <w:spacing w:after="0" w:line="240" w:lineRule="auto"/>
        <w:rPr>
          <w:rFonts w:ascii="Times New Roman" w:hAnsi="Times New Roman" w:cs="Times New Roman"/>
          <w:sz w:val="28"/>
          <w:szCs w:val="28"/>
        </w:rPr>
      </w:pP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3. Перечень должностей, профессий работников, относящихся к основному персоналу ГАУ НСО «Арена»: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 xml:space="preserve">аппаратчик </w:t>
      </w:r>
      <w:proofErr w:type="spellStart"/>
      <w:r w:rsidRPr="00DA0C0C">
        <w:rPr>
          <w:rFonts w:ascii="Times New Roman" w:hAnsi="Times New Roman" w:cs="Times New Roman"/>
          <w:sz w:val="24"/>
          <w:szCs w:val="28"/>
        </w:rPr>
        <w:t>химводоотчистки</w:t>
      </w:r>
      <w:proofErr w:type="spellEnd"/>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ведущий 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водитель автомобиля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водитель погрузчика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гардеробщик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инженер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главный энергетик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горничная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диспетчер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roofErr w:type="spellStart"/>
      <w:r w:rsidRPr="00DA0C0C">
        <w:rPr>
          <w:rFonts w:ascii="Times New Roman" w:hAnsi="Times New Roman" w:cs="Times New Roman"/>
          <w:sz w:val="24"/>
          <w:szCs w:val="28"/>
        </w:rPr>
        <w:t>документовед</w:t>
      </w:r>
      <w:proofErr w:type="spellEnd"/>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жилым корпусом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камерой хранения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заведующий складом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директора по безопасности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директора по эксплуатации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заместитель директора по общим вопросам</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заточник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 по вентиляции и кондиционированию воздуха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 по эксплуатации теплотехнического оборудования</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инженер-механик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инженер-электрик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кастелянша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кладовщик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контролер контрольно-пропускного пункта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мастер ремонтного участка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машинист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машинист холодильных установок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менеджер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механик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начальники отделов, участвующие в предоставлении государственной работы «Доступ к объектам спорта»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начальник «ЛДС» Сибирь</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оператор пульта (по пожарной безопасности)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рабочий по комплексному обслуживанию зданий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roofErr w:type="spellStart"/>
      <w:r w:rsidRPr="00DA0C0C">
        <w:rPr>
          <w:rFonts w:ascii="Times New Roman" w:hAnsi="Times New Roman" w:cs="Times New Roman"/>
          <w:sz w:val="24"/>
          <w:szCs w:val="28"/>
        </w:rPr>
        <w:t>ремонтировщик</w:t>
      </w:r>
      <w:proofErr w:type="spellEnd"/>
      <w:r w:rsidRPr="00DA0C0C">
        <w:rPr>
          <w:rFonts w:ascii="Times New Roman" w:hAnsi="Times New Roman" w:cs="Times New Roman"/>
          <w:sz w:val="24"/>
          <w:szCs w:val="28"/>
        </w:rPr>
        <w:t xml:space="preserve"> плоскостных спортивных сооружений</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системный администратор</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 по ремонту и обслуживанию систем вентиляции и кондиционирования воздуха</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слесарь-сантехник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слесарь-электрик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пожарной безопасности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связям с общественностью</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специалист по технической защите информации</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техник</w:t>
      </w:r>
    </w:p>
    <w:p w:rsidR="00D16668" w:rsidRPr="00DA0C0C"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r w:rsidRPr="00DA0C0C">
        <w:rPr>
          <w:rFonts w:ascii="Times New Roman" w:hAnsi="Times New Roman" w:cs="Times New Roman"/>
          <w:sz w:val="24"/>
          <w:szCs w:val="28"/>
        </w:rPr>
        <w:t>эколог</w:t>
      </w:r>
    </w:p>
    <w:p w:rsidR="00D16668" w:rsidRPr="001D6D8E"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roofErr w:type="spellStart"/>
      <w:r w:rsidRPr="00DA0C0C">
        <w:rPr>
          <w:rFonts w:ascii="Times New Roman" w:hAnsi="Times New Roman" w:cs="Times New Roman"/>
          <w:sz w:val="24"/>
          <w:szCs w:val="28"/>
        </w:rPr>
        <w:t>электрогазосварщик</w:t>
      </w:r>
      <w:proofErr w:type="spellEnd"/>
    </w:p>
    <w:p w:rsidR="00D16668" w:rsidRPr="001D6D8E" w:rsidRDefault="00D16668" w:rsidP="00D16668">
      <w:pPr>
        <w:autoSpaceDE w:val="0"/>
        <w:autoSpaceDN w:val="0"/>
        <w:adjustRightInd w:val="0"/>
        <w:spacing w:after="0" w:line="240" w:lineRule="auto"/>
        <w:ind w:firstLine="709"/>
        <w:jc w:val="both"/>
        <w:rPr>
          <w:rFonts w:ascii="Times New Roman" w:hAnsi="Times New Roman" w:cs="Times New Roman"/>
          <w:sz w:val="24"/>
          <w:szCs w:val="28"/>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DA0C0C" w:rsidRPr="00BF7323" w:rsidTr="00983395">
        <w:tc>
          <w:tcPr>
            <w:tcW w:w="5068" w:type="dxa"/>
          </w:tcPr>
          <w:p w:rsidR="00DA0C0C" w:rsidRPr="00BF7323" w:rsidRDefault="00DA0C0C" w:rsidP="00983395">
            <w:pPr>
              <w:autoSpaceDE w:val="0"/>
              <w:autoSpaceDN w:val="0"/>
              <w:adjustRightInd w:val="0"/>
              <w:jc w:val="both"/>
              <w:rPr>
                <w:rFonts w:ascii="Times New Roman" w:hAnsi="Times New Roman" w:cs="Times New Roman"/>
                <w:sz w:val="28"/>
                <w:szCs w:val="28"/>
              </w:rPr>
            </w:pPr>
          </w:p>
        </w:tc>
        <w:tc>
          <w:tcPr>
            <w:tcW w:w="5069" w:type="dxa"/>
          </w:tcPr>
          <w:p w:rsidR="00DA0C0C" w:rsidRDefault="00DA0C0C"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DA0C0C" w:rsidRPr="00BF7323" w:rsidRDefault="00DA0C0C" w:rsidP="00983395">
            <w:pPr>
              <w:autoSpaceDE w:val="0"/>
              <w:autoSpaceDN w:val="0"/>
              <w:adjustRightInd w:val="0"/>
              <w:jc w:val="center"/>
              <w:rPr>
                <w:rFonts w:ascii="Times New Roman" w:hAnsi="Times New Roman" w:cs="Times New Roman"/>
                <w:sz w:val="28"/>
                <w:szCs w:val="28"/>
              </w:rPr>
            </w:pPr>
            <w:r w:rsidRPr="00BF7323">
              <w:rPr>
                <w:rFonts w:ascii="Times New Roman" w:hAnsi="Times New Roman" w:cs="Times New Roman"/>
                <w:sz w:val="28"/>
                <w:szCs w:val="28"/>
              </w:rPr>
              <w:t xml:space="preserve">к </w:t>
            </w:r>
            <w:r w:rsidRPr="003168C6">
              <w:rPr>
                <w:rFonts w:ascii="Times New Roman" w:hAnsi="Times New Roman" w:cs="Times New Roman"/>
                <w:sz w:val="28"/>
                <w:szCs w:val="28"/>
              </w:rPr>
              <w:t>Отраслево</w:t>
            </w:r>
            <w:r>
              <w:rPr>
                <w:rFonts w:ascii="Times New Roman" w:hAnsi="Times New Roman" w:cs="Times New Roman"/>
                <w:sz w:val="28"/>
                <w:szCs w:val="28"/>
              </w:rPr>
              <w:t>му</w:t>
            </w:r>
            <w:r w:rsidRPr="003168C6">
              <w:rPr>
                <w:rFonts w:ascii="Times New Roman" w:hAnsi="Times New Roman" w:cs="Times New Roman"/>
                <w:sz w:val="28"/>
                <w:szCs w:val="28"/>
              </w:rPr>
              <w:t xml:space="preserve"> тарифно</w:t>
            </w:r>
            <w:r>
              <w:rPr>
                <w:rFonts w:ascii="Times New Roman" w:hAnsi="Times New Roman" w:cs="Times New Roman"/>
                <w:sz w:val="28"/>
                <w:szCs w:val="28"/>
              </w:rPr>
              <w:t>му</w:t>
            </w:r>
            <w:r w:rsidRPr="003168C6">
              <w:rPr>
                <w:rFonts w:ascii="Times New Roman" w:hAnsi="Times New Roman" w:cs="Times New Roman"/>
                <w:sz w:val="28"/>
                <w:szCs w:val="28"/>
              </w:rPr>
              <w:t xml:space="preserve"> соглашени</w:t>
            </w:r>
            <w:r>
              <w:rPr>
                <w:rFonts w:ascii="Times New Roman" w:hAnsi="Times New Roman" w:cs="Times New Roman"/>
                <w:sz w:val="28"/>
                <w:szCs w:val="28"/>
              </w:rPr>
              <w:t>ю</w:t>
            </w:r>
            <w:r w:rsidRPr="003168C6">
              <w:rPr>
                <w:rFonts w:ascii="Times New Roman" w:hAnsi="Times New Roman" w:cs="Times New Roman"/>
                <w:sz w:val="28"/>
                <w:szCs w:val="28"/>
              </w:rPr>
              <w:t xml:space="preserve"> по государственным автономным учреждениям, подведомственным министерству физической культуры и спорта Новосибирской области</w:t>
            </w:r>
          </w:p>
        </w:tc>
      </w:tr>
    </w:tbl>
    <w:p w:rsidR="00DA0C0C" w:rsidRPr="00BF7323"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BF7323"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BF7323" w:rsidRDefault="00DA0C0C" w:rsidP="00DA0C0C">
      <w:pPr>
        <w:autoSpaceDE w:val="0"/>
        <w:autoSpaceDN w:val="0"/>
        <w:adjustRightInd w:val="0"/>
        <w:spacing w:after="0" w:line="240" w:lineRule="auto"/>
        <w:jc w:val="center"/>
        <w:rPr>
          <w:rFonts w:ascii="Times New Roman" w:hAnsi="Times New Roman" w:cs="Times New Roman"/>
          <w:b/>
          <w:bCs/>
          <w:sz w:val="28"/>
          <w:szCs w:val="28"/>
          <w:highlight w:val="yellow"/>
        </w:rPr>
      </w:pPr>
    </w:p>
    <w:p w:rsidR="00DA0C0C" w:rsidRPr="00BF7323" w:rsidRDefault="00DA0C0C" w:rsidP="00DA0C0C">
      <w:pPr>
        <w:autoSpaceDE w:val="0"/>
        <w:autoSpaceDN w:val="0"/>
        <w:adjustRightInd w:val="0"/>
        <w:spacing w:after="0" w:line="240" w:lineRule="auto"/>
        <w:jc w:val="center"/>
        <w:rPr>
          <w:rFonts w:ascii="Times New Roman" w:hAnsi="Times New Roman" w:cs="Times New Roman"/>
          <w:b/>
          <w:bCs/>
          <w:sz w:val="28"/>
          <w:szCs w:val="28"/>
          <w:highlight w:val="yellow"/>
        </w:rPr>
      </w:pPr>
    </w:p>
    <w:p w:rsidR="00DA0C0C" w:rsidRPr="00CD4555" w:rsidRDefault="00DA0C0C" w:rsidP="00DA0C0C">
      <w:pPr>
        <w:autoSpaceDE w:val="0"/>
        <w:autoSpaceDN w:val="0"/>
        <w:adjustRightInd w:val="0"/>
        <w:spacing w:after="0" w:line="240" w:lineRule="auto"/>
        <w:jc w:val="center"/>
        <w:rPr>
          <w:rFonts w:ascii="Times New Roman" w:hAnsi="Times New Roman" w:cs="Times New Roman"/>
          <w:b/>
          <w:bCs/>
          <w:sz w:val="28"/>
          <w:szCs w:val="28"/>
        </w:rPr>
      </w:pPr>
      <w:r w:rsidRPr="00CD4555">
        <w:rPr>
          <w:rFonts w:ascii="Times New Roman" w:hAnsi="Times New Roman" w:cs="Times New Roman"/>
          <w:b/>
          <w:bCs/>
          <w:sz w:val="28"/>
          <w:szCs w:val="28"/>
        </w:rPr>
        <w:t>Особенности исчисления заработной платы преподавателей образовательных организаций, реализующих образовательные программы среднего профессионального образования и (или) профессионального обучения</w:t>
      </w:r>
    </w:p>
    <w:p w:rsidR="00DA0C0C" w:rsidRPr="00CD4555" w:rsidRDefault="00DA0C0C" w:rsidP="00DA0C0C">
      <w:pPr>
        <w:autoSpaceDE w:val="0"/>
        <w:autoSpaceDN w:val="0"/>
        <w:adjustRightInd w:val="0"/>
        <w:spacing w:after="0" w:line="240" w:lineRule="auto"/>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jc w:val="center"/>
        <w:rPr>
          <w:rFonts w:ascii="Times New Roman" w:hAnsi="Times New Roman" w:cs="Times New Roman"/>
          <w:b/>
          <w:bCs/>
          <w:sz w:val="28"/>
          <w:szCs w:val="28"/>
        </w:rPr>
      </w:pPr>
      <w:r w:rsidRPr="00CD4555">
        <w:rPr>
          <w:rFonts w:ascii="Times New Roman" w:hAnsi="Times New Roman" w:cs="Times New Roman"/>
          <w:b/>
          <w:bCs/>
          <w:sz w:val="28"/>
          <w:szCs w:val="28"/>
        </w:rPr>
        <w:t>I. Общие положения</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1.1.</w:t>
      </w:r>
      <w:r>
        <w:rPr>
          <w:rFonts w:ascii="Times New Roman" w:hAnsi="Times New Roman" w:cs="Times New Roman"/>
          <w:sz w:val="28"/>
          <w:szCs w:val="28"/>
        </w:rPr>
        <w:t> </w:t>
      </w:r>
      <w:r w:rsidRPr="00CD4555">
        <w:rPr>
          <w:rFonts w:ascii="Times New Roman" w:hAnsi="Times New Roman" w:cs="Times New Roman"/>
          <w:sz w:val="28"/>
          <w:szCs w:val="28"/>
        </w:rPr>
        <w:t>Особенности оплаты труда преподавателей</w:t>
      </w:r>
      <w:r w:rsidRPr="00CD4555">
        <w:rPr>
          <w:rStyle w:val="a7"/>
          <w:rFonts w:ascii="Times New Roman" w:hAnsi="Times New Roman" w:cs="Times New Roman"/>
          <w:sz w:val="28"/>
          <w:szCs w:val="28"/>
        </w:rPr>
        <w:footnoteReference w:id="6"/>
      </w:r>
      <w:r w:rsidRPr="00CD4555">
        <w:rPr>
          <w:rFonts w:ascii="Times New Roman" w:hAnsi="Times New Roman" w:cs="Times New Roman"/>
          <w:sz w:val="28"/>
          <w:szCs w:val="28"/>
        </w:rPr>
        <w:t xml:space="preserve">  (далее - преподаватели) образовательных организаций, реализующих образовательные программы среднего профессионального образования и (или) профессионального обучения (далее - Особенности), связаны с особенностями определения их учебной нагрузки и исчисления размера оплаты за фактический годовой объем учебной нагрузки исходя из нормы часов преподавательской работы в год.</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1.2.</w:t>
      </w:r>
      <w:r>
        <w:rPr>
          <w:rFonts w:ascii="Times New Roman" w:hAnsi="Times New Roman" w:cs="Times New Roman"/>
          <w:sz w:val="28"/>
          <w:szCs w:val="28"/>
        </w:rPr>
        <w:t> </w:t>
      </w:r>
      <w:r w:rsidRPr="00CD4555">
        <w:rPr>
          <w:rFonts w:ascii="Times New Roman" w:hAnsi="Times New Roman" w:cs="Times New Roman"/>
          <w:sz w:val="28"/>
          <w:szCs w:val="28"/>
        </w:rPr>
        <w:t>Размер ставки заработной платы преподавателей:</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устанавливается по квалификационному уровню профессиональной квалификационной группы должностей работников образования (</w:t>
      </w:r>
      <w:hyperlink r:id="rId75" w:history="1">
        <w:r w:rsidRPr="00CD4555">
          <w:rPr>
            <w:rFonts w:ascii="Times New Roman" w:hAnsi="Times New Roman" w:cs="Times New Roman"/>
            <w:sz w:val="28"/>
            <w:szCs w:val="28"/>
          </w:rPr>
          <w:t>приказом</w:t>
        </w:r>
      </w:hyperlink>
      <w:r w:rsidRPr="00CD4555">
        <w:rPr>
          <w:rFonts w:ascii="Times New Roman" w:hAnsi="Times New Roman" w:cs="Times New Roman"/>
          <w:sz w:val="28"/>
          <w:szCs w:val="28"/>
        </w:rPr>
        <w:t xml:space="preserve"> </w:t>
      </w:r>
      <w:proofErr w:type="spellStart"/>
      <w:r w:rsidRPr="00CD4555">
        <w:rPr>
          <w:rFonts w:ascii="Times New Roman" w:hAnsi="Times New Roman" w:cs="Times New Roman"/>
          <w:sz w:val="28"/>
          <w:szCs w:val="28"/>
        </w:rPr>
        <w:t>Минздравсоцразвития</w:t>
      </w:r>
      <w:proofErr w:type="spellEnd"/>
      <w:r w:rsidRPr="00CD4555">
        <w:rPr>
          <w:rFonts w:ascii="Times New Roman" w:hAnsi="Times New Roman" w:cs="Times New Roman"/>
          <w:sz w:val="28"/>
          <w:szCs w:val="28"/>
        </w:rPr>
        <w:t xml:space="preserve"> России от 05.05.2008 № 216н);</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 xml:space="preserve">является фиксированным размером оплаты их труда за норму часов учебной (преподавательской) работы, составляющей 720 часов в год в соответствии с </w:t>
      </w:r>
      <w:hyperlink r:id="rId76" w:history="1">
        <w:r w:rsidRPr="00CD4555">
          <w:rPr>
            <w:rFonts w:ascii="Times New Roman" w:hAnsi="Times New Roman" w:cs="Times New Roman"/>
            <w:sz w:val="28"/>
            <w:szCs w:val="28"/>
          </w:rPr>
          <w:t>приказом</w:t>
        </w:r>
      </w:hyperlink>
      <w:r w:rsidRPr="00CD4555">
        <w:rPr>
          <w:rFonts w:ascii="Times New Roman" w:hAnsi="Times New Roman" w:cs="Times New Roman"/>
          <w:sz w:val="28"/>
          <w:szCs w:val="28"/>
        </w:rPr>
        <w:t xml:space="preserve"> </w:t>
      </w:r>
      <w:proofErr w:type="spellStart"/>
      <w:r w:rsidRPr="00CD4555">
        <w:rPr>
          <w:rFonts w:ascii="Times New Roman" w:hAnsi="Times New Roman" w:cs="Times New Roman"/>
          <w:sz w:val="28"/>
          <w:szCs w:val="28"/>
        </w:rPr>
        <w:t>Минобрнауки</w:t>
      </w:r>
      <w:proofErr w:type="spellEnd"/>
      <w:r w:rsidRPr="00CD4555">
        <w:rPr>
          <w:rFonts w:ascii="Times New Roman" w:hAnsi="Times New Roman" w:cs="Times New Roman"/>
          <w:sz w:val="28"/>
          <w:szCs w:val="28"/>
        </w:rPr>
        <w:t xml:space="preserve"> России от 22.12.2014 № 1601;</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определен в разделе 1 «Размеры должностных окладов по профессиональным квалификационным группам должностей работников образования» отраслевого тарифного соглашения.</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1.3.</w:t>
      </w:r>
      <w:r>
        <w:rPr>
          <w:rFonts w:ascii="Times New Roman" w:hAnsi="Times New Roman" w:cs="Times New Roman"/>
          <w:sz w:val="28"/>
          <w:szCs w:val="28"/>
        </w:rPr>
        <w:t> </w:t>
      </w:r>
      <w:r w:rsidRPr="00CD4555">
        <w:rPr>
          <w:rFonts w:ascii="Times New Roman" w:hAnsi="Times New Roman" w:cs="Times New Roman"/>
          <w:sz w:val="28"/>
          <w:szCs w:val="28"/>
        </w:rPr>
        <w:t>Конкретные условия, порядок и размеры доплат устанавливаются в Положении о системе оплаты труда работников учреждения в соответствии с Отраслевым соглашением, настоящими Особенностями.</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ind w:firstLine="709"/>
        <w:jc w:val="center"/>
        <w:rPr>
          <w:rFonts w:ascii="Times New Roman" w:hAnsi="Times New Roman" w:cs="Times New Roman"/>
          <w:b/>
          <w:bCs/>
          <w:sz w:val="28"/>
          <w:szCs w:val="28"/>
        </w:rPr>
      </w:pPr>
      <w:r w:rsidRPr="00CD4555">
        <w:rPr>
          <w:rFonts w:ascii="Times New Roman" w:hAnsi="Times New Roman" w:cs="Times New Roman"/>
          <w:b/>
          <w:bCs/>
          <w:sz w:val="28"/>
          <w:szCs w:val="28"/>
        </w:rPr>
        <w:t>II. Особенности оплаты труда преподавателей образовательных организаций, реализующих образовательные программы среднего профессионального образования и (или) профессионального обучения</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2.1.</w:t>
      </w:r>
      <w:r>
        <w:rPr>
          <w:rFonts w:ascii="Times New Roman" w:hAnsi="Times New Roman" w:cs="Times New Roman"/>
          <w:sz w:val="28"/>
          <w:szCs w:val="28"/>
        </w:rPr>
        <w:t> </w:t>
      </w:r>
      <w:r w:rsidRPr="00CD4555">
        <w:rPr>
          <w:rFonts w:ascii="Times New Roman" w:hAnsi="Times New Roman" w:cs="Times New Roman"/>
          <w:sz w:val="28"/>
          <w:szCs w:val="28"/>
        </w:rPr>
        <w:t>Норма 720 часов преподавательской работы является нормируемой частью педагогической работы преподавателей, а также расчетной величиной для исчисления размера их оплаты за фактически установленный им образовательной организацией годовой объем учебной нагрузки.</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 xml:space="preserve">В соответствии с </w:t>
      </w:r>
      <w:hyperlink r:id="rId77" w:history="1">
        <w:r w:rsidRPr="00CD4555">
          <w:rPr>
            <w:rFonts w:ascii="Times New Roman" w:hAnsi="Times New Roman" w:cs="Times New Roman"/>
            <w:sz w:val="28"/>
            <w:szCs w:val="28"/>
          </w:rPr>
          <w:t>приказом</w:t>
        </w:r>
      </w:hyperlink>
      <w:r w:rsidRPr="00CD4555">
        <w:rPr>
          <w:rFonts w:ascii="Times New Roman" w:hAnsi="Times New Roman" w:cs="Times New Roman"/>
          <w:sz w:val="28"/>
          <w:szCs w:val="28"/>
        </w:rPr>
        <w:t xml:space="preserve"> </w:t>
      </w:r>
      <w:proofErr w:type="spellStart"/>
      <w:r w:rsidRPr="00CD4555">
        <w:rPr>
          <w:rFonts w:ascii="Times New Roman" w:hAnsi="Times New Roman" w:cs="Times New Roman"/>
          <w:sz w:val="28"/>
          <w:szCs w:val="28"/>
        </w:rPr>
        <w:t>Минобрнауки</w:t>
      </w:r>
      <w:proofErr w:type="spellEnd"/>
      <w:r w:rsidRPr="00CD4555">
        <w:rPr>
          <w:rFonts w:ascii="Times New Roman" w:hAnsi="Times New Roman" w:cs="Times New Roman"/>
          <w:sz w:val="28"/>
          <w:szCs w:val="28"/>
        </w:rPr>
        <w:t xml:space="preserve"> России от 22.12.2014 № 1601 на начало учебного года исходя из определенного преподавателям фактического годового объема учебной нагрузки, размера ставки заработной платы, предусмотренной за норму часов педагогической работы, составляющую 720 часов в год, средней месячной нормы учебной нагрузки, составляющей 72 часа, определяется размер их средней месячной оплаты за выполнение годового объема учебной нагрузки.</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Исчисление размера средней месячной оплаты за фактический годовой объем учебной нагрузки осуществляется путем умножения часовой ставки преподавателя на определенный ему объем годовой учебной нагрузки и деления полученного произведения на 10 учебных месяцев.</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Часовая ставка определяется путем деления месячной ставки заработной платы на среднюю месячную норму учебной нагрузки, составляющую 72 часа.</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2.2.</w:t>
      </w:r>
      <w:r>
        <w:rPr>
          <w:rFonts w:ascii="Times New Roman" w:hAnsi="Times New Roman" w:cs="Times New Roman"/>
          <w:sz w:val="28"/>
          <w:szCs w:val="28"/>
        </w:rPr>
        <w:t> </w:t>
      </w:r>
      <w:r w:rsidRPr="00CD4555">
        <w:rPr>
          <w:rFonts w:ascii="Times New Roman" w:hAnsi="Times New Roman" w:cs="Times New Roman"/>
          <w:sz w:val="28"/>
          <w:szCs w:val="28"/>
        </w:rPr>
        <w:t>Средняя месячная оплата за фактический годовой объем учебной нагрузки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2.3. Преподавателям, поступившим на работу в течение учебного года, фактический объем годовой учебной нагрузки и размер средней месячной оплаты определяется на количество полных месяцев, оставшихся до конца учебного года. В этом случае заработная плата за неполный рабочий месяц выплачивается за фактическое количество часов по часовым ставкам.</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 xml:space="preserve">2.4. За выполнение с письменного согласия преподавателей дополнительных видов работ (классное руководство, проверка письменных работ, заведование учебными кабинетами, лабораториями, руководство цикловыми комиссиями, методическими объединениями и других дополнительных видов работы, не входящих в должностные обязанности, но непосредственно связанных с образовательной деятельностью) производятся доплаты, порядок, условия и размер которых устанавливаются Учреждением самостоятельно, исходя из размера ставки заработной платы (пункт 2.3 приложения к приказу </w:t>
      </w:r>
      <w:proofErr w:type="spellStart"/>
      <w:r w:rsidRPr="00CD4555">
        <w:rPr>
          <w:rFonts w:ascii="Times New Roman" w:hAnsi="Times New Roman" w:cs="Times New Roman"/>
          <w:sz w:val="28"/>
          <w:szCs w:val="28"/>
        </w:rPr>
        <w:t>Минобрнауки</w:t>
      </w:r>
      <w:proofErr w:type="spellEnd"/>
      <w:r w:rsidRPr="00CD4555">
        <w:rPr>
          <w:rFonts w:ascii="Times New Roman" w:hAnsi="Times New Roman" w:cs="Times New Roman"/>
          <w:sz w:val="28"/>
          <w:szCs w:val="28"/>
        </w:rPr>
        <w:t xml:space="preserve"> России от 01.05.2016 № 536).</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2.5.</w:t>
      </w:r>
      <w:r>
        <w:rPr>
          <w:rFonts w:ascii="Times New Roman" w:hAnsi="Times New Roman" w:cs="Times New Roman"/>
          <w:sz w:val="28"/>
          <w:szCs w:val="28"/>
        </w:rPr>
        <w:t> </w:t>
      </w:r>
      <w:r w:rsidRPr="00CD4555">
        <w:rPr>
          <w:rFonts w:ascii="Times New Roman" w:hAnsi="Times New Roman" w:cs="Times New Roman"/>
          <w:sz w:val="28"/>
          <w:szCs w:val="28"/>
        </w:rP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при получении дополнительного профессионального образования с отрывом от работы, в связи с временной нетрудоспособностью, определенный ему годовой объем учебной нагрузки подлежит уменьшению на 1/10 часть за каждый полный месяц отсутствия на работе и исходя из количества пропущенных рабочих дней за неполный месяц без изменения размера средней месячной оплаты, установленной на начало учебного года.</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2.6.</w:t>
      </w:r>
      <w:r>
        <w:rPr>
          <w:rFonts w:ascii="Times New Roman" w:hAnsi="Times New Roman" w:cs="Times New Roman"/>
          <w:sz w:val="28"/>
          <w:szCs w:val="28"/>
        </w:rPr>
        <w:t> </w:t>
      </w:r>
      <w:r w:rsidRPr="00CD4555">
        <w:rPr>
          <w:rFonts w:ascii="Times New Roman" w:hAnsi="Times New Roman" w:cs="Times New Roman"/>
          <w:sz w:val="28"/>
          <w:szCs w:val="28"/>
        </w:rPr>
        <w:t>В случае фактического выполнения преподавателем учебной нагрузки в день выдачи листка нетрудоспособности, в день отъезда в служебную командировку и день возвращения из служебной командировки, при получении дополнительного профессионального образования без отрыва от работы уменьшение учебной нагрузки не производится.</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2.7.</w:t>
      </w:r>
      <w:r>
        <w:rPr>
          <w:rFonts w:ascii="Times New Roman" w:hAnsi="Times New Roman" w:cs="Times New Roman"/>
          <w:sz w:val="28"/>
          <w:szCs w:val="28"/>
        </w:rPr>
        <w:t> </w:t>
      </w:r>
      <w:r w:rsidRPr="00CD4555">
        <w:rPr>
          <w:rFonts w:ascii="Times New Roman" w:hAnsi="Times New Roman" w:cs="Times New Roman"/>
          <w:sz w:val="28"/>
          <w:szCs w:val="28"/>
        </w:rPr>
        <w:t xml:space="preserve">Часы учебной нагрузки, выполненные сверх установленного на начало учебного года фактического годового объема учебной нагрузки, уменьшенного по основаниям, предусмотренным </w:t>
      </w:r>
      <w:hyperlink r:id="rId78" w:history="1">
        <w:r w:rsidRPr="00CD4555">
          <w:rPr>
            <w:rFonts w:ascii="Times New Roman" w:hAnsi="Times New Roman" w:cs="Times New Roman"/>
            <w:sz w:val="28"/>
            <w:szCs w:val="28"/>
          </w:rPr>
          <w:t>пунктом 4.4 раздела IV</w:t>
        </w:r>
      </w:hyperlink>
      <w:r w:rsidRPr="00CD4555">
        <w:rPr>
          <w:rFonts w:ascii="Times New Roman" w:hAnsi="Times New Roman" w:cs="Times New Roman"/>
          <w:sz w:val="28"/>
          <w:szCs w:val="28"/>
        </w:rPr>
        <w:t xml:space="preserve"> приложения 2 к приказу </w:t>
      </w:r>
      <w:proofErr w:type="spellStart"/>
      <w:r w:rsidRPr="00CD4555">
        <w:rPr>
          <w:rFonts w:ascii="Times New Roman" w:hAnsi="Times New Roman" w:cs="Times New Roman"/>
          <w:sz w:val="28"/>
          <w:szCs w:val="28"/>
        </w:rPr>
        <w:t>Минобрнауки</w:t>
      </w:r>
      <w:proofErr w:type="spellEnd"/>
      <w:r w:rsidRPr="00CD4555">
        <w:rPr>
          <w:rFonts w:ascii="Times New Roman" w:hAnsi="Times New Roman" w:cs="Times New Roman"/>
          <w:sz w:val="28"/>
          <w:szCs w:val="28"/>
        </w:rPr>
        <w:t xml:space="preserve"> России от 22.12.2014 № 1601, оплачиваются дополнительно по часовым ставкам только после выполнения преподавателем всего установленного (уменьшенного) годового объема учебной нагрузки. Оплата производится помесячно или в конце учебного года.</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2.8.</w:t>
      </w:r>
      <w:r>
        <w:rPr>
          <w:rFonts w:ascii="Times New Roman" w:hAnsi="Times New Roman" w:cs="Times New Roman"/>
          <w:sz w:val="28"/>
          <w:szCs w:val="28"/>
        </w:rPr>
        <w:t> </w:t>
      </w:r>
      <w:r w:rsidRPr="00CD4555">
        <w:rPr>
          <w:rFonts w:ascii="Times New Roman" w:hAnsi="Times New Roman" w:cs="Times New Roman"/>
          <w:sz w:val="28"/>
          <w:szCs w:val="28"/>
        </w:rPr>
        <w:t>Учебная нагрузка, выполненная преподавателем при замещении временно отсутствующих преподавателей по болезни и другим причинам, оплачивается дополнительно по часовым ставкам помесячно или в конце учебного года так же только после выполнения преподавателем всего установленного (уменьшенного) годового объема учебной нагрузки.</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В том случае, если замещение продолжается непрерывно свыше двух месяцев, то со дня его начала исходя из уточненного годового объема учебной нагрузки в порядке, предусмотренном для преподавателей, поступивших на работу в течение учебного года, производится перерасчет средней месячной оплаты преподавателей.</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2.9.</w:t>
      </w:r>
      <w:r>
        <w:rPr>
          <w:rFonts w:ascii="Times New Roman" w:hAnsi="Times New Roman" w:cs="Times New Roman"/>
          <w:sz w:val="28"/>
          <w:szCs w:val="28"/>
        </w:rPr>
        <w:t> </w:t>
      </w:r>
      <w:r w:rsidRPr="00CD4555">
        <w:rPr>
          <w:rFonts w:ascii="Times New Roman" w:hAnsi="Times New Roman" w:cs="Times New Roman"/>
          <w:sz w:val="28"/>
          <w:szCs w:val="28"/>
        </w:rPr>
        <w:t xml:space="preserve">Преподавателям, у которых по не 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w:t>
      </w:r>
      <w:hyperlink r:id="rId79" w:history="1">
        <w:r w:rsidRPr="00CD4555">
          <w:rPr>
            <w:rFonts w:ascii="Times New Roman" w:hAnsi="Times New Roman" w:cs="Times New Roman"/>
            <w:sz w:val="28"/>
            <w:szCs w:val="28"/>
          </w:rPr>
          <w:t>пунктом 4.4 раздела IV</w:t>
        </w:r>
      </w:hyperlink>
      <w:r w:rsidRPr="00CD4555">
        <w:rPr>
          <w:rFonts w:ascii="Times New Roman" w:hAnsi="Times New Roman" w:cs="Times New Roman"/>
          <w:sz w:val="28"/>
          <w:szCs w:val="28"/>
        </w:rPr>
        <w:t xml:space="preserve"> приложения 2 к приказу </w:t>
      </w:r>
      <w:proofErr w:type="spellStart"/>
      <w:r w:rsidRPr="00CD4555">
        <w:rPr>
          <w:rFonts w:ascii="Times New Roman" w:hAnsi="Times New Roman" w:cs="Times New Roman"/>
          <w:sz w:val="28"/>
          <w:szCs w:val="28"/>
        </w:rPr>
        <w:t>Минобрнауки</w:t>
      </w:r>
      <w:proofErr w:type="spellEnd"/>
      <w:r w:rsidRPr="00CD4555">
        <w:rPr>
          <w:rFonts w:ascii="Times New Roman" w:hAnsi="Times New Roman" w:cs="Times New Roman"/>
          <w:sz w:val="28"/>
          <w:szCs w:val="28"/>
        </w:rPr>
        <w:t xml:space="preserve"> России от 22.12.2014 № 1601,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r w:rsidRPr="00CD4555">
        <w:rPr>
          <w:rFonts w:ascii="Times New Roman" w:hAnsi="Times New Roman" w:cs="Times New Roman"/>
          <w:sz w:val="28"/>
          <w:szCs w:val="28"/>
        </w:rPr>
        <w:t>2.10.</w:t>
      </w:r>
      <w:r>
        <w:rPr>
          <w:rFonts w:ascii="Times New Roman" w:hAnsi="Times New Roman" w:cs="Times New Roman"/>
          <w:sz w:val="28"/>
          <w:szCs w:val="28"/>
        </w:rPr>
        <w:t> </w:t>
      </w:r>
      <w:r w:rsidRPr="00CD4555">
        <w:rPr>
          <w:rFonts w:ascii="Times New Roman" w:hAnsi="Times New Roman" w:cs="Times New Roman"/>
          <w:sz w:val="28"/>
          <w:szCs w:val="28"/>
        </w:rPr>
        <w:t>Все виды выплат, гарантируемых преподавателю в месяц, утверждаются в тарификационном списке на начало учебного года в соответствии с Положением о системе оплаты труда работников учреждения. В случае, если у работника в течение учебного года происходят изменения в гарантированной оплате труда в тарификационный список вносятся соответствующие изменения.</w:t>
      </w: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Pr="00CD4555" w:rsidRDefault="00DA0C0C" w:rsidP="00DA0C0C">
      <w:pPr>
        <w:autoSpaceDE w:val="0"/>
        <w:autoSpaceDN w:val="0"/>
        <w:adjustRightInd w:val="0"/>
        <w:spacing w:after="0" w:line="240" w:lineRule="auto"/>
        <w:ind w:firstLine="709"/>
        <w:jc w:val="both"/>
        <w:rPr>
          <w:rFonts w:ascii="Times New Roman" w:hAnsi="Times New Roman" w:cs="Times New Roman"/>
          <w:sz w:val="28"/>
          <w:szCs w:val="28"/>
        </w:rPr>
      </w:pPr>
    </w:p>
    <w:p w:rsidR="00DA0C0C" w:rsidRDefault="00DA0C0C" w:rsidP="00DA0C0C"/>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rsidR="00D16668" w:rsidRDefault="00D16668"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sectPr w:rsidR="00D16668" w:rsidSect="007F713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70A" w:rsidRDefault="0012670A" w:rsidP="00293F5E">
      <w:pPr>
        <w:spacing w:after="0" w:line="240" w:lineRule="auto"/>
      </w:pPr>
      <w:r>
        <w:separator/>
      </w:r>
    </w:p>
  </w:endnote>
  <w:endnote w:type="continuationSeparator" w:id="0">
    <w:p w:rsidR="0012670A" w:rsidRDefault="0012670A" w:rsidP="0029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70A" w:rsidRDefault="0012670A" w:rsidP="00293F5E">
      <w:pPr>
        <w:spacing w:after="0" w:line="240" w:lineRule="auto"/>
      </w:pPr>
      <w:r>
        <w:separator/>
      </w:r>
    </w:p>
  </w:footnote>
  <w:footnote w:type="continuationSeparator" w:id="0">
    <w:p w:rsidR="0012670A" w:rsidRDefault="0012670A" w:rsidP="00293F5E">
      <w:pPr>
        <w:spacing w:after="0" w:line="240" w:lineRule="auto"/>
      </w:pPr>
      <w:r>
        <w:continuationSeparator/>
      </w:r>
    </w:p>
  </w:footnote>
  <w:footnote w:id="1">
    <w:p w:rsidR="008F01B4" w:rsidRDefault="008F01B4" w:rsidP="000928FE">
      <w:pPr>
        <w:autoSpaceDE w:val="0"/>
        <w:autoSpaceDN w:val="0"/>
        <w:adjustRightInd w:val="0"/>
        <w:spacing w:after="0" w:line="240" w:lineRule="auto"/>
        <w:jc w:val="both"/>
        <w:rPr>
          <w:rFonts w:ascii="Times New Roman" w:hAnsi="Times New Roman" w:cs="Times New Roman"/>
          <w:szCs w:val="20"/>
        </w:rPr>
      </w:pPr>
      <w:r>
        <w:rPr>
          <w:rStyle w:val="a7"/>
        </w:rPr>
        <w:footnoteRef/>
      </w:r>
      <w:r>
        <w:t xml:space="preserve"> </w:t>
      </w:r>
      <w:r w:rsidRPr="00023929">
        <w:rPr>
          <w:rFonts w:ascii="Times New Roman" w:hAnsi="Times New Roman" w:cs="Times New Roman"/>
          <w:szCs w:val="20"/>
        </w:rPr>
        <w:t xml:space="preserve">Перечень видов организаций, осуществляющих подготовку спортивного резерва для спортивных сборных команд Российской Федерации, установлен </w:t>
      </w:r>
      <w:hyperlink r:id="rId1" w:history="1">
        <w:r w:rsidRPr="00023929">
          <w:rPr>
            <w:rFonts w:ascii="Times New Roman" w:hAnsi="Times New Roman" w:cs="Times New Roman"/>
            <w:color w:val="0000FF"/>
            <w:szCs w:val="20"/>
          </w:rPr>
          <w:t>п. 7</w:t>
        </w:r>
      </w:hyperlink>
      <w:r w:rsidRPr="00023929">
        <w:rPr>
          <w:rFonts w:ascii="Times New Roman" w:hAnsi="Times New Roman" w:cs="Times New Roman"/>
          <w:szCs w:val="20"/>
        </w:rPr>
        <w:t xml:space="preserve"> Требований к обеспечению подготовки </w:t>
      </w:r>
    </w:p>
    <w:p w:rsidR="008F01B4" w:rsidRDefault="008F01B4" w:rsidP="000928FE">
      <w:pPr>
        <w:autoSpaceDE w:val="0"/>
        <w:autoSpaceDN w:val="0"/>
        <w:adjustRightInd w:val="0"/>
        <w:spacing w:after="0" w:line="240" w:lineRule="auto"/>
        <w:jc w:val="both"/>
        <w:rPr>
          <w:rFonts w:ascii="Calibri" w:hAnsi="Calibri" w:cs="Calibri"/>
          <w:sz w:val="20"/>
          <w:szCs w:val="20"/>
        </w:rPr>
      </w:pPr>
      <w:r w:rsidRPr="00023929">
        <w:rPr>
          <w:rFonts w:ascii="Times New Roman" w:hAnsi="Times New Roman" w:cs="Times New Roman"/>
          <w:szCs w:val="20"/>
        </w:rPr>
        <w:t xml:space="preserve">спортивного резерва для спортивных сборных команд Российской Федерации, утвержденных приказом </w:t>
      </w:r>
      <w:proofErr w:type="spellStart"/>
      <w:r w:rsidRPr="00023929">
        <w:rPr>
          <w:rFonts w:ascii="Times New Roman" w:hAnsi="Times New Roman" w:cs="Times New Roman"/>
          <w:szCs w:val="20"/>
        </w:rPr>
        <w:t>Минспорта</w:t>
      </w:r>
      <w:proofErr w:type="spellEnd"/>
      <w:r w:rsidRPr="00023929">
        <w:rPr>
          <w:rFonts w:ascii="Times New Roman" w:hAnsi="Times New Roman" w:cs="Times New Roman"/>
          <w:szCs w:val="20"/>
        </w:rPr>
        <w:t xml:space="preserve"> России от 30.10.2015 </w:t>
      </w:r>
      <w:r>
        <w:rPr>
          <w:rFonts w:ascii="Times New Roman" w:hAnsi="Times New Roman" w:cs="Times New Roman"/>
          <w:szCs w:val="20"/>
        </w:rPr>
        <w:t>№</w:t>
      </w:r>
      <w:r w:rsidRPr="00023929">
        <w:rPr>
          <w:rFonts w:ascii="Times New Roman" w:hAnsi="Times New Roman" w:cs="Times New Roman"/>
          <w:szCs w:val="20"/>
        </w:rPr>
        <w:t xml:space="preserve"> 999.</w:t>
      </w:r>
    </w:p>
    <w:p w:rsidR="008F01B4" w:rsidRDefault="008F01B4" w:rsidP="000928FE">
      <w:pPr>
        <w:pStyle w:val="a5"/>
      </w:pPr>
    </w:p>
  </w:footnote>
  <w:footnote w:id="2">
    <w:p w:rsidR="008F01B4" w:rsidRDefault="008F01B4" w:rsidP="000C01AF">
      <w:pPr>
        <w:pStyle w:val="a5"/>
        <w:jc w:val="both"/>
      </w:pPr>
      <w:r>
        <w:rPr>
          <w:rStyle w:val="a7"/>
        </w:rPr>
        <w:footnoteRef/>
      </w:r>
      <w:r>
        <w:t xml:space="preserve"> </w:t>
      </w:r>
      <w:r w:rsidRPr="006C06BF">
        <w:rPr>
          <w:rFonts w:ascii="Times New Roman" w:hAnsi="Times New Roman" w:cs="Times New Roman"/>
          <w:highlight w:val="yellow"/>
        </w:rPr>
        <w:t>Показатель оценивается ежегодно по результату выполнения государственного задания в году, предшествующему назначению выплаты</w:t>
      </w:r>
    </w:p>
  </w:footnote>
  <w:footnote w:id="3">
    <w:p w:rsidR="008F01B4" w:rsidRDefault="008F01B4" w:rsidP="00027BE6">
      <w:pPr>
        <w:pStyle w:val="a5"/>
        <w:rPr>
          <w:rFonts w:ascii="Times New Roman" w:hAnsi="Times New Roman" w:cs="Times New Roman"/>
        </w:rPr>
      </w:pPr>
      <w:r>
        <w:rPr>
          <w:rStyle w:val="a7"/>
        </w:rPr>
        <w:t>[1]</w:t>
      </w:r>
      <w:r>
        <w:rPr>
          <w:rFonts w:ascii="Times New Roman" w:hAnsi="Times New Roman" w:cs="Times New Roman"/>
        </w:rPr>
        <w:t>Для учреждений с численностью работников 35 и более человек.</w:t>
      </w:r>
    </w:p>
    <w:p w:rsidR="008F01B4" w:rsidRDefault="008F01B4" w:rsidP="00027BE6">
      <w:pPr>
        <w:pStyle w:val="a5"/>
      </w:pPr>
    </w:p>
  </w:footnote>
  <w:footnote w:id="4">
    <w:p w:rsidR="00077C2C" w:rsidRPr="00920680" w:rsidRDefault="00077C2C" w:rsidP="00077C2C">
      <w:pPr>
        <w:autoSpaceDE w:val="0"/>
        <w:autoSpaceDN w:val="0"/>
        <w:adjustRightInd w:val="0"/>
        <w:spacing w:after="0" w:line="240" w:lineRule="auto"/>
        <w:jc w:val="both"/>
        <w:rPr>
          <w:rFonts w:ascii="Times New Roman" w:hAnsi="Times New Roman" w:cs="Times New Roman"/>
          <w:sz w:val="24"/>
          <w:szCs w:val="24"/>
        </w:rPr>
      </w:pPr>
      <w:r w:rsidRPr="00920680">
        <w:rPr>
          <w:rStyle w:val="a7"/>
          <w:rFonts w:ascii="Times New Roman" w:hAnsi="Times New Roman" w:cs="Times New Roman"/>
          <w:sz w:val="24"/>
          <w:szCs w:val="24"/>
        </w:rPr>
        <w:footnoteRef/>
      </w:r>
      <w:r w:rsidRPr="00920680">
        <w:rPr>
          <w:rFonts w:ascii="Times New Roman" w:hAnsi="Times New Roman" w:cs="Times New Roman"/>
          <w:sz w:val="24"/>
          <w:szCs w:val="24"/>
        </w:rPr>
        <w:t xml:space="preserve"> Должность вводится в организациях, осуществляющих образовательную деятельность по образовательным программам среднего профессионального образования.</w:t>
      </w:r>
    </w:p>
    <w:p w:rsidR="00077C2C" w:rsidRDefault="00077C2C" w:rsidP="00077C2C">
      <w:pPr>
        <w:pStyle w:val="a5"/>
      </w:pPr>
    </w:p>
  </w:footnote>
  <w:footnote w:id="5">
    <w:p w:rsidR="009C5B41" w:rsidRDefault="009C5B41" w:rsidP="009C5B41">
      <w:pPr>
        <w:pStyle w:val="a5"/>
        <w:jc w:val="both"/>
      </w:pPr>
      <w:r w:rsidRPr="00EE64ED">
        <w:rPr>
          <w:rStyle w:val="a7"/>
          <w:sz w:val="24"/>
        </w:rPr>
        <w:footnoteRef/>
      </w:r>
      <w:r w:rsidRPr="00EE64ED">
        <w:t xml:space="preserve"> </w:t>
      </w:r>
      <w:r w:rsidRPr="00EE64ED">
        <w:rPr>
          <w:rFonts w:ascii="Times New Roman" w:hAnsi="Times New Roman" w:cs="Times New Roman"/>
          <w:sz w:val="24"/>
          <w:szCs w:val="28"/>
        </w:rPr>
        <w:t xml:space="preserve">Стимулирующая выплата к должностному окладу </w:t>
      </w:r>
      <w:r w:rsidRPr="00C64963">
        <w:rPr>
          <w:rFonts w:ascii="Times New Roman" w:hAnsi="Times New Roman" w:cs="Times New Roman"/>
          <w:sz w:val="24"/>
          <w:szCs w:val="28"/>
        </w:rPr>
        <w:t xml:space="preserve">(окладу, ставке заработной платы) </w:t>
      </w:r>
      <w:r w:rsidRPr="00EE64ED">
        <w:rPr>
          <w:rFonts w:ascii="Times New Roman" w:hAnsi="Times New Roman" w:cs="Times New Roman"/>
          <w:sz w:val="24"/>
          <w:szCs w:val="28"/>
        </w:rPr>
        <w:t>за подготовку и (или) участие в подготовке спортсмена устанавливается иному специалисту по усмотрению руководителя учреждения путем закрепления указанной возможности в Положении о системе оплаты труда работников учреждения.</w:t>
      </w:r>
    </w:p>
  </w:footnote>
  <w:footnote w:id="6">
    <w:p w:rsidR="00DA0C0C" w:rsidRPr="00C25567" w:rsidRDefault="00DA0C0C" w:rsidP="00DA0C0C">
      <w:pPr>
        <w:pStyle w:val="a5"/>
        <w:jc w:val="both"/>
      </w:pPr>
      <w:r>
        <w:rPr>
          <w:rStyle w:val="a7"/>
        </w:rPr>
        <w:footnoteRef/>
      </w:r>
      <w:r>
        <w:t xml:space="preserve"> </w:t>
      </w:r>
      <w:r w:rsidRPr="00C25567">
        <w:rPr>
          <w:rFonts w:ascii="Times New Roman" w:hAnsi="Times New Roman" w:cs="Times New Roman"/>
        </w:rPr>
        <w:t>За исключением преподавателей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которым установлена норма часов преподавательской работы 18 часов в неделю за ставку заработной платы.</w:t>
      </w:r>
    </w:p>
    <w:p w:rsidR="00DA0C0C" w:rsidRDefault="00DA0C0C" w:rsidP="00DA0C0C">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46209"/>
    <w:multiLevelType w:val="hybridMultilevel"/>
    <w:tmpl w:val="F8B039C0"/>
    <w:lvl w:ilvl="0" w:tplc="26E0B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F2"/>
    <w:rsid w:val="000016A3"/>
    <w:rsid w:val="00020500"/>
    <w:rsid w:val="00023929"/>
    <w:rsid w:val="00025C2B"/>
    <w:rsid w:val="00027BE6"/>
    <w:rsid w:val="0005164E"/>
    <w:rsid w:val="00064612"/>
    <w:rsid w:val="000653FF"/>
    <w:rsid w:val="00077C2C"/>
    <w:rsid w:val="000928FE"/>
    <w:rsid w:val="000A36CE"/>
    <w:rsid w:val="000B363F"/>
    <w:rsid w:val="000B5F06"/>
    <w:rsid w:val="000C009D"/>
    <w:rsid w:val="000C01AF"/>
    <w:rsid w:val="000C23F1"/>
    <w:rsid w:val="000D7E24"/>
    <w:rsid w:val="000F39ED"/>
    <w:rsid w:val="001109FD"/>
    <w:rsid w:val="001247AB"/>
    <w:rsid w:val="0012670A"/>
    <w:rsid w:val="0015517A"/>
    <w:rsid w:val="001605F5"/>
    <w:rsid w:val="001726CF"/>
    <w:rsid w:val="0018431D"/>
    <w:rsid w:val="001A5565"/>
    <w:rsid w:val="001B35BE"/>
    <w:rsid w:val="001C3D8F"/>
    <w:rsid w:val="001D3251"/>
    <w:rsid w:val="001D3824"/>
    <w:rsid w:val="001D416D"/>
    <w:rsid w:val="0020788A"/>
    <w:rsid w:val="0021716E"/>
    <w:rsid w:val="002259B1"/>
    <w:rsid w:val="00227C14"/>
    <w:rsid w:val="002340B6"/>
    <w:rsid w:val="00246902"/>
    <w:rsid w:val="00271C49"/>
    <w:rsid w:val="00291185"/>
    <w:rsid w:val="00293F5E"/>
    <w:rsid w:val="002F4B7F"/>
    <w:rsid w:val="0034274F"/>
    <w:rsid w:val="00352010"/>
    <w:rsid w:val="00357706"/>
    <w:rsid w:val="003642EA"/>
    <w:rsid w:val="00364322"/>
    <w:rsid w:val="00365948"/>
    <w:rsid w:val="00385A2C"/>
    <w:rsid w:val="00390FDC"/>
    <w:rsid w:val="003922B4"/>
    <w:rsid w:val="003A781F"/>
    <w:rsid w:val="003B2564"/>
    <w:rsid w:val="003C403E"/>
    <w:rsid w:val="003E2F72"/>
    <w:rsid w:val="003F6532"/>
    <w:rsid w:val="00411780"/>
    <w:rsid w:val="00415395"/>
    <w:rsid w:val="00433BF3"/>
    <w:rsid w:val="00437D66"/>
    <w:rsid w:val="00440FF1"/>
    <w:rsid w:val="004423D2"/>
    <w:rsid w:val="00456871"/>
    <w:rsid w:val="00464F46"/>
    <w:rsid w:val="00465EDE"/>
    <w:rsid w:val="0047322B"/>
    <w:rsid w:val="00473453"/>
    <w:rsid w:val="00473BC3"/>
    <w:rsid w:val="00480858"/>
    <w:rsid w:val="00484457"/>
    <w:rsid w:val="00491DA3"/>
    <w:rsid w:val="00491F22"/>
    <w:rsid w:val="004A123C"/>
    <w:rsid w:val="004A2742"/>
    <w:rsid w:val="004A3D9F"/>
    <w:rsid w:val="004A558A"/>
    <w:rsid w:val="004B3E0A"/>
    <w:rsid w:val="004C148A"/>
    <w:rsid w:val="004C163A"/>
    <w:rsid w:val="004D4B95"/>
    <w:rsid w:val="004E3457"/>
    <w:rsid w:val="004E4B4B"/>
    <w:rsid w:val="004F6884"/>
    <w:rsid w:val="00500CEE"/>
    <w:rsid w:val="005028ED"/>
    <w:rsid w:val="00531879"/>
    <w:rsid w:val="00537F4A"/>
    <w:rsid w:val="00541C71"/>
    <w:rsid w:val="005428BC"/>
    <w:rsid w:val="00554132"/>
    <w:rsid w:val="00556E6F"/>
    <w:rsid w:val="00562CB1"/>
    <w:rsid w:val="00570132"/>
    <w:rsid w:val="00573327"/>
    <w:rsid w:val="00582EE7"/>
    <w:rsid w:val="0059160C"/>
    <w:rsid w:val="005A5269"/>
    <w:rsid w:val="005A652C"/>
    <w:rsid w:val="005A66A7"/>
    <w:rsid w:val="005B3717"/>
    <w:rsid w:val="005C33B9"/>
    <w:rsid w:val="006008EF"/>
    <w:rsid w:val="00604D47"/>
    <w:rsid w:val="00611E18"/>
    <w:rsid w:val="00624DE4"/>
    <w:rsid w:val="006355E1"/>
    <w:rsid w:val="006404BA"/>
    <w:rsid w:val="006500D8"/>
    <w:rsid w:val="0065061D"/>
    <w:rsid w:val="00671827"/>
    <w:rsid w:val="006853BA"/>
    <w:rsid w:val="00694791"/>
    <w:rsid w:val="00694CA6"/>
    <w:rsid w:val="006A1726"/>
    <w:rsid w:val="006A6AC1"/>
    <w:rsid w:val="006B0926"/>
    <w:rsid w:val="006B1077"/>
    <w:rsid w:val="006B338E"/>
    <w:rsid w:val="006B5C9A"/>
    <w:rsid w:val="006B6E98"/>
    <w:rsid w:val="006C06BF"/>
    <w:rsid w:val="006C6144"/>
    <w:rsid w:val="006F7824"/>
    <w:rsid w:val="007020DA"/>
    <w:rsid w:val="00724BF9"/>
    <w:rsid w:val="007268BF"/>
    <w:rsid w:val="00734427"/>
    <w:rsid w:val="007470EB"/>
    <w:rsid w:val="007475DE"/>
    <w:rsid w:val="0075261B"/>
    <w:rsid w:val="00772E78"/>
    <w:rsid w:val="00774ECE"/>
    <w:rsid w:val="00776FB1"/>
    <w:rsid w:val="007969B3"/>
    <w:rsid w:val="007A4B75"/>
    <w:rsid w:val="007C4516"/>
    <w:rsid w:val="007C5D75"/>
    <w:rsid w:val="007C7D28"/>
    <w:rsid w:val="007D06EA"/>
    <w:rsid w:val="007D7F92"/>
    <w:rsid w:val="007F3731"/>
    <w:rsid w:val="007F3B6E"/>
    <w:rsid w:val="007F7133"/>
    <w:rsid w:val="008054F1"/>
    <w:rsid w:val="00813A63"/>
    <w:rsid w:val="00817238"/>
    <w:rsid w:val="00822952"/>
    <w:rsid w:val="008559CF"/>
    <w:rsid w:val="008612F2"/>
    <w:rsid w:val="00861E06"/>
    <w:rsid w:val="0086568D"/>
    <w:rsid w:val="00866313"/>
    <w:rsid w:val="00867B33"/>
    <w:rsid w:val="00871CBC"/>
    <w:rsid w:val="00871FD8"/>
    <w:rsid w:val="00873992"/>
    <w:rsid w:val="008A140F"/>
    <w:rsid w:val="008C0973"/>
    <w:rsid w:val="008F01B4"/>
    <w:rsid w:val="008F3C45"/>
    <w:rsid w:val="009012E9"/>
    <w:rsid w:val="00902AB7"/>
    <w:rsid w:val="0090752F"/>
    <w:rsid w:val="00914560"/>
    <w:rsid w:val="009178F9"/>
    <w:rsid w:val="0092508E"/>
    <w:rsid w:val="009338DD"/>
    <w:rsid w:val="009413EE"/>
    <w:rsid w:val="009552DD"/>
    <w:rsid w:val="00962ABE"/>
    <w:rsid w:val="00963712"/>
    <w:rsid w:val="0096398B"/>
    <w:rsid w:val="00964FDA"/>
    <w:rsid w:val="00974394"/>
    <w:rsid w:val="00984AB6"/>
    <w:rsid w:val="00993FB3"/>
    <w:rsid w:val="009A3704"/>
    <w:rsid w:val="009C5B41"/>
    <w:rsid w:val="009C5DAA"/>
    <w:rsid w:val="00A331C7"/>
    <w:rsid w:val="00AA6A2A"/>
    <w:rsid w:val="00AB7309"/>
    <w:rsid w:val="00AD4E7E"/>
    <w:rsid w:val="00AD56A9"/>
    <w:rsid w:val="00AE0ACC"/>
    <w:rsid w:val="00AE0F2A"/>
    <w:rsid w:val="00AF0D37"/>
    <w:rsid w:val="00B06E78"/>
    <w:rsid w:val="00B25413"/>
    <w:rsid w:val="00B4152B"/>
    <w:rsid w:val="00B42700"/>
    <w:rsid w:val="00B5537D"/>
    <w:rsid w:val="00B91137"/>
    <w:rsid w:val="00BB7C20"/>
    <w:rsid w:val="00BC24D2"/>
    <w:rsid w:val="00BD3976"/>
    <w:rsid w:val="00BE1096"/>
    <w:rsid w:val="00BE364B"/>
    <w:rsid w:val="00C17DEC"/>
    <w:rsid w:val="00C3611E"/>
    <w:rsid w:val="00C41F85"/>
    <w:rsid w:val="00C433D0"/>
    <w:rsid w:val="00C446BF"/>
    <w:rsid w:val="00C508EF"/>
    <w:rsid w:val="00C5153E"/>
    <w:rsid w:val="00C564EB"/>
    <w:rsid w:val="00C62E31"/>
    <w:rsid w:val="00C72ED0"/>
    <w:rsid w:val="00C92F3F"/>
    <w:rsid w:val="00C969CC"/>
    <w:rsid w:val="00CA09CF"/>
    <w:rsid w:val="00CD6330"/>
    <w:rsid w:val="00CD63C1"/>
    <w:rsid w:val="00CD752E"/>
    <w:rsid w:val="00CF69B3"/>
    <w:rsid w:val="00D031B5"/>
    <w:rsid w:val="00D06621"/>
    <w:rsid w:val="00D06A7F"/>
    <w:rsid w:val="00D13CA1"/>
    <w:rsid w:val="00D16668"/>
    <w:rsid w:val="00D20CDA"/>
    <w:rsid w:val="00D269D4"/>
    <w:rsid w:val="00D31442"/>
    <w:rsid w:val="00D36EBE"/>
    <w:rsid w:val="00D404D1"/>
    <w:rsid w:val="00D41AED"/>
    <w:rsid w:val="00D74B81"/>
    <w:rsid w:val="00D83AA2"/>
    <w:rsid w:val="00DA0C0C"/>
    <w:rsid w:val="00DC1F29"/>
    <w:rsid w:val="00DD207A"/>
    <w:rsid w:val="00DD5936"/>
    <w:rsid w:val="00E05694"/>
    <w:rsid w:val="00E25ADF"/>
    <w:rsid w:val="00E468B2"/>
    <w:rsid w:val="00E83182"/>
    <w:rsid w:val="00E83460"/>
    <w:rsid w:val="00EB6736"/>
    <w:rsid w:val="00EC412D"/>
    <w:rsid w:val="00EC6AB5"/>
    <w:rsid w:val="00ED0B9D"/>
    <w:rsid w:val="00EE64ED"/>
    <w:rsid w:val="00EE7C87"/>
    <w:rsid w:val="00F13011"/>
    <w:rsid w:val="00F169D1"/>
    <w:rsid w:val="00F21E9B"/>
    <w:rsid w:val="00F225F4"/>
    <w:rsid w:val="00F2764E"/>
    <w:rsid w:val="00F36704"/>
    <w:rsid w:val="00F51CCD"/>
    <w:rsid w:val="00F66222"/>
    <w:rsid w:val="00F717B7"/>
    <w:rsid w:val="00F74F5D"/>
    <w:rsid w:val="00F82C05"/>
    <w:rsid w:val="00F8386B"/>
    <w:rsid w:val="00F9534F"/>
    <w:rsid w:val="00F9564B"/>
    <w:rsid w:val="00F96476"/>
    <w:rsid w:val="00FA0C21"/>
    <w:rsid w:val="00FA44FA"/>
    <w:rsid w:val="00FD5097"/>
    <w:rsid w:val="00FF0D76"/>
    <w:rsid w:val="00FF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C3D26A24-4DF0-478B-A7F1-13530394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13"/>
  </w:style>
  <w:style w:type="paragraph" w:styleId="1">
    <w:name w:val="heading 1"/>
    <w:basedOn w:val="a"/>
    <w:next w:val="a"/>
    <w:link w:val="10"/>
    <w:uiPriority w:val="99"/>
    <w:qFormat/>
    <w:rsid w:val="0020788A"/>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313"/>
    <w:rPr>
      <w:color w:val="0000FF" w:themeColor="hyperlink"/>
      <w:u w:val="single"/>
    </w:rPr>
  </w:style>
  <w:style w:type="paragraph" w:customStyle="1" w:styleId="ConsPlusNormal">
    <w:name w:val="ConsPlusNormal"/>
    <w:rsid w:val="00866313"/>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91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93F5E"/>
    <w:pPr>
      <w:spacing w:after="0" w:line="240" w:lineRule="auto"/>
    </w:pPr>
    <w:rPr>
      <w:sz w:val="20"/>
      <w:szCs w:val="20"/>
    </w:rPr>
  </w:style>
  <w:style w:type="character" w:customStyle="1" w:styleId="a6">
    <w:name w:val="Текст сноски Знак"/>
    <w:basedOn w:val="a0"/>
    <w:link w:val="a5"/>
    <w:uiPriority w:val="99"/>
    <w:semiHidden/>
    <w:rsid w:val="00293F5E"/>
    <w:rPr>
      <w:sz w:val="20"/>
      <w:szCs w:val="20"/>
    </w:rPr>
  </w:style>
  <w:style w:type="character" w:styleId="a7">
    <w:name w:val="footnote reference"/>
    <w:basedOn w:val="a0"/>
    <w:uiPriority w:val="99"/>
    <w:semiHidden/>
    <w:unhideWhenUsed/>
    <w:rsid w:val="00293F5E"/>
    <w:rPr>
      <w:vertAlign w:val="superscript"/>
    </w:rPr>
  </w:style>
  <w:style w:type="character" w:customStyle="1" w:styleId="10">
    <w:name w:val="Заголовок 1 Знак"/>
    <w:basedOn w:val="a0"/>
    <w:link w:val="1"/>
    <w:uiPriority w:val="99"/>
    <w:rsid w:val="0020788A"/>
    <w:rPr>
      <w:rFonts w:ascii="Arial" w:eastAsia="Times New Roman" w:hAnsi="Arial" w:cs="Arial"/>
      <w:b/>
      <w:bCs/>
      <w:color w:val="26282F"/>
      <w:sz w:val="24"/>
      <w:szCs w:val="24"/>
    </w:rPr>
  </w:style>
  <w:style w:type="character" w:customStyle="1" w:styleId="HTML">
    <w:name w:val="Стандартный HTML Знак"/>
    <w:basedOn w:val="a0"/>
    <w:link w:val="HTML0"/>
    <w:uiPriority w:val="99"/>
    <w:semiHidden/>
    <w:rsid w:val="0020788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0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20788A"/>
    <w:rPr>
      <w:rFonts w:ascii="Consolas" w:hAnsi="Consolas" w:cs="Consolas"/>
      <w:sz w:val="20"/>
      <w:szCs w:val="20"/>
    </w:rPr>
  </w:style>
  <w:style w:type="character" w:customStyle="1" w:styleId="a8">
    <w:name w:val="Текст примечания Знак"/>
    <w:basedOn w:val="a0"/>
    <w:link w:val="a9"/>
    <w:uiPriority w:val="99"/>
    <w:rsid w:val="0020788A"/>
    <w:rPr>
      <w:sz w:val="20"/>
      <w:szCs w:val="20"/>
    </w:rPr>
  </w:style>
  <w:style w:type="paragraph" w:styleId="a9">
    <w:name w:val="annotation text"/>
    <w:basedOn w:val="a"/>
    <w:link w:val="a8"/>
    <w:uiPriority w:val="99"/>
    <w:unhideWhenUsed/>
    <w:rsid w:val="0020788A"/>
    <w:pPr>
      <w:spacing w:line="240" w:lineRule="auto"/>
    </w:pPr>
    <w:rPr>
      <w:sz w:val="20"/>
      <w:szCs w:val="20"/>
    </w:rPr>
  </w:style>
  <w:style w:type="character" w:customStyle="1" w:styleId="11">
    <w:name w:val="Текст примечания Знак1"/>
    <w:basedOn w:val="a0"/>
    <w:uiPriority w:val="99"/>
    <w:semiHidden/>
    <w:rsid w:val="0020788A"/>
    <w:rPr>
      <w:sz w:val="20"/>
      <w:szCs w:val="20"/>
    </w:rPr>
  </w:style>
  <w:style w:type="character" w:customStyle="1" w:styleId="aa">
    <w:name w:val="Верхний колонтитул Знак"/>
    <w:basedOn w:val="a0"/>
    <w:link w:val="ab"/>
    <w:uiPriority w:val="99"/>
    <w:semiHidden/>
    <w:rsid w:val="0020788A"/>
  </w:style>
  <w:style w:type="paragraph" w:styleId="ab">
    <w:name w:val="header"/>
    <w:basedOn w:val="a"/>
    <w:link w:val="aa"/>
    <w:uiPriority w:val="99"/>
    <w:semiHidden/>
    <w:unhideWhenUsed/>
    <w:rsid w:val="0020788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788A"/>
  </w:style>
  <w:style w:type="character" w:customStyle="1" w:styleId="ac">
    <w:name w:val="Нижний колонтитул Знак"/>
    <w:basedOn w:val="a0"/>
    <w:link w:val="ad"/>
    <w:uiPriority w:val="99"/>
    <w:semiHidden/>
    <w:rsid w:val="0020788A"/>
  </w:style>
  <w:style w:type="paragraph" w:styleId="ad">
    <w:name w:val="footer"/>
    <w:basedOn w:val="a"/>
    <w:link w:val="ac"/>
    <w:uiPriority w:val="99"/>
    <w:semiHidden/>
    <w:unhideWhenUsed/>
    <w:rsid w:val="0020788A"/>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788A"/>
  </w:style>
  <w:style w:type="character" w:customStyle="1" w:styleId="ae">
    <w:name w:val="Тема примечания Знак"/>
    <w:basedOn w:val="a8"/>
    <w:link w:val="af"/>
    <w:uiPriority w:val="99"/>
    <w:semiHidden/>
    <w:rsid w:val="0020788A"/>
    <w:rPr>
      <w:b/>
      <w:bCs/>
      <w:sz w:val="20"/>
      <w:szCs w:val="20"/>
    </w:rPr>
  </w:style>
  <w:style w:type="paragraph" w:styleId="af">
    <w:name w:val="annotation subject"/>
    <w:basedOn w:val="a9"/>
    <w:next w:val="a9"/>
    <w:link w:val="ae"/>
    <w:uiPriority w:val="99"/>
    <w:semiHidden/>
    <w:unhideWhenUsed/>
    <w:rsid w:val="0020788A"/>
    <w:rPr>
      <w:b/>
      <w:bCs/>
    </w:rPr>
  </w:style>
  <w:style w:type="character" w:customStyle="1" w:styleId="14">
    <w:name w:val="Тема примечания Знак1"/>
    <w:basedOn w:val="11"/>
    <w:uiPriority w:val="99"/>
    <w:semiHidden/>
    <w:rsid w:val="0020788A"/>
    <w:rPr>
      <w:b/>
      <w:bCs/>
      <w:sz w:val="20"/>
      <w:szCs w:val="20"/>
    </w:rPr>
  </w:style>
  <w:style w:type="character" w:customStyle="1" w:styleId="af0">
    <w:name w:val="Текст выноски Знак"/>
    <w:basedOn w:val="a0"/>
    <w:link w:val="af1"/>
    <w:uiPriority w:val="99"/>
    <w:semiHidden/>
    <w:rsid w:val="0020788A"/>
    <w:rPr>
      <w:rFonts w:ascii="Tahoma" w:hAnsi="Tahoma" w:cs="Tahoma"/>
      <w:sz w:val="16"/>
      <w:szCs w:val="16"/>
    </w:rPr>
  </w:style>
  <w:style w:type="paragraph" w:styleId="af1">
    <w:name w:val="Balloon Text"/>
    <w:basedOn w:val="a"/>
    <w:link w:val="af0"/>
    <w:uiPriority w:val="99"/>
    <w:semiHidden/>
    <w:unhideWhenUsed/>
    <w:rsid w:val="0020788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0788A"/>
    <w:rPr>
      <w:rFonts w:ascii="Tahoma" w:hAnsi="Tahoma" w:cs="Tahoma"/>
      <w:sz w:val="16"/>
      <w:szCs w:val="16"/>
    </w:rPr>
  </w:style>
  <w:style w:type="character" w:styleId="af2">
    <w:name w:val="annotation reference"/>
    <w:basedOn w:val="a0"/>
    <w:uiPriority w:val="99"/>
    <w:semiHidden/>
    <w:unhideWhenUsed/>
    <w:rsid w:val="001D3251"/>
    <w:rPr>
      <w:sz w:val="16"/>
      <w:szCs w:val="16"/>
    </w:rPr>
  </w:style>
  <w:style w:type="paragraph" w:customStyle="1" w:styleId="ConsNormal">
    <w:name w:val="ConsNormal"/>
    <w:rsid w:val="004A274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1726CF"/>
    <w:pPr>
      <w:widowControl w:val="0"/>
      <w:autoSpaceDE w:val="0"/>
      <w:autoSpaceDN w:val="0"/>
      <w:spacing w:after="0" w:line="240" w:lineRule="auto"/>
    </w:pPr>
    <w:rPr>
      <w:rFonts w:ascii="Calibri" w:eastAsia="Times New Roman" w:hAnsi="Calibri" w:cs="Calibri"/>
      <w:b/>
      <w:szCs w:val="20"/>
      <w:lang w:eastAsia="ru-RU"/>
    </w:rPr>
  </w:style>
  <w:style w:type="paragraph" w:styleId="af3">
    <w:name w:val="List Paragraph"/>
    <w:basedOn w:val="a"/>
    <w:uiPriority w:val="34"/>
    <w:qFormat/>
    <w:rsid w:val="0090752F"/>
    <w:pPr>
      <w:spacing w:after="160" w:line="259" w:lineRule="auto"/>
      <w:ind w:left="720"/>
      <w:contextualSpacing/>
    </w:pPr>
  </w:style>
  <w:style w:type="paragraph" w:customStyle="1" w:styleId="110">
    <w:name w:val="Основной текст с отступом;Мой Заголовок 1;Основной текст 1"/>
    <w:basedOn w:val="a"/>
    <w:link w:val="af4"/>
    <w:rsid w:val="00F9564B"/>
    <w:pPr>
      <w:spacing w:after="0" w:line="240" w:lineRule="auto"/>
      <w:ind w:firstLine="709"/>
      <w:jc w:val="both"/>
    </w:pPr>
    <w:rPr>
      <w:rFonts w:ascii="Arial" w:eastAsia="Times New Roman" w:hAnsi="Arial" w:cs="Times New Roman"/>
      <w:sz w:val="28"/>
      <w:szCs w:val="20"/>
      <w:lang w:eastAsia="ru-RU"/>
    </w:rPr>
  </w:style>
  <w:style w:type="character" w:customStyle="1" w:styleId="af4">
    <w:name w:val="Основной текст с отступом Знак"/>
    <w:link w:val="110"/>
    <w:rsid w:val="00F9564B"/>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44FC5AAE454AB09B938D1E02464AA41DB081523AB3F0C778505337A5420F37139DF2FB85FE062BBB305BE9E65DFB64B58D6460D146h72DH" TargetMode="External"/><Relationship Id="rId18" Type="http://schemas.openxmlformats.org/officeDocument/2006/relationships/hyperlink" Target="consultantplus://offline/ref=E044FC5AAE454AB09B938D1E02464AA41DB081523AB3F0C778505337A5420F37139DF2FB80FB0827E66A4BEDAF0AF178B3927B63CF467D59hF2EH" TargetMode="External"/><Relationship Id="rId26" Type="http://schemas.openxmlformats.org/officeDocument/2006/relationships/hyperlink" Target="consultantplus://offline/ref=E044FC5AAE454AB09B938D08012A14AD17BDD85C3BB0FA9820025560FA12096253DDF4AEC3BF0321EF611DBFEE54A82BF0D97760D65A7C5AE089C0E2h72BH" TargetMode="External"/><Relationship Id="rId39" Type="http://schemas.openxmlformats.org/officeDocument/2006/relationships/hyperlink" Target="https://login.consultant.ru/link/?req=doc&amp;base=RZB&amp;n=448766&amp;dst=100014" TargetMode="External"/><Relationship Id="rId21" Type="http://schemas.openxmlformats.org/officeDocument/2006/relationships/hyperlink" Target="consultantplus://offline/ref=E044FC5AAE454AB09B938D1E02464AA41DB081523AB3F0C778505337A5420F37139DF2FB80FB0624EA6A4BEDAF0AF178B3927B63CF467D59hF2EH" TargetMode="External"/><Relationship Id="rId34" Type="http://schemas.openxmlformats.org/officeDocument/2006/relationships/hyperlink" Target="consultantplus://offline/ref=E044FC5AAE454AB09B938D1E02464AA41DB081523AB3F0C778505337A5420F37139DF2FE89F30574BE254AB1E958E27BB5927862D3h424H" TargetMode="External"/><Relationship Id="rId42" Type="http://schemas.openxmlformats.org/officeDocument/2006/relationships/hyperlink" Target="https://login.consultant.ru/link/?req=doc&amp;base=RLAW049&amp;n=159538&amp;dst=101845" TargetMode="External"/><Relationship Id="rId47" Type="http://schemas.openxmlformats.org/officeDocument/2006/relationships/hyperlink" Target="https://login.consultant.ru/link/?req=doc&amp;base=RLAW049&amp;n=159538&amp;dst=102154" TargetMode="External"/><Relationship Id="rId50" Type="http://schemas.openxmlformats.org/officeDocument/2006/relationships/hyperlink" Target="https://login.consultant.ru/link/?req=doc&amp;base=RLAW049&amp;n=164573" TargetMode="External"/><Relationship Id="rId55" Type="http://schemas.openxmlformats.org/officeDocument/2006/relationships/hyperlink" Target="https://login.consultant.ru/link/?req=doc&amp;base=RZB&amp;n=433304&amp;dst=811" TargetMode="External"/><Relationship Id="rId63" Type="http://schemas.openxmlformats.org/officeDocument/2006/relationships/hyperlink" Target="consultantplus://offline/ref=E334DCE6EA3D66CE0ECA96FCD401D36D361655B104B6B2516205F203605570213F2D978C77A4851F023D51989EC33ACE5FB1D8DCB60C3516a1C5L" TargetMode="External"/><Relationship Id="rId68" Type="http://schemas.openxmlformats.org/officeDocument/2006/relationships/hyperlink" Target="https://rcsp.nso.ru/page/93" TargetMode="External"/><Relationship Id="rId76" Type="http://schemas.openxmlformats.org/officeDocument/2006/relationships/hyperlink" Target="consultantplus://offline/ref=948BCE36CFD0979A2EF8C514A333F211A194411415A006362AF6F62F945D0C1DD242BCF42E303A3804BC98413Dq3Q9H" TargetMode="External"/><Relationship Id="rId7" Type="http://schemas.openxmlformats.org/officeDocument/2006/relationships/endnotes" Target="endnotes.xml"/><Relationship Id="rId71" Type="http://schemas.openxmlformats.org/officeDocument/2006/relationships/hyperlink" Target="https://rcsp.nso.ru/page/566" TargetMode="External"/><Relationship Id="rId2" Type="http://schemas.openxmlformats.org/officeDocument/2006/relationships/numbering" Target="numbering.xml"/><Relationship Id="rId16" Type="http://schemas.openxmlformats.org/officeDocument/2006/relationships/hyperlink" Target="consultantplus://offline/ref=E044FC5AAE454AB09B938D1E02464AA41DB081523AB3F0C778505337A5420F37019DAAF782FC1021EE7F1DBCE9h52FH" TargetMode="External"/><Relationship Id="rId29" Type="http://schemas.openxmlformats.org/officeDocument/2006/relationships/hyperlink" Target="consultantplus://offline/ref=E044FC5AAE454AB09B938D1E02464AA41CB687513CBAF0C778505337A5420F37139DF2FB8BAF5F64BA6C1DBBF55EFD64B68C78h622H" TargetMode="External"/><Relationship Id="rId11" Type="http://schemas.openxmlformats.org/officeDocument/2006/relationships/hyperlink" Target="consultantplus://offline/ref=E044FC5AAE454AB09B938D1E02464AA41DB081523AB3F0C778505337A5420F37139DF2F984FE0574BE254AB1E958E27BB5927862D3h424H" TargetMode="External"/><Relationship Id="rId24" Type="http://schemas.openxmlformats.org/officeDocument/2006/relationships/hyperlink" Target="https://login.consultant.ru/link/?req=doc&amp;base=RZB&amp;n=325102&amp;dst=100060" TargetMode="External"/><Relationship Id="rId32" Type="http://schemas.openxmlformats.org/officeDocument/2006/relationships/hyperlink" Target="consultantplus://offline/ref=E044FC5AAE454AB09B938D1E02464AA41CB687513CBAF0C778505337A5420F37019DAAF782FC1021EE7F1DBCE9h52FH" TargetMode="External"/><Relationship Id="rId37" Type="http://schemas.openxmlformats.org/officeDocument/2006/relationships/hyperlink" Target="consultantplus://offline/ref=E044FC5AAE454AB09B938D1E02464AA41DB081523AB3F0C778505337A5420F37139DF2FB80FB0D27EF6A4BEDAF0AF178B3927B63CF467D59hF2EH" TargetMode="External"/><Relationship Id="rId40" Type="http://schemas.openxmlformats.org/officeDocument/2006/relationships/hyperlink" Target="https://login.consultant.ru/link/?req=doc&amp;base=RLAW049&amp;n=164573" TargetMode="External"/><Relationship Id="rId45" Type="http://schemas.openxmlformats.org/officeDocument/2006/relationships/hyperlink" Target="https://login.consultant.ru/link/?req=doc&amp;base=RLAW049&amp;n=159538&amp;dst=102084" TargetMode="External"/><Relationship Id="rId53" Type="http://schemas.openxmlformats.org/officeDocument/2006/relationships/hyperlink" Target="consultantplus://offline/ref=06CFFE5DFEFF7B4F311BB52CF3B70902B07B2DE357BFBB6C1B4FF5BCFCDF306CED52633435F1E6D0AE4D1DD49FR3hFK" TargetMode="External"/><Relationship Id="rId58" Type="http://schemas.openxmlformats.org/officeDocument/2006/relationships/hyperlink" Target="consultantplus://offline/ref=E334DCE6EA3D66CE0ECA96FCD401D36D371552BE00B4B2516205F203605570212D2DCF8076A29B1E022807C9D8a9C4L" TargetMode="External"/><Relationship Id="rId66" Type="http://schemas.openxmlformats.org/officeDocument/2006/relationships/hyperlink" Target="consultantplus://offline/ref=E334DCE6EA3D66CE0ECA96FCD401D36D361655B104B7B2516205F203605570213F2D978C77A4851F023D51989EC33ACE5FB1D8DCB60C3516a1C5L" TargetMode="External"/><Relationship Id="rId74" Type="http://schemas.openxmlformats.org/officeDocument/2006/relationships/hyperlink" Target="https://rcsp.nso.ru/page/48" TargetMode="External"/><Relationship Id="rId79" Type="http://schemas.openxmlformats.org/officeDocument/2006/relationships/hyperlink" Target="consultantplus://offline/ref=948BCE36CFD0979A2EF8C514A333F211A194411415A006362AF6F62F945D0C1DC042E4F82F34243108A9CE107B6E3EA9E6FB60CD5CE90003q3Q3H" TargetMode="External"/><Relationship Id="rId5" Type="http://schemas.openxmlformats.org/officeDocument/2006/relationships/webSettings" Target="webSettings.xml"/><Relationship Id="rId61" Type="http://schemas.openxmlformats.org/officeDocument/2006/relationships/hyperlink" Target="consultantplus://offline/ref=CB5C550384F04F5C235042EFE252EF8DA1020D1392D53612579CE726D2F1C91DF66330D9DC051E7C48F974DEuAq9K" TargetMode="External"/><Relationship Id="rId10" Type="http://schemas.openxmlformats.org/officeDocument/2006/relationships/hyperlink" Target="consultantplus://offline/ref=E044FC5AAE454AB09B938D1E02464AA41DB081523AB3F0C778505337A5420F37139DF2F889F20574BE254AB1E958E27BB5927862D3h424H" TargetMode="External"/><Relationship Id="rId19" Type="http://schemas.openxmlformats.org/officeDocument/2006/relationships/hyperlink" Target="consultantplus://offline/ref=E044FC5AAE454AB09B938D1E02464AA41DB081523AB3F0C778505337A5420F37139DF2FF86FC0574BE254AB1E958E27BB5927862D3h424H" TargetMode="External"/><Relationship Id="rId31" Type="http://schemas.openxmlformats.org/officeDocument/2006/relationships/hyperlink" Target="consultantplus://offline/ref=E044FC5AAE454AB09B938D1E02464AA41DB081523AB3F0C778505337A5420F37019DAAF782FC1021EE7F1DBCE9h52FH" TargetMode="External"/><Relationship Id="rId44" Type="http://schemas.openxmlformats.org/officeDocument/2006/relationships/hyperlink" Target="https://login.consultant.ru/link/?req=doc&amp;base=RZB&amp;n=433304&amp;dst=712" TargetMode="External"/><Relationship Id="rId52" Type="http://schemas.openxmlformats.org/officeDocument/2006/relationships/hyperlink" Target="consultantplus://offline/ref=06CFFE5DFEFF7B4F311BB52CF3B70902B07A24E552BDBB6C1B4FF5BCFCDF306CED52633435F1E6D0AE4D1DD49FR3hFK" TargetMode="External"/><Relationship Id="rId60" Type="http://schemas.openxmlformats.org/officeDocument/2006/relationships/hyperlink" Target="consultantplus://offline/ref=CB5C550384F04F5C235042EFE252EF8DA1020D1392D53612579CE726D2F1C91DF66330D9DC051E7C48F974DEuAq9K" TargetMode="External"/><Relationship Id="rId65" Type="http://schemas.openxmlformats.org/officeDocument/2006/relationships/hyperlink" Target="consultantplus://offline/ref=E334DCE6EA3D66CE0ECA96FCD401D36D361655B100BDB2516205F203605570213F2D978C77A4851F023D51989EC33ACE5FB1D8DCB60C3516a1C5L" TargetMode="External"/><Relationship Id="rId73" Type="http://schemas.openxmlformats.org/officeDocument/2006/relationships/hyperlink" Target="https://rcsp.nso.ru/page/165" TargetMode="External"/><Relationship Id="rId78" Type="http://schemas.openxmlformats.org/officeDocument/2006/relationships/hyperlink" Target="consultantplus://offline/ref=948BCE36CFD0979A2EF8C514A333F211A194411415A006362AF6F62F945D0C1DC042E4F82F34243108A9CE107B6E3EA9E6FB60CD5CE90003q3Q3H"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044FC5AAE454AB09B938D1E02464AA41DB081523AB3F0C778505337A5420F37139DF2F884FF0574BE254AB1E958E27BB5927862D3h424H" TargetMode="External"/><Relationship Id="rId14" Type="http://schemas.openxmlformats.org/officeDocument/2006/relationships/hyperlink" Target="consultantplus://offline/ref=E044FC5AAE454AB09B938D1E02464AA41DB081523AB3F0C778505337A5420F37139DF2FF84FC0574BE254AB1E958E27BB5927862D3h424H" TargetMode="External"/><Relationship Id="rId22" Type="http://schemas.openxmlformats.org/officeDocument/2006/relationships/hyperlink" Target="consultantplus://offline/ref=E044FC5AAE454AB09B938D1E02464AA41DB081523AB3F0C778505337A5420F37139DF2FB80F90B22EF6A4BEDAF0AF178B3927B63CF467D59hF2EH" TargetMode="External"/><Relationship Id="rId27" Type="http://schemas.openxmlformats.org/officeDocument/2006/relationships/hyperlink" Target="consultantplus://offline/ref=E044FC5AAE454AB09B938D1E02464AA41DB081523AB3F0C778505337A5420F37019DAAF782FC1021EE7F1DBCE9h52FH" TargetMode="External"/><Relationship Id="rId30" Type="http://schemas.openxmlformats.org/officeDocument/2006/relationships/hyperlink" Target="https://login.consultant.ru/link/?req=doc&amp;base=RZB&amp;n=431880&amp;dst=100012" TargetMode="External"/><Relationship Id="rId35" Type="http://schemas.openxmlformats.org/officeDocument/2006/relationships/hyperlink" Target="consultantplus://offline/ref=E044FC5AAE454AB09B938D1E02464AA41DB081523AB3F0C778505337A5420F37139DF2FB82F2062BBB305BE9E65DFB64B58D6460D146h72DH" TargetMode="External"/><Relationship Id="rId43" Type="http://schemas.openxmlformats.org/officeDocument/2006/relationships/hyperlink" Target="https://login.consultant.ru/link/?req=doc&amp;base=RZB&amp;n=353513" TargetMode="External"/><Relationship Id="rId48" Type="http://schemas.openxmlformats.org/officeDocument/2006/relationships/hyperlink" Target="https://login.consultant.ru/link/?req=doc&amp;base=RZB&amp;n=311005&amp;dst=100010" TargetMode="External"/><Relationship Id="rId56" Type="http://schemas.openxmlformats.org/officeDocument/2006/relationships/hyperlink" Target="https://login.consultant.ru/link/?req=doc&amp;base=RLAW049&amp;n=159538&amp;dst=101524" TargetMode="External"/><Relationship Id="rId64" Type="http://schemas.openxmlformats.org/officeDocument/2006/relationships/hyperlink" Target="consultantplus://offline/ref=E334DCE6EA3D66CE0ECA96FCD401D36D341D53BB05B0B2516205F203605570213F2D978C77A4851E093D51989EC33ACE5FB1D8DCB60C3516a1C5L" TargetMode="External"/><Relationship Id="rId69" Type="http://schemas.openxmlformats.org/officeDocument/2006/relationships/hyperlink" Target="https://rcsp.nso.ru/page/165" TargetMode="External"/><Relationship Id="rId77" Type="http://schemas.openxmlformats.org/officeDocument/2006/relationships/hyperlink" Target="consultantplus://offline/ref=948BCE36CFD0979A2EF8C514A333F211A194411415A006362AF6F62F945D0C1DD242BCF42E303A3804BC98413Dq3Q9H" TargetMode="External"/><Relationship Id="rId8" Type="http://schemas.openxmlformats.org/officeDocument/2006/relationships/image" Target="media/image1.jpeg"/><Relationship Id="rId51" Type="http://schemas.openxmlformats.org/officeDocument/2006/relationships/hyperlink" Target="consultantplus://offline/ref=9DEED362676D9653E6FA8E1398B9E0520AB0CE4AC5E1BCCE5DC707B98987157ADD420C87FB1C72ABC2EA0FABV6CBD" TargetMode="External"/><Relationship Id="rId72" Type="http://schemas.openxmlformats.org/officeDocument/2006/relationships/hyperlink" Target="https://rcsp.nso.ru/page/9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E044FC5AAE454AB09B938D1E02464AA41DB081523AB3F0C778505337A5420F37139DF2FB85FE062BBB305BE9E65DFB64B58D6460D146h72DH" TargetMode="External"/><Relationship Id="rId17" Type="http://schemas.openxmlformats.org/officeDocument/2006/relationships/hyperlink" Target="consultantplus://offline/ref=E044FC5AAE454AB09B938D1E02464AA41DB081523AB3F0C778505337A5420F37139DF2FB80FB0827E66A4BEDAF0AF178B3927B63CF467D59hF2EH" TargetMode="External"/><Relationship Id="rId25" Type="http://schemas.openxmlformats.org/officeDocument/2006/relationships/hyperlink" Target="https://login.consultant.ru/link/?req=doc&amp;base=RZB&amp;n=215215" TargetMode="External"/><Relationship Id="rId33" Type="http://schemas.openxmlformats.org/officeDocument/2006/relationships/hyperlink" Target="consultantplus://offline/ref=E044FC5AAE454AB09B938D1E02464AA41DB081523AB3F0C778505337A5420F37139DF2FE89FC0574BE254AB1E958E27BB5927862D3h424H" TargetMode="External"/><Relationship Id="rId38" Type="http://schemas.openxmlformats.org/officeDocument/2006/relationships/hyperlink" Target="https://login.consultant.ru/link/?req=doc&amp;base=RLAW049&amp;n=149098" TargetMode="External"/><Relationship Id="rId46" Type="http://schemas.openxmlformats.org/officeDocument/2006/relationships/hyperlink" Target="https://login.consultant.ru/link/?req=doc&amp;base=RLAW049&amp;n=159538&amp;dst=102084" TargetMode="External"/><Relationship Id="rId59" Type="http://schemas.openxmlformats.org/officeDocument/2006/relationships/hyperlink" Target="consultantplus://offline/ref=E334DCE6EA3D66CE0ECA96FCD401D36D321C5FB10CBEEF5B6A5CFE01675A2F24383C978C71BA851C1E3405CBaDC8L" TargetMode="External"/><Relationship Id="rId67" Type="http://schemas.openxmlformats.org/officeDocument/2006/relationships/hyperlink" Target="https://rcsp.nso.ru/page/566" TargetMode="External"/><Relationship Id="rId20" Type="http://schemas.openxmlformats.org/officeDocument/2006/relationships/hyperlink" Target="consultantplus://offline/ref=E044FC5AAE454AB09B938D1E02464AA41DB081523AB3F0C778505337A5420F37019DAAF782FC1021EE7F1DBCE9h52FH" TargetMode="External"/><Relationship Id="rId41" Type="http://schemas.openxmlformats.org/officeDocument/2006/relationships/hyperlink" Target="https://login.consultant.ru/link/?req=doc&amp;base=RLAW049&amp;n=159538&amp;dst=101845" TargetMode="External"/><Relationship Id="rId54" Type="http://schemas.openxmlformats.org/officeDocument/2006/relationships/hyperlink" Target="consultantplus://offline/ref=06CFFE5DFEFF7B4F311BB52CF3B70902B3702FE153B1BB6C1B4FF5BCFCDF306CED52633435F1E6D0AE4D1DD49FR3hFK" TargetMode="External"/><Relationship Id="rId62" Type="http://schemas.openxmlformats.org/officeDocument/2006/relationships/hyperlink" Target="consultantplus://offline/ref=E334DCE6EA3D66CE0ECA96EAD76D8D643C1F08B505B6BC013F50F4543F0576747F6D91D926E0D01301301BC9D88835CF5BaACDL" TargetMode="External"/><Relationship Id="rId70" Type="http://schemas.openxmlformats.org/officeDocument/2006/relationships/hyperlink" Target="https://rcsp.nso.ru/page/48" TargetMode="External"/><Relationship Id="rId75" Type="http://schemas.openxmlformats.org/officeDocument/2006/relationships/hyperlink" Target="consultantplus://offline/ref=948BCE36CFD0979A2EF8C514A333F211A394411016A506362AF6F62F945D0C1DD242BCF42E303A3804BC98413Dq3Q9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044FC5AAE454AB09B938D1E02464AA41DB081523AB3F0C778505337A5420F37139DF2FB80FB0B25E86A4BEDAF0AF178B3927B63CF467D59hF2EH" TargetMode="External"/><Relationship Id="rId23" Type="http://schemas.openxmlformats.org/officeDocument/2006/relationships/hyperlink" Target="https://login.consultant.ru/link/?req=doc&amp;base=RZB&amp;n=325102" TargetMode="External"/><Relationship Id="rId28" Type="http://schemas.openxmlformats.org/officeDocument/2006/relationships/hyperlink" Target="consultantplus://offline/ref=E044FC5AAE454AB09B938D1E02464AA41CB687513CBAF0C778505337A5420F37139DF2FB80FB0F24E66A4BEDAF0AF178B3927B63CF467D59hF2EH" TargetMode="External"/><Relationship Id="rId36" Type="http://schemas.openxmlformats.org/officeDocument/2006/relationships/hyperlink" Target="consultantplus://offline/ref=E044FC5AAE454AB09B938D1E02464AA41DB081523AB3F0C778505337A5420F37139DF2F880F90E2BBB305BE9E65DFB64B58D6460D146h72DH" TargetMode="External"/><Relationship Id="rId49" Type="http://schemas.openxmlformats.org/officeDocument/2006/relationships/hyperlink" Target="https://login.consultant.ru/link/?req=doc&amp;base=RZB&amp;n=186240&amp;dst=100237" TargetMode="External"/><Relationship Id="rId57" Type="http://schemas.openxmlformats.org/officeDocument/2006/relationships/hyperlink" Target="consultantplus://offline/ref=C63F004CADBE1BCAFA4AB8A6711E12CB16D0120FFF655B25EE81DF2D0F5CC70D59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FB12E0B3484C30E3EAB16371A7430E3F6B329A153C83C536922F67C3B798A68F68D3EB337FA3A8BA3D4C9B2448BEFA415EBD1819AE27D49c3D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D1ED-C0A5-4120-9A78-A7433F3C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25621</Words>
  <Characters>146045</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2020-12-29T09:27:00Z</cp:lastPrinted>
  <dcterms:created xsi:type="dcterms:W3CDTF">2024-01-12T02:49:00Z</dcterms:created>
  <dcterms:modified xsi:type="dcterms:W3CDTF">2024-02-02T05:54:00Z</dcterms:modified>
</cp:coreProperties>
</file>