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3D" w:rsidRDefault="00EF1B3D">
      <w:pPr>
        <w:pStyle w:val="ConsPlusTitlePage"/>
      </w:pPr>
      <w:r>
        <w:t xml:space="preserve">Документ предоставлен </w:t>
      </w:r>
      <w:hyperlink r:id="rId5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EF1B3D" w:rsidRDefault="00EF1B3D">
      <w:pPr>
        <w:pStyle w:val="ConsPlusNormal"/>
        <w:outlineLvl w:val="0"/>
      </w:pPr>
    </w:p>
    <w:p w:rsidR="00EF1B3D" w:rsidRDefault="00EF1B3D">
      <w:pPr>
        <w:pStyle w:val="ConsPlusTitle"/>
        <w:jc w:val="center"/>
        <w:outlineLvl w:val="0"/>
      </w:pPr>
      <w:r>
        <w:t>ДЕПАРТАМЕНТ ФИЗИЧЕСКОЙ КУЛЬТУРЫ И СПОРТА</w:t>
      </w:r>
    </w:p>
    <w:p w:rsidR="00EF1B3D" w:rsidRDefault="00EF1B3D">
      <w:pPr>
        <w:pStyle w:val="ConsPlusTitle"/>
        <w:jc w:val="center"/>
      </w:pPr>
      <w:r>
        <w:t>НОВОСИБИРСКОЙ ОБЛАСТИ</w:t>
      </w:r>
    </w:p>
    <w:p w:rsidR="00EF1B3D" w:rsidRDefault="00EF1B3D">
      <w:pPr>
        <w:pStyle w:val="ConsPlusTitle"/>
        <w:jc w:val="center"/>
      </w:pPr>
    </w:p>
    <w:p w:rsidR="00EF1B3D" w:rsidRDefault="00EF1B3D">
      <w:pPr>
        <w:pStyle w:val="ConsPlusTitle"/>
        <w:jc w:val="center"/>
      </w:pPr>
      <w:r>
        <w:t>ПРИКАЗ</w:t>
      </w:r>
    </w:p>
    <w:p w:rsidR="00EF1B3D" w:rsidRDefault="00EF1B3D">
      <w:pPr>
        <w:pStyle w:val="ConsPlusTitle"/>
        <w:jc w:val="center"/>
      </w:pPr>
      <w:r>
        <w:t>от 14 августа 2014 г. N 467</w:t>
      </w:r>
    </w:p>
    <w:p w:rsidR="00EF1B3D" w:rsidRDefault="00EF1B3D">
      <w:pPr>
        <w:pStyle w:val="ConsPlusTitle"/>
        <w:jc w:val="center"/>
      </w:pPr>
    </w:p>
    <w:p w:rsidR="00EF1B3D" w:rsidRDefault="00EF1B3D">
      <w:pPr>
        <w:pStyle w:val="ConsPlusTitle"/>
        <w:jc w:val="center"/>
      </w:pPr>
      <w:r>
        <w:t>ОБ УТВЕРЖДЕНИИ АДМИНИСТРАТИВНОГО РЕГЛАМЕНТА</w:t>
      </w:r>
    </w:p>
    <w:p w:rsidR="00EF1B3D" w:rsidRDefault="00EF1B3D">
      <w:pPr>
        <w:pStyle w:val="ConsPlusTitle"/>
        <w:jc w:val="center"/>
      </w:pPr>
      <w:r>
        <w:t>ПРЕДОСТАВЛЕНИЯ ГОСУДАРСТВЕННОЙ УСЛУГИ</w:t>
      </w:r>
    </w:p>
    <w:p w:rsidR="00EF1B3D" w:rsidRDefault="00EF1B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F1B3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Департамента ФК и</w:t>
            </w:r>
            <w:proofErr w:type="gramStart"/>
            <w:r>
              <w:rPr>
                <w:color w:val="392C69"/>
              </w:rPr>
              <w:t xml:space="preserve"> С</w:t>
            </w:r>
            <w:proofErr w:type="gramEnd"/>
            <w:r>
              <w:rPr>
                <w:color w:val="392C69"/>
              </w:rPr>
              <w:t xml:space="preserve"> Новосибирской области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31.12.2014 </w:t>
            </w:r>
            <w:hyperlink r:id="rId6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09.07.2015 </w:t>
            </w:r>
            <w:hyperlink r:id="rId7" w:history="1">
              <w:r>
                <w:rPr>
                  <w:color w:val="0000FF"/>
                </w:rPr>
                <w:t>N 491</w:t>
              </w:r>
            </w:hyperlink>
            <w:r>
              <w:rPr>
                <w:color w:val="392C69"/>
              </w:rPr>
              <w:t xml:space="preserve">, от 21.07.2016 </w:t>
            </w:r>
            <w:hyperlink r:id="rId8" w:history="1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,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20.10.2017 </w:t>
            </w:r>
            <w:hyperlink r:id="rId9" w:history="1">
              <w:r>
                <w:rPr>
                  <w:color w:val="0000FF"/>
                </w:rPr>
                <w:t>N 836</w:t>
              </w:r>
            </w:hyperlink>
            <w:r>
              <w:rPr>
                <w:color w:val="392C69"/>
              </w:rPr>
              <w:t>,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ФК и</w:t>
            </w:r>
            <w:proofErr w:type="gramStart"/>
            <w:r>
              <w:rPr>
                <w:color w:val="392C69"/>
              </w:rPr>
              <w:t xml:space="preserve"> С</w:t>
            </w:r>
            <w:proofErr w:type="gramEnd"/>
            <w:r>
              <w:rPr>
                <w:color w:val="392C69"/>
              </w:rPr>
              <w:t xml:space="preserve"> Новосибирской области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28.11.2018 </w:t>
            </w:r>
            <w:hyperlink r:id="rId10" w:history="1">
              <w:r>
                <w:rPr>
                  <w:color w:val="0000FF"/>
                </w:rPr>
                <w:t>N 1087</w:t>
              </w:r>
            </w:hyperlink>
            <w:r>
              <w:rPr>
                <w:color w:val="392C69"/>
              </w:rPr>
              <w:t xml:space="preserve">, от 31.07.2019 </w:t>
            </w:r>
            <w:hyperlink r:id="rId11" w:history="1">
              <w:r>
                <w:rPr>
                  <w:color w:val="0000FF"/>
                </w:rPr>
                <w:t>N 806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</w:tr>
    </w:tbl>
    <w:p w:rsidR="00EF1B3D" w:rsidRDefault="00EF1B3D">
      <w:pPr>
        <w:pStyle w:val="ConsPlusNormal"/>
        <w:jc w:val="center"/>
      </w:pPr>
    </w:p>
    <w:p w:rsidR="00EF1B3D" w:rsidRDefault="00EF1B3D">
      <w:pPr>
        <w:pStyle w:val="ConsPlusNormal"/>
        <w:ind w:firstLine="540"/>
        <w:jc w:val="both"/>
      </w:pPr>
      <w:proofErr w:type="gramStart"/>
      <w:r>
        <w:t xml:space="preserve">В соответствии с </w:t>
      </w:r>
      <w:hyperlink r:id="rId12" w:history="1">
        <w:r>
          <w:rPr>
            <w:color w:val="0000FF"/>
          </w:rPr>
          <w:t>постановлением</w:t>
        </w:r>
      </w:hyperlink>
      <w:r>
        <w:t xml:space="preserve"> Правительства Новосибирской области от 18.10.2010 N 176-п "Об утверждении Порядка разработки и утверждения областными исполнительными органами государственной власти Новосибирской области административных регламентов предоставления государственных услуг",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Губернатора Новосибирской области от 26.04.2010 N 134 "О порядке подготовки, принятия, опубликования и вступления в силу нормативных правовых актов Губернатора Новосибирской области" приказываю:</w:t>
      </w:r>
      <w:proofErr w:type="gramEnd"/>
    </w:p>
    <w:p w:rsidR="00EF1B3D" w:rsidRDefault="00EF1B3D">
      <w:pPr>
        <w:pStyle w:val="ConsPlusNormal"/>
        <w:jc w:val="both"/>
      </w:pPr>
      <w:r>
        <w:t xml:space="preserve">(преамбула в ред. </w:t>
      </w:r>
      <w:hyperlink r:id="rId1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1. </w:t>
      </w:r>
      <w:proofErr w:type="gramStart"/>
      <w:r>
        <w:t xml:space="preserve">Утвердить прилагаемый административный </w:t>
      </w:r>
      <w:hyperlink w:anchor="P36" w:history="1">
        <w:r>
          <w:rPr>
            <w:color w:val="0000FF"/>
          </w:rPr>
          <w:t>регламент</w:t>
        </w:r>
      </w:hyperlink>
      <w:r>
        <w:t xml:space="preserve"> министерства физической культуры и спорта Новосибирской области предоставления государственной услуги по предоставлению дополнительного материального обеспечения в виде приза в денежной форме, выплачиваемого единовременно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области, а также их тренерам.</w:t>
      </w:r>
      <w:proofErr w:type="gramEnd"/>
    </w:p>
    <w:p w:rsidR="00EF1B3D" w:rsidRDefault="00EF1B3D">
      <w:pPr>
        <w:pStyle w:val="ConsPlusNormal"/>
        <w:jc w:val="both"/>
      </w:pPr>
      <w:r>
        <w:t xml:space="preserve">(п. 1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исполнением приказа возложить на заместителя министра физической культуры и спорта Новосибирской области </w:t>
      </w:r>
      <w:proofErr w:type="spellStart"/>
      <w:r>
        <w:t>Савонина</w:t>
      </w:r>
      <w:proofErr w:type="spellEnd"/>
      <w:r>
        <w:t xml:space="preserve"> О.В.</w:t>
      </w:r>
    </w:p>
    <w:p w:rsidR="00EF1B3D" w:rsidRDefault="00EF1B3D">
      <w:pPr>
        <w:pStyle w:val="ConsPlusNormal"/>
        <w:jc w:val="both"/>
      </w:pPr>
      <w:r>
        <w:t xml:space="preserve">(п. 2 в ред. </w:t>
      </w:r>
      <w:hyperlink r:id="rId16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</w:pPr>
      <w:r>
        <w:t>Руководитель департамента</w:t>
      </w:r>
    </w:p>
    <w:p w:rsidR="00EF1B3D" w:rsidRDefault="00EF1B3D">
      <w:pPr>
        <w:pStyle w:val="ConsPlusNormal"/>
        <w:jc w:val="right"/>
      </w:pPr>
      <w:r>
        <w:t>В.Г.БРАТЦЕВ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  <w:outlineLvl w:val="0"/>
      </w:pPr>
      <w:r>
        <w:t>Утвержден</w:t>
      </w:r>
    </w:p>
    <w:p w:rsidR="00EF1B3D" w:rsidRDefault="00EF1B3D">
      <w:pPr>
        <w:pStyle w:val="ConsPlusNormal"/>
        <w:jc w:val="right"/>
      </w:pPr>
      <w:r>
        <w:t>приказом</w:t>
      </w:r>
    </w:p>
    <w:p w:rsidR="00EF1B3D" w:rsidRDefault="00EF1B3D">
      <w:pPr>
        <w:pStyle w:val="ConsPlusNormal"/>
        <w:jc w:val="right"/>
      </w:pPr>
      <w:r>
        <w:t>департамента физической культуры</w:t>
      </w:r>
    </w:p>
    <w:p w:rsidR="00EF1B3D" w:rsidRDefault="00EF1B3D">
      <w:pPr>
        <w:pStyle w:val="ConsPlusNormal"/>
        <w:jc w:val="right"/>
      </w:pPr>
      <w:r>
        <w:t>и спорта Новосибирской области</w:t>
      </w:r>
    </w:p>
    <w:p w:rsidR="00EF1B3D" w:rsidRDefault="00EF1B3D">
      <w:pPr>
        <w:pStyle w:val="ConsPlusNormal"/>
        <w:jc w:val="right"/>
      </w:pPr>
      <w:r>
        <w:t>от 14.08.2014 N 467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</w:pPr>
      <w:bookmarkStart w:id="0" w:name="P36"/>
      <w:bookmarkEnd w:id="0"/>
      <w:r>
        <w:t>АДМИНИСТРАТИВНЫЙ РЕГЛАМЕНТ</w:t>
      </w:r>
    </w:p>
    <w:p w:rsidR="00EF1B3D" w:rsidRDefault="00EF1B3D">
      <w:pPr>
        <w:pStyle w:val="ConsPlusTitle"/>
        <w:jc w:val="center"/>
      </w:pPr>
      <w:r>
        <w:lastRenderedPageBreak/>
        <w:t>МИНИСТЕРСТВА ФИЗИЧЕСКОЙ КУЛЬТУРЫ И СПОРТА</w:t>
      </w:r>
    </w:p>
    <w:p w:rsidR="00EF1B3D" w:rsidRDefault="00EF1B3D">
      <w:pPr>
        <w:pStyle w:val="ConsPlusTitle"/>
        <w:jc w:val="center"/>
      </w:pPr>
      <w:r>
        <w:t>НОВОСИБИРСКОЙ ОБЛАСТИ ПРЕДОСТАВЛЕНИЯ ГОСУДАРСТВЕННОЙ УСЛУГИ</w:t>
      </w:r>
    </w:p>
    <w:p w:rsidR="00EF1B3D" w:rsidRDefault="00EF1B3D">
      <w:pPr>
        <w:pStyle w:val="ConsPlusTitle"/>
        <w:jc w:val="center"/>
      </w:pPr>
      <w:r>
        <w:t>ПО ПРЕДОСТАВЛЕНИЮ ДОПОЛНИТЕЛЬНОГО МАТЕРИАЛЬНОГО ОБЕСПЕЧЕНИЯ</w:t>
      </w:r>
    </w:p>
    <w:p w:rsidR="00EF1B3D" w:rsidRDefault="00EF1B3D">
      <w:pPr>
        <w:pStyle w:val="ConsPlusTitle"/>
        <w:jc w:val="center"/>
      </w:pPr>
      <w:r>
        <w:t>В ВИДЕ ПРИЗА В ДЕНЕЖНОЙ ФОРМЕ, ВЫПЛАЧИВАЕМОГО ЕДИНОВРЕМЕННО</w:t>
      </w:r>
    </w:p>
    <w:p w:rsidR="00EF1B3D" w:rsidRDefault="00EF1B3D">
      <w:pPr>
        <w:pStyle w:val="ConsPlusTitle"/>
        <w:jc w:val="center"/>
      </w:pPr>
      <w:r>
        <w:t>СПОРТСМЕНАМ, ПРЕДСТАВЛЯЮЩИМ НОВОСИБИРСКУЮ ОБЛАСТЬ</w:t>
      </w:r>
    </w:p>
    <w:p w:rsidR="00EF1B3D" w:rsidRDefault="00EF1B3D">
      <w:pPr>
        <w:pStyle w:val="ConsPlusTitle"/>
        <w:jc w:val="center"/>
      </w:pPr>
      <w:r>
        <w:t xml:space="preserve">И </w:t>
      </w:r>
      <w:proofErr w:type="gramStart"/>
      <w:r>
        <w:t>ВЫСТУПАЮЩИМ</w:t>
      </w:r>
      <w:proofErr w:type="gramEnd"/>
      <w:r>
        <w:t xml:space="preserve"> НА ОФИЦИАЛЬНЫХ СОРЕВНОВАНИЯХ В</w:t>
      </w:r>
    </w:p>
    <w:p w:rsidR="00EF1B3D" w:rsidRDefault="00EF1B3D">
      <w:pPr>
        <w:pStyle w:val="ConsPlusTitle"/>
        <w:jc w:val="center"/>
      </w:pPr>
      <w:r>
        <w:t xml:space="preserve">СОСТАВЕ СПОРТИВНЫХ СБОРНЫХ КОМАНД </w:t>
      </w:r>
      <w:proofErr w:type="gramStart"/>
      <w:r>
        <w:t>РОССИЙСКОЙ</w:t>
      </w:r>
      <w:proofErr w:type="gramEnd"/>
    </w:p>
    <w:p w:rsidR="00EF1B3D" w:rsidRDefault="00EF1B3D">
      <w:pPr>
        <w:pStyle w:val="ConsPlusTitle"/>
        <w:jc w:val="center"/>
      </w:pPr>
      <w:r>
        <w:t>ФЕДЕРАЦИИ ИЛИ СПОРТИВНЫХ СБОРНЫХ КОМАНД</w:t>
      </w:r>
    </w:p>
    <w:p w:rsidR="00EF1B3D" w:rsidRDefault="00EF1B3D">
      <w:pPr>
        <w:pStyle w:val="ConsPlusTitle"/>
        <w:jc w:val="center"/>
      </w:pPr>
      <w:r>
        <w:t>НОВОСИБИРСКОЙ ОБЛАСТИ, А ТАКЖЕ ИХ ТРЕНЕРАМ</w:t>
      </w:r>
    </w:p>
    <w:p w:rsidR="00EF1B3D" w:rsidRDefault="00EF1B3D">
      <w:pPr>
        <w:pStyle w:val="ConsPlusTitle"/>
        <w:jc w:val="center"/>
      </w:pPr>
      <w:r>
        <w:t>(ДАЛЕЕ - АДМИНИСТРАТИВНЫЙ РЕГЛАМЕНТ)</w:t>
      </w:r>
    </w:p>
    <w:p w:rsidR="00EF1B3D" w:rsidRDefault="00EF1B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F1B3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Департамента ФК и</w:t>
            </w:r>
            <w:proofErr w:type="gramStart"/>
            <w:r>
              <w:rPr>
                <w:color w:val="392C69"/>
              </w:rPr>
              <w:t xml:space="preserve"> С</w:t>
            </w:r>
            <w:proofErr w:type="gramEnd"/>
            <w:r>
              <w:rPr>
                <w:color w:val="392C69"/>
              </w:rPr>
              <w:t xml:space="preserve"> Новосибирской области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31.12.2014 </w:t>
            </w:r>
            <w:hyperlink r:id="rId17" w:history="1">
              <w:r>
                <w:rPr>
                  <w:color w:val="0000FF"/>
                </w:rPr>
                <w:t>N 805</w:t>
              </w:r>
            </w:hyperlink>
            <w:r>
              <w:rPr>
                <w:color w:val="392C69"/>
              </w:rPr>
              <w:t xml:space="preserve">, от 09.07.2015 </w:t>
            </w:r>
            <w:hyperlink r:id="rId18" w:history="1">
              <w:r>
                <w:rPr>
                  <w:color w:val="0000FF"/>
                </w:rPr>
                <w:t>N 491</w:t>
              </w:r>
            </w:hyperlink>
            <w:r>
              <w:rPr>
                <w:color w:val="392C69"/>
              </w:rPr>
              <w:t xml:space="preserve">, от 21.07.2016 </w:t>
            </w:r>
            <w:hyperlink r:id="rId19" w:history="1">
              <w:r>
                <w:rPr>
                  <w:color w:val="0000FF"/>
                </w:rPr>
                <w:t>N 940</w:t>
              </w:r>
            </w:hyperlink>
            <w:r>
              <w:rPr>
                <w:color w:val="392C69"/>
              </w:rPr>
              <w:t>,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20.10.2017 </w:t>
            </w:r>
            <w:hyperlink r:id="rId20" w:history="1">
              <w:r>
                <w:rPr>
                  <w:color w:val="0000FF"/>
                </w:rPr>
                <w:t>N 836</w:t>
              </w:r>
            </w:hyperlink>
            <w:r>
              <w:rPr>
                <w:color w:val="392C69"/>
              </w:rPr>
              <w:t>,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приказов Министерства ФК и</w:t>
            </w:r>
            <w:proofErr w:type="gramStart"/>
            <w:r>
              <w:rPr>
                <w:color w:val="392C69"/>
              </w:rPr>
              <w:t xml:space="preserve"> С</w:t>
            </w:r>
            <w:proofErr w:type="gramEnd"/>
            <w:r>
              <w:rPr>
                <w:color w:val="392C69"/>
              </w:rPr>
              <w:t xml:space="preserve"> Новосибирской области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28.11.2018 </w:t>
            </w:r>
            <w:hyperlink r:id="rId21" w:history="1">
              <w:r>
                <w:rPr>
                  <w:color w:val="0000FF"/>
                </w:rPr>
                <w:t>N 1087</w:t>
              </w:r>
            </w:hyperlink>
            <w:r>
              <w:rPr>
                <w:color w:val="392C69"/>
              </w:rPr>
              <w:t xml:space="preserve">, от 31.07.2019 </w:t>
            </w:r>
            <w:hyperlink r:id="rId22" w:history="1">
              <w:r>
                <w:rPr>
                  <w:color w:val="0000FF"/>
                </w:rPr>
                <w:t>N 806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</w:tr>
    </w:tbl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1"/>
      </w:pPr>
      <w:r>
        <w:t>I. Общие положения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Основные понятия, используемые в Административном регламенте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1. Государственная услуга, предоставляемая министерством физической культуры и спорта Новосибирской области (далее - министерство), - деятельность по реализации функций министерства, которая осуществляется по запросам заявителей в пределах установленных нормативными правовыми актами Российской Федерации и нормативными правовыми актами Новосибирской области полномочий министерства.</w:t>
      </w:r>
    </w:p>
    <w:p w:rsidR="00EF1B3D" w:rsidRDefault="00EF1B3D">
      <w:pPr>
        <w:pStyle w:val="ConsPlusNormal"/>
        <w:jc w:val="both"/>
      </w:pPr>
      <w:r>
        <w:t xml:space="preserve">(п. 1 в ред. </w:t>
      </w:r>
      <w:hyperlink r:id="rId2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2. Приз в денежной форме (далее - приз) - это денежная сумма, выплачиваемая единовременно спортсменам Новосибирской области, а также их тренерам при достижении ими спортивного результата, указанного в </w:t>
      </w:r>
      <w:hyperlink w:anchor="P64" w:history="1">
        <w:r>
          <w:rPr>
            <w:color w:val="0000FF"/>
          </w:rPr>
          <w:t>п. 3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Описание заявителей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bookmarkStart w:id="1" w:name="P64"/>
      <w:bookmarkEnd w:id="1"/>
      <w:r>
        <w:t xml:space="preserve">3. </w:t>
      </w:r>
      <w:proofErr w:type="gramStart"/>
      <w:r>
        <w:t>В качестве заявителей на предоставление государственной услуги по предоставлению дополнительного материального обеспечения в виде приза в денежной форме, выплачиваемого единовременно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области, а также их тренерам (далее - государственная услуга), выступают: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спортсмены, представляющие Новосибирскую область и выступающие на официальных соревнованиях в составе спортивных сборных команд Российской Федерации или спортивных сборных команд Новосибирской области, за первое, второе, третье места: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Олимпийских играх;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на </w:t>
      </w:r>
      <w:proofErr w:type="spellStart"/>
      <w:r>
        <w:t>Паралимпийских</w:t>
      </w:r>
      <w:proofErr w:type="spellEnd"/>
      <w:r>
        <w:t xml:space="preserve"> играх;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на </w:t>
      </w:r>
      <w:proofErr w:type="spellStart"/>
      <w:r>
        <w:t>Сурдлимпийских</w:t>
      </w:r>
      <w:proofErr w:type="spellEnd"/>
      <w:r>
        <w:t xml:space="preserve"> играх;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чемпионатах мира, Европы;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на кубках мира, Европы;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первенствах мира, Европы среди молодежи, юниоров и юниорок, юношей и девушек;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всемирных студенческих играх (на универсиадах);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спартакиадах учащихся и молодежи России;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спартакиадах народов России и Сибири;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всемирных играх;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участвующие в Олимпийских играх, </w:t>
      </w:r>
      <w:proofErr w:type="spellStart"/>
      <w:r>
        <w:t>Паралимпийских</w:t>
      </w:r>
      <w:proofErr w:type="spellEnd"/>
      <w:r>
        <w:t xml:space="preserve"> играх, </w:t>
      </w:r>
      <w:proofErr w:type="spellStart"/>
      <w:r>
        <w:t>Сурдлимпийских</w:t>
      </w:r>
      <w:proofErr w:type="spellEnd"/>
      <w:r>
        <w:t xml:space="preserve"> играх, но не занявшие первое, второе, третье места;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тренеры спортсменов;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4" w:history="1">
        <w:r>
          <w:rPr>
            <w:color w:val="0000FF"/>
          </w:rPr>
          <w:t>Приказ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09.07.2015 N 491.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Интересы заявителей могут представлять иные лица, уполномоченные заявителем в соответствии с действующим законодательством, в том числе законные представители (далее - представители).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Порядок информирования о правилах</w:t>
      </w:r>
    </w:p>
    <w:p w:rsidR="00EF1B3D" w:rsidRDefault="00EF1B3D">
      <w:pPr>
        <w:pStyle w:val="ConsPlusTitle"/>
        <w:jc w:val="center"/>
      </w:pPr>
      <w:r>
        <w:t>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4. </w:t>
      </w:r>
      <w:proofErr w:type="gramStart"/>
      <w:r>
        <w:t>Информация о местах нахождения, контактных телефонах, графике работы, адресах электронной почты министерства и государственного автономного учреждения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МФЦ), предоставляющих государственную услугу, размещаются на официальных сайтах (интернет-сайтах) министерства, МФЦ, в федеральной государственной информационной системе "Федеральный реестр государственных и муниципальных услуг (функций)" и федеральной государственной информационной системе "Единый портал государственных</w:t>
      </w:r>
      <w:proofErr w:type="gramEnd"/>
      <w:r>
        <w:t xml:space="preserve"> и муниципальных услуг (функций)" в информационно-телекоммуникационной сети "Интернет" и на информационных стендах министерства и МФЦ.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Информация, размещаемая на официальных сайтах министерства и МФЦ в информационно-телекоммуникационной сети "Интернет", в федеральной государственной информационной системе "Федеральный реестр государственных и муниципальных услуг (функций)", федеральной государственной информационной системе "Единый портал государственных и муниципальных услуг (функций)" и информационных стендах, обновляется по мере ее изменения.</w:t>
      </w:r>
    </w:p>
    <w:p w:rsidR="00EF1B3D" w:rsidRDefault="00EF1B3D">
      <w:pPr>
        <w:pStyle w:val="ConsPlusNormal"/>
        <w:jc w:val="both"/>
      </w:pPr>
      <w:r>
        <w:t xml:space="preserve">(п. 4 в ред. </w:t>
      </w:r>
      <w:hyperlink r:id="rId2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5. Исключен. - </w:t>
      </w:r>
      <w:hyperlink r:id="rId26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6. При предоставлении государственной услуги министерство взаимодействует с государственным автономным учреждением Новосибирской области "Многофункциональный центр организации предоставления государственных и муниципальных услуг Новосибирской области" (далее - МФЦ).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Информация о местах нахождения, графике работы филиалов МФЦ, участвующих в предоставлении государственной услуги, приведена на официальном интернет-сайте МФЦ (http://www.mfc-nso.ru).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Адрес официального интернет-сайта МФЦ - http://www.mfc-nso.ru, адрес электронной почты - mfc@mfc-nso.ru.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Информация о правилах предоставления государственной услуги, порядке получения информации по вопросам предоставления государственной услуги размещается: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непосредственно в министерстве на информационном стенде;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на официальном интернет-сайте министерства - http://sport.nso.ru;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 МФЦ;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 федеральной государственной информационной системе "Единый портал государственных и муниципальных услуг (функций)" (далее - ЕПГУ) - www.gosuslugi.ru.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информационном стенде, находящемся в помещении министерства, а также на интернет-сайте министерства размещается следующая информация: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извлечения из законодательных и иных нормативных актов, содержащих нормы, регулирующие деятельность по предоставлению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текст Административного регламента с приложениями;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график (режим) работы министерства и специалиста министерства, обеспечивающего предоставление государственной услуги (далее - специалист министерства);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месторасположение, номера телефонов и адрес электронной почты министерства;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- справочная информация о должностных лицах министерства (фамилия, имя, отчество (последнее - при наличии) министра, заместителя министра) и специалистах министерства, курирующих вопросы предоставления государственной услуги.</w:t>
      </w:r>
      <w:proofErr w:type="gramEnd"/>
    </w:p>
    <w:p w:rsidR="00EF1B3D" w:rsidRDefault="00EF1B3D">
      <w:pPr>
        <w:pStyle w:val="ConsPlusNormal"/>
        <w:jc w:val="both"/>
      </w:pPr>
      <w:r>
        <w:t xml:space="preserve">(п. 6 в ред. </w:t>
      </w:r>
      <w:hyperlink r:id="rId27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7. Информация по вопросам предоставления государственной услуги, в том числе о ходе предоставления государственной услуги, предоставляется в устной (лично и (или) по телефону) и (или) письменной форме или в форме электронного документа (в том числе через ЕПГУ).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ЕПГУ размещается следующая информация:</w:t>
      </w:r>
    </w:p>
    <w:p w:rsidR="00EF1B3D" w:rsidRDefault="00EF1B3D">
      <w:pPr>
        <w:pStyle w:val="ConsPlusNormal"/>
        <w:jc w:val="both"/>
      </w:pPr>
      <w:r>
        <w:t xml:space="preserve">(абзац введен </w:t>
      </w:r>
      <w:hyperlink r:id="rId28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1 введен </w:t>
      </w:r>
      <w:hyperlink r:id="rId29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круг заявителей;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2 введен </w:t>
      </w:r>
      <w:hyperlink r:id="rId30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3) срок предоставления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3 введен </w:t>
      </w:r>
      <w:hyperlink r:id="rId31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4) 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4 введен </w:t>
      </w:r>
      <w:hyperlink r:id="rId32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5) исчерпывающий перечень оснований для приостановления или отказа в предоставлении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5 введен </w:t>
      </w:r>
      <w:hyperlink r:id="rId33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6) о праве заявителя на досудебное (внесудебное) обжалование действий (бездействия) и </w:t>
      </w:r>
      <w:r>
        <w:lastRenderedPageBreak/>
        <w:t>решений, принятых (осуществляемых) в ходе предоставления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введен </w:t>
      </w:r>
      <w:hyperlink r:id="rId34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7) формы заявлений (уведомлений, сообщений), используемые при предоставлении государственной услуги.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7 введен </w:t>
      </w:r>
      <w:hyperlink r:id="rId35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Информация на ЕПГУ о порядке и сроках предоставления государственной услуги на основании сведений, содержащихся в федеральной государственной информационной системе "Федеральный реестр государственных и муниципальных услуг (функций)", предоставляется заявителю бесплатно.</w:t>
      </w:r>
    </w:p>
    <w:p w:rsidR="00EF1B3D" w:rsidRDefault="00EF1B3D">
      <w:pPr>
        <w:pStyle w:val="ConsPlusNormal"/>
        <w:jc w:val="both"/>
      </w:pPr>
      <w:r>
        <w:t xml:space="preserve">(абзац введен </w:t>
      </w:r>
      <w:hyperlink r:id="rId36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EF1B3D" w:rsidRDefault="00EF1B3D">
      <w:pPr>
        <w:pStyle w:val="ConsPlusNormal"/>
        <w:jc w:val="both"/>
      </w:pPr>
      <w:r>
        <w:t xml:space="preserve">(абзац введен </w:t>
      </w:r>
      <w:hyperlink r:id="rId37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8. В случае если изложенные в устном обращении факты и обстоятельства </w:t>
      </w:r>
      <w:proofErr w:type="gramStart"/>
      <w:r>
        <w:t>являются очевидными и не требуют</w:t>
      </w:r>
      <w:proofErr w:type="gramEnd"/>
      <w:r>
        <w:t xml:space="preserve">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 ответах на телефонные звонки специалист подробно, со ссылками на соответствующие нормативные правовые акты, в вежливой форме информирует обратившихся по интересующим их вопросам. Ответ на телефонный звонок должен содержать информацию о наименовании структурного подразделения, фамилии, имени, отчестве (последнее - при наличии) и должности лица, принявшего телефонный звонок.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Время консультирования (информирования) заявителя по вопросам предоставления государственной услуги составляет не более 30 минут.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9. Письменное обращение, поступившее в министерство, рассматривается в течение 30 дней со дня регистрации письменного обращения.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39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Ответ на обращение, поступившее в электронной форме, направляется в форме электронного документа по адресу электронной почты, указанному в обращении. Ответ на обращение, поступившее в письменной форме, направляется в письменной форме по почтовому адресу, указанному в обращении.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исключительных случаях, а также в случае направления запроса, предусмотренного </w:t>
      </w:r>
      <w:hyperlink r:id="rId41" w:history="1">
        <w:r>
          <w:rPr>
            <w:color w:val="0000FF"/>
          </w:rPr>
          <w:t>частью 2 статьи 10</w:t>
        </w:r>
      </w:hyperlink>
      <w:r>
        <w:t xml:space="preserve"> Федерального закона от 02.05.2006 N 59-ФЗ "О порядке рассмотрения обращений граждан Российской Федерации", министр вправе продлить срок рассмотрения обращения не более чем на 30 дней, уведомив о продлении срока его рассмотрения гражданина, направившего обращение.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42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43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9.1. </w:t>
      </w:r>
      <w:proofErr w:type="gramStart"/>
      <w:r>
        <w:t xml:space="preserve">В случае поступления в министерство письменного обращения, содержащего вопрос, </w:t>
      </w:r>
      <w:r>
        <w:lastRenderedPageBreak/>
        <w:t xml:space="preserve">ответ на который размещен в соответствии с </w:t>
      </w:r>
      <w:hyperlink r:id="rId44" w:history="1">
        <w:r>
          <w:rPr>
            <w:color w:val="0000FF"/>
          </w:rPr>
          <w:t>частью 4 статьи 10</w:t>
        </w:r>
      </w:hyperlink>
      <w:r>
        <w:t xml:space="preserve"> Федерального закона от 02.05.2006 N 59-ФЗ "О порядке рассмотрения обращений граждан Российской Федерации" на официальном сайте министерства в информационно-телекоммуникационной сети "Интернет", гражданину, направившему обращение, в течение семи дней со дня регистрации обращения сообщается электронный адрес официального сайта в информационно-телекоммуникационной сети</w:t>
      </w:r>
      <w:proofErr w:type="gramEnd"/>
      <w:r>
        <w:t xml:space="preserve"> "Интернет", на котором размещен ответ на вопрос, поставленный в обращении, при этом обращение, содержащее обжалование судебного решения, не возвращается.</w:t>
      </w:r>
    </w:p>
    <w:p w:rsidR="00EF1B3D" w:rsidRDefault="00EF1B3D">
      <w:pPr>
        <w:pStyle w:val="ConsPlusNormal"/>
        <w:jc w:val="both"/>
      </w:pPr>
      <w:r>
        <w:t xml:space="preserve">(п. 9.1 введен </w:t>
      </w:r>
      <w:hyperlink r:id="rId45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1"/>
      </w:pPr>
      <w:r>
        <w:t>II. Стандарт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Наименование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10. Наименование государственной услуги: предоставление дополнительного материального обеспечения в виде приза в денежной форме, выплачиваемого единовременно спортсменам, представляющим Новосибирскую область и выступающим на официальных соревнованиях в составе спортивных сборных команд Российской Федерации или спортивных сборных команд Новосибирской области, а также их тренерам.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Наименование исполнительного органа,</w:t>
      </w:r>
    </w:p>
    <w:p w:rsidR="00EF1B3D" w:rsidRDefault="00EF1B3D">
      <w:pPr>
        <w:pStyle w:val="ConsPlusTitle"/>
        <w:jc w:val="center"/>
      </w:pPr>
      <w:proofErr w:type="gramStart"/>
      <w:r>
        <w:t>предоставляющего</w:t>
      </w:r>
      <w:proofErr w:type="gramEnd"/>
      <w:r>
        <w:t xml:space="preserve"> государственную услугу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11. Государственная услуга предоставляется областным исполнительным органом государственной власти Новосибирской области - министерством физической культуры и спорта Новосибирской области.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46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Правительством Новосибирской области.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Описание результата предоставления государственной услуги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47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20.10.2017 N 836)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12. Результатом предоставления государственной услуги является: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предоставление заявителю приза в денежной форме;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отказ в предоставлении заявителю приза в денежной форме.</w:t>
      </w:r>
    </w:p>
    <w:p w:rsidR="00EF1B3D" w:rsidRDefault="00EF1B3D">
      <w:pPr>
        <w:pStyle w:val="ConsPlusNormal"/>
        <w:jc w:val="both"/>
      </w:pPr>
      <w:r>
        <w:t xml:space="preserve">(п. 12 в ред. </w:t>
      </w:r>
      <w:hyperlink r:id="rId48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Срок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13. Максимальный срок предоставления государственной услуги составляет </w:t>
      </w:r>
      <w:r w:rsidRPr="00133CE9">
        <w:rPr>
          <w:highlight w:val="yellow"/>
        </w:rPr>
        <w:t>не более трех месяцев</w:t>
      </w:r>
      <w:r>
        <w:t xml:space="preserve"> с момента представления документов, указанных в </w:t>
      </w:r>
      <w:hyperlink w:anchor="P182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В случае принятия решения об отказе в предоставлении государственной услуги путем издания приказа об отказе в предоставлении</w:t>
      </w:r>
      <w:proofErr w:type="gramEnd"/>
      <w:r>
        <w:t xml:space="preserve"> приза специалист министерства в трехдневный срок направляет соответствующее уведомление заявителю в письменной форме или в форме электронного документа (в том числе через ЕПГУ).</w:t>
      </w:r>
    </w:p>
    <w:p w:rsidR="00EF1B3D" w:rsidRDefault="00EF1B3D">
      <w:pPr>
        <w:pStyle w:val="ConsPlusNormal"/>
        <w:jc w:val="both"/>
      </w:pPr>
      <w:r>
        <w:lastRenderedPageBreak/>
        <w:t xml:space="preserve">(в ред. </w:t>
      </w:r>
      <w:hyperlink r:id="rId49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 принятии решения о предоставлении государственной услуги путем издания приказа о предоставлении приза специалист министерства в пятидневный срок направляет соответствующее уведомление заявителю в письменной форме или в форме электронного документа (в том числе через ЕПГУ).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5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Нормативные правовые акты, регулирующие</w:t>
      </w:r>
    </w:p>
    <w:p w:rsidR="00EF1B3D" w:rsidRDefault="00EF1B3D">
      <w:pPr>
        <w:pStyle w:val="ConsPlusTitle"/>
        <w:jc w:val="center"/>
      </w:pPr>
      <w:r>
        <w:t>предоставление государственной услуги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5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14. 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опубликования), размещается в информационно-телекоммуникационной сети "Интернет" на официальном сайте министерства, в федеральной государственной информационной системе "Федеральный реестр государственных и муниципальных услуг (функций)" и на ЕПГУ.</w:t>
      </w:r>
    </w:p>
    <w:p w:rsidR="00EF1B3D" w:rsidRDefault="00EF1B3D">
      <w:pPr>
        <w:pStyle w:val="ConsPlusNormal"/>
        <w:jc w:val="both"/>
      </w:pPr>
      <w:r>
        <w:t xml:space="preserve">(п. 14 в ред. </w:t>
      </w:r>
      <w:hyperlink r:id="rId5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bookmarkStart w:id="2" w:name="_GoBack"/>
      <w:r>
        <w:t xml:space="preserve">Исчерпывающий перечень документов, необходимых </w:t>
      </w:r>
      <w:proofErr w:type="gramStart"/>
      <w:r>
        <w:t>в</w:t>
      </w:r>
      <w:proofErr w:type="gramEnd"/>
    </w:p>
    <w:p w:rsidR="00EF1B3D" w:rsidRDefault="00EF1B3D">
      <w:pPr>
        <w:pStyle w:val="ConsPlusTitle"/>
        <w:jc w:val="center"/>
      </w:pPr>
      <w:proofErr w:type="gramStart"/>
      <w:r>
        <w:t>соответствии</w:t>
      </w:r>
      <w:proofErr w:type="gramEnd"/>
      <w:r>
        <w:t xml:space="preserve"> с законодательными или иными нормативными</w:t>
      </w:r>
    </w:p>
    <w:p w:rsidR="00EF1B3D" w:rsidRDefault="00EF1B3D">
      <w:pPr>
        <w:pStyle w:val="ConsPlusTitle"/>
        <w:jc w:val="center"/>
      </w:pPr>
      <w:r>
        <w:t>правовыми актами для предоставления государственной услуги</w:t>
      </w:r>
    </w:p>
    <w:p w:rsidR="00EF1B3D" w:rsidRDefault="00EF1B3D">
      <w:pPr>
        <w:pStyle w:val="ConsPlusTitle"/>
        <w:jc w:val="center"/>
      </w:pPr>
      <w:r>
        <w:t>и услуг, которые являются необходимыми и обязательными</w:t>
      </w:r>
    </w:p>
    <w:p w:rsidR="00EF1B3D" w:rsidRDefault="00EF1B3D">
      <w:pPr>
        <w:pStyle w:val="ConsPlusTitle"/>
        <w:jc w:val="center"/>
      </w:pPr>
      <w:r>
        <w:t>для предоставления государственной услуги,</w:t>
      </w:r>
    </w:p>
    <w:p w:rsidR="00EF1B3D" w:rsidRDefault="00EF1B3D">
      <w:pPr>
        <w:pStyle w:val="ConsPlusTitle"/>
        <w:jc w:val="center"/>
      </w:pPr>
      <w:r>
        <w:t>подлежащих представлению заявителем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bookmarkStart w:id="3" w:name="P182"/>
      <w:bookmarkEnd w:id="3"/>
      <w:r>
        <w:t>15. Заявителем представляется в министерство: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копия паспорта или иного документа, удостоверяющего личность;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- </w:t>
      </w:r>
      <w:hyperlink w:anchor="P768" w:history="1">
        <w:r>
          <w:rPr>
            <w:color w:val="0000FF"/>
          </w:rPr>
          <w:t>заявление</w:t>
        </w:r>
      </w:hyperlink>
      <w:r>
        <w:t xml:space="preserve"> по форме согласно приложению N 3 к Административному регламенту от спортсмена, тренера;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09.07.2015 N 491)</w:t>
      </w:r>
    </w:p>
    <w:p w:rsidR="00EF1B3D" w:rsidRDefault="00EF1B3D">
      <w:pPr>
        <w:pStyle w:val="ConsPlusNormal"/>
        <w:spacing w:before="220"/>
        <w:ind w:firstLine="540"/>
        <w:jc w:val="both"/>
      </w:pPr>
      <w:r w:rsidRPr="00133CE9">
        <w:rPr>
          <w:highlight w:val="yellow"/>
        </w:rPr>
        <w:t xml:space="preserve">- документы, подтверждающие результат спортсмена (копия протокола соревнований или выписка из протокола соревнований). Данные документы выдаются главной судейской коллегией официальных спортивных соревнований; при отсутствии </w:t>
      </w:r>
      <w:proofErr w:type="gramStart"/>
      <w:r w:rsidRPr="00133CE9">
        <w:rPr>
          <w:highlight w:val="yellow"/>
        </w:rPr>
        <w:t>возможности получения копии протокола официальных спортивных соревнований</w:t>
      </w:r>
      <w:proofErr w:type="gramEnd"/>
      <w:r w:rsidRPr="00133CE9">
        <w:rPr>
          <w:highlight w:val="yellow"/>
        </w:rPr>
        <w:t xml:space="preserve"> или выписки из протокола соревнований от главной судейской коллегии, заявитель представляет копию итогового протокола, размещенного в сети "Интернет", заверенную физкультурно-спортивной организацией, спортивной федерацией или образовательной организацией, в которых числится спортсмен;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55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31.12.2014 N 805)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номер лицевого счета и реквизиты кредитной организации;</w:t>
      </w:r>
    </w:p>
    <w:p w:rsidR="00EF1B3D" w:rsidRDefault="00EF1B3D">
      <w:pPr>
        <w:pStyle w:val="ConsPlusNormal"/>
        <w:spacing w:before="220"/>
        <w:ind w:firstLine="540"/>
        <w:jc w:val="both"/>
      </w:pPr>
      <w:r w:rsidRPr="00133CE9">
        <w:rPr>
          <w:highlight w:val="yellow"/>
        </w:rPr>
        <w:t>- тренер дополнительно представляет документ, подтверждающий работу со спортсменом (спортсменами) в течение двух лет, предшествующих получению спортивного результата. Данным документом является приказ физкультурно-спортивной организации, в которой трудоустроены спортсмен и его тренер.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случае если с заявлением обращается представитель заявителя, он дополнительно представляет следующие документы: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- копию документа, удостоверяющего личность представителя;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копию документа, удостоверяющего права (полномочия) представителя;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- документ, подтверждающий наличие согласия заявителя на обработку персональных данных, в случае, предусмотренном </w:t>
      </w:r>
      <w:hyperlink r:id="rId56" w:history="1">
        <w:r>
          <w:rPr>
            <w:color w:val="0000FF"/>
          </w:rPr>
          <w:t>ч. 3 ст.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57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bookmarkEnd w:id="2"/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Исчерпывающий перечень документов, необходимых</w:t>
      </w:r>
    </w:p>
    <w:p w:rsidR="00EF1B3D" w:rsidRDefault="00EF1B3D">
      <w:pPr>
        <w:pStyle w:val="ConsPlusTitle"/>
        <w:jc w:val="center"/>
      </w:pPr>
      <w:r>
        <w:t>в соответствии с нормативными правовыми актами</w:t>
      </w:r>
    </w:p>
    <w:p w:rsidR="00EF1B3D" w:rsidRDefault="00EF1B3D">
      <w:pPr>
        <w:pStyle w:val="ConsPlusTitle"/>
        <w:jc w:val="center"/>
      </w:pPr>
      <w:r>
        <w:t>для предоставления государственной услуги, которые находятся</w:t>
      </w:r>
    </w:p>
    <w:p w:rsidR="00EF1B3D" w:rsidRDefault="00EF1B3D">
      <w:pPr>
        <w:pStyle w:val="ConsPlusTitle"/>
        <w:jc w:val="center"/>
      </w:pPr>
      <w:r>
        <w:t>в распоряжении иных областных исполнительных органов</w:t>
      </w:r>
    </w:p>
    <w:p w:rsidR="00EF1B3D" w:rsidRDefault="00EF1B3D">
      <w:pPr>
        <w:pStyle w:val="ConsPlusTitle"/>
        <w:jc w:val="center"/>
      </w:pPr>
      <w:r>
        <w:t xml:space="preserve">государственной власти Новосибирской области, </w:t>
      </w:r>
      <w:proofErr w:type="gramStart"/>
      <w:r>
        <w:t>федеральных</w:t>
      </w:r>
      <w:proofErr w:type="gramEnd"/>
    </w:p>
    <w:p w:rsidR="00EF1B3D" w:rsidRDefault="00EF1B3D">
      <w:pPr>
        <w:pStyle w:val="ConsPlusTitle"/>
        <w:jc w:val="center"/>
      </w:pPr>
      <w:r>
        <w:t>органов исполнительной власти, органов государственных</w:t>
      </w:r>
    </w:p>
    <w:p w:rsidR="00EF1B3D" w:rsidRDefault="00EF1B3D">
      <w:pPr>
        <w:pStyle w:val="ConsPlusTitle"/>
        <w:jc w:val="center"/>
      </w:pPr>
      <w:r>
        <w:t>внебюджетных фондов, органов местного самоуправления</w:t>
      </w:r>
    </w:p>
    <w:p w:rsidR="00EF1B3D" w:rsidRDefault="00EF1B3D">
      <w:pPr>
        <w:pStyle w:val="ConsPlusTitle"/>
        <w:jc w:val="center"/>
      </w:pPr>
      <w:r>
        <w:t xml:space="preserve">и подведомственных этим органам организаций и </w:t>
      </w:r>
      <w:proofErr w:type="gramStart"/>
      <w:r>
        <w:t>которые</w:t>
      </w:r>
      <w:proofErr w:type="gramEnd"/>
    </w:p>
    <w:p w:rsidR="00EF1B3D" w:rsidRDefault="00EF1B3D">
      <w:pPr>
        <w:pStyle w:val="ConsPlusTitle"/>
        <w:jc w:val="center"/>
      </w:pPr>
      <w:r>
        <w:t>заявитель вправе представить, а также способы их получения</w:t>
      </w:r>
    </w:p>
    <w:p w:rsidR="00EF1B3D" w:rsidRDefault="00EF1B3D">
      <w:pPr>
        <w:pStyle w:val="ConsPlusTitle"/>
        <w:jc w:val="center"/>
      </w:pPr>
      <w:r>
        <w:t>заявителями, в том числе в электронной форме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58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20.10.2017 N 836)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bookmarkStart w:id="4" w:name="P210"/>
      <w:bookmarkEnd w:id="4"/>
      <w:r>
        <w:t>16. Заявитель вправе представить по собственной инициативе: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копию страхового свидетельства государственного пенсионного страхования (данный документ предоставляет Отделение Пенсионного фонда Российской Федерации по Новосибирской области);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копию свидетельства о постановке на учет физического лица в налоговом органе (ИНН) (данный документ предоставляет Управление Федеральной налоговой службы по Новосибирской области).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если заявитель решит представить документы, предусмотренные настоящим пунктом самостоятельно, ему необходимо приложить указанные документы к документам, указанным в </w:t>
      </w:r>
      <w:hyperlink w:anchor="P182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Указание на запрет требовать от заявителя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17. При предоставлении государственной услуги запрещается требовать от заявителя: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 и муниципальными правовыми актами находятся в распоряжении исполнительных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</w:t>
      </w:r>
      <w:hyperlink r:id="rId59" w:history="1">
        <w:r>
          <w:rPr>
            <w:color w:val="0000FF"/>
          </w:rPr>
          <w:t>части 6</w:t>
        </w:r>
        <w:proofErr w:type="gramEnd"/>
        <w:r>
          <w:rPr>
            <w:color w:val="0000FF"/>
          </w:rPr>
          <w:t xml:space="preserve">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представления документов и информации, отсутствие и (или) недостоверность которых не </w:t>
      </w:r>
      <w:r>
        <w:lastRenderedPageBreak/>
        <w:t>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 w:rsidR="00EF1B3D" w:rsidRDefault="00EF1B3D">
      <w:pPr>
        <w:pStyle w:val="ConsPlusNormal"/>
        <w:jc w:val="both"/>
      </w:pPr>
      <w:r>
        <w:t xml:space="preserve">(абзац введен </w:t>
      </w:r>
      <w:hyperlink r:id="rId60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"а" введен </w:t>
      </w:r>
      <w:hyperlink r:id="rId61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"б" введен </w:t>
      </w:r>
      <w:hyperlink r:id="rId62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"в" введен </w:t>
      </w:r>
      <w:hyperlink r:id="rId63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г) выявление документально подтвержденного факта (признаков) ошибочного или противоправного действия (бездействия) должностного лица министерства, государственного служащего, работника МФЦ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министра, руководителя МФЦ при первоначальном отказе в приеме документов, необходимых для предоставления государственной услуги, уведомляется заявитель, а также приносятся</w:t>
      </w:r>
      <w:proofErr w:type="gramEnd"/>
      <w:r>
        <w:t xml:space="preserve"> извинения за доставленные неудобства.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"г" введен </w:t>
      </w:r>
      <w:hyperlink r:id="rId64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Исчерпывающий перечень оснований </w:t>
      </w:r>
      <w:proofErr w:type="gramStart"/>
      <w:r>
        <w:t>для</w:t>
      </w:r>
      <w:proofErr w:type="gramEnd"/>
    </w:p>
    <w:p w:rsidR="00EF1B3D" w:rsidRDefault="00EF1B3D">
      <w:pPr>
        <w:pStyle w:val="ConsPlusTitle"/>
        <w:jc w:val="center"/>
      </w:pPr>
      <w:r>
        <w:t>отказа в приеме документов, необходимых</w:t>
      </w:r>
    </w:p>
    <w:p w:rsidR="00EF1B3D" w:rsidRDefault="00EF1B3D">
      <w:pPr>
        <w:pStyle w:val="ConsPlusTitle"/>
        <w:jc w:val="center"/>
      </w:pPr>
      <w:r>
        <w:t>для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18. Оснований для отказа в приеме документов, необходимых для предоставления государственной услуги, не предусмотрено.</w:t>
      </w:r>
    </w:p>
    <w:p w:rsidR="00EF1B3D" w:rsidRDefault="00EF1B3D">
      <w:pPr>
        <w:pStyle w:val="ConsPlusNormal"/>
        <w:jc w:val="both"/>
      </w:pPr>
      <w:r>
        <w:t xml:space="preserve">(п. 18 в ред. </w:t>
      </w:r>
      <w:hyperlink r:id="rId6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Исчерпывающий перечень оснований для приостановления</w:t>
      </w:r>
    </w:p>
    <w:p w:rsidR="00EF1B3D" w:rsidRDefault="00EF1B3D">
      <w:pPr>
        <w:pStyle w:val="ConsPlusTitle"/>
        <w:jc w:val="center"/>
      </w:pPr>
      <w:r>
        <w:t>или отказа в предоставлении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bookmarkStart w:id="5" w:name="P241"/>
      <w:bookmarkEnd w:id="5"/>
      <w:r>
        <w:t>19. Основания для приостановления предоставления государственной услуги отсутствуют.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Заявителю отказывается в предоставлении государственной услуги по следующим основаниям:</w:t>
      </w:r>
    </w:p>
    <w:p w:rsidR="00EF1B3D" w:rsidRDefault="00EF1B3D">
      <w:pPr>
        <w:pStyle w:val="ConsPlusNormal"/>
        <w:spacing w:before="220"/>
        <w:ind w:firstLine="540"/>
        <w:jc w:val="both"/>
      </w:pPr>
      <w:bookmarkStart w:id="6" w:name="P243"/>
      <w:bookmarkEnd w:id="6"/>
      <w:r>
        <w:t>1) представление недостоверных документов;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2) отсутствие у лица права на предоставление ему приза в соответствии с </w:t>
      </w:r>
      <w:hyperlink w:anchor="P64" w:history="1">
        <w:r>
          <w:rPr>
            <w:color w:val="0000FF"/>
          </w:rPr>
          <w:t>пунктом 3</w:t>
        </w:r>
      </w:hyperlink>
      <w:r>
        <w:t xml:space="preserve"> Административного регламента;</w:t>
      </w:r>
    </w:p>
    <w:p w:rsidR="00EF1B3D" w:rsidRDefault="00EF1B3D">
      <w:pPr>
        <w:pStyle w:val="ConsPlusNormal"/>
        <w:spacing w:before="220"/>
        <w:ind w:firstLine="540"/>
        <w:jc w:val="both"/>
      </w:pPr>
      <w:bookmarkStart w:id="7" w:name="P245"/>
      <w:bookmarkEnd w:id="7"/>
      <w:r>
        <w:t xml:space="preserve">3) непредставление или представление не в полном объеме документов, указанных в </w:t>
      </w:r>
      <w:hyperlink w:anchor="P182" w:history="1">
        <w:r>
          <w:rPr>
            <w:color w:val="0000FF"/>
          </w:rPr>
          <w:t>пункте 15</w:t>
        </w:r>
      </w:hyperlink>
      <w:r>
        <w:t xml:space="preserve"> Административного регламента;</w:t>
      </w:r>
    </w:p>
    <w:p w:rsidR="00EF1B3D" w:rsidRDefault="00EF1B3D">
      <w:pPr>
        <w:pStyle w:val="ConsPlusNormal"/>
        <w:spacing w:before="220"/>
        <w:ind w:firstLine="540"/>
        <w:jc w:val="both"/>
      </w:pPr>
      <w:bookmarkStart w:id="8" w:name="P246"/>
      <w:bookmarkEnd w:id="8"/>
      <w:r>
        <w:t xml:space="preserve">4) применение соответствующей антидопинговой организацией к спортсмену (тренеру) </w:t>
      </w:r>
      <w:r>
        <w:lastRenderedPageBreak/>
        <w:t>санкции в виде временного отстранения от участия в официальных спортивных мероприятиях в связи с возможным нарушением антидопинговых правил;</w:t>
      </w:r>
    </w:p>
    <w:p w:rsidR="00EF1B3D" w:rsidRDefault="00EF1B3D">
      <w:pPr>
        <w:pStyle w:val="ConsPlusNormal"/>
        <w:spacing w:before="220"/>
        <w:ind w:firstLine="540"/>
        <w:jc w:val="both"/>
      </w:pPr>
      <w:bookmarkStart w:id="9" w:name="P247"/>
      <w:bookmarkEnd w:id="9"/>
      <w:r>
        <w:t xml:space="preserve">5) признание соответствующей антидопинговой организацией спортсмена (тренера) </w:t>
      </w:r>
      <w:proofErr w:type="gramStart"/>
      <w:r>
        <w:t>нарушившим</w:t>
      </w:r>
      <w:proofErr w:type="gramEnd"/>
      <w:r>
        <w:t xml:space="preserve"> антидопинговые правила.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Перечень оснований для отказа в предоставлении государственной услуги является исчерпывающим.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устранения причин, послуживших основаниями для отказа в предоставлении приза в денежной форме, указанных в </w:t>
      </w:r>
      <w:hyperlink w:anchor="P243" w:history="1">
        <w:r>
          <w:rPr>
            <w:color w:val="0000FF"/>
          </w:rPr>
          <w:t>подпунктах 1</w:t>
        </w:r>
      </w:hyperlink>
      <w:r>
        <w:t xml:space="preserve">, </w:t>
      </w:r>
      <w:hyperlink w:anchor="P245" w:history="1">
        <w:r>
          <w:rPr>
            <w:color w:val="0000FF"/>
          </w:rPr>
          <w:t>3</w:t>
        </w:r>
      </w:hyperlink>
      <w:r>
        <w:t xml:space="preserve">, </w:t>
      </w:r>
      <w:hyperlink w:anchor="P246" w:history="1">
        <w:r>
          <w:rPr>
            <w:color w:val="0000FF"/>
          </w:rPr>
          <w:t>4</w:t>
        </w:r>
      </w:hyperlink>
      <w:r>
        <w:t xml:space="preserve">, </w:t>
      </w:r>
      <w:hyperlink w:anchor="P247" w:history="1">
        <w:r>
          <w:rPr>
            <w:color w:val="0000FF"/>
          </w:rPr>
          <w:t>5</w:t>
        </w:r>
      </w:hyperlink>
      <w:r>
        <w:t xml:space="preserve"> настоящего пункта, спортсмен или тренер может повторно обратиться с заявлением о предоставлении ему приза в денежной форме.</w:t>
      </w:r>
    </w:p>
    <w:p w:rsidR="00EF1B3D" w:rsidRDefault="00EF1B3D">
      <w:pPr>
        <w:pStyle w:val="ConsPlusNormal"/>
        <w:jc w:val="both"/>
      </w:pPr>
      <w:r>
        <w:t xml:space="preserve">(п. 19 в ред. </w:t>
      </w:r>
      <w:hyperlink r:id="rId66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Перечень услуг, которые являются необходимыми и</w:t>
      </w:r>
    </w:p>
    <w:p w:rsidR="00EF1B3D" w:rsidRDefault="00EF1B3D">
      <w:pPr>
        <w:pStyle w:val="ConsPlusTitle"/>
        <w:jc w:val="center"/>
      </w:pPr>
      <w:proofErr w:type="gramStart"/>
      <w:r>
        <w:t>обязательными</w:t>
      </w:r>
      <w:proofErr w:type="gramEnd"/>
      <w:r>
        <w:t xml:space="preserve"> для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20. Услуги, включенные в перечень услуг, которые являются необходимыми и обязательными для предоставления государственной услуги, отсутствуют.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Порядок, размер и основания взимания</w:t>
      </w:r>
    </w:p>
    <w:p w:rsidR="00EF1B3D" w:rsidRDefault="00EF1B3D">
      <w:pPr>
        <w:pStyle w:val="ConsPlusTitle"/>
        <w:jc w:val="center"/>
      </w:pPr>
      <w:r>
        <w:t>государственной пошлины или иной платы, взимаемой</w:t>
      </w:r>
    </w:p>
    <w:p w:rsidR="00EF1B3D" w:rsidRDefault="00EF1B3D">
      <w:pPr>
        <w:pStyle w:val="ConsPlusTitle"/>
        <w:jc w:val="center"/>
      </w:pPr>
      <w:r>
        <w:t>за предоставление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21. Предоставление государственной услуги осуществляется бесплатно - без взимания государственной пошлины или иной платы.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Порядок, размер и основания взимания платы за предоставление</w:t>
      </w:r>
    </w:p>
    <w:p w:rsidR="00EF1B3D" w:rsidRDefault="00EF1B3D">
      <w:pPr>
        <w:pStyle w:val="ConsPlusTitle"/>
        <w:jc w:val="center"/>
      </w:pPr>
      <w:r>
        <w:t>услуг, которые являются необходимыми и обязательными</w:t>
      </w:r>
    </w:p>
    <w:p w:rsidR="00EF1B3D" w:rsidRDefault="00EF1B3D">
      <w:pPr>
        <w:pStyle w:val="ConsPlusTitle"/>
        <w:jc w:val="center"/>
      </w:pPr>
      <w:r>
        <w:t>для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Утратил силу. - </w:t>
      </w:r>
      <w:hyperlink r:id="rId67" w:history="1">
        <w:r>
          <w:rPr>
            <w:color w:val="0000FF"/>
          </w:rPr>
          <w:t>Приказ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09.07.2015 N 491.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Максимальный срок ожидания в очереди при подаче</w:t>
      </w:r>
    </w:p>
    <w:p w:rsidR="00EF1B3D" w:rsidRDefault="00EF1B3D">
      <w:pPr>
        <w:pStyle w:val="ConsPlusTitle"/>
        <w:jc w:val="center"/>
      </w:pPr>
      <w:r>
        <w:t>запроса о предоставлении государственной услуги, услуги,</w:t>
      </w:r>
    </w:p>
    <w:p w:rsidR="00EF1B3D" w:rsidRDefault="00EF1B3D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EF1B3D" w:rsidRDefault="00EF1B3D">
      <w:pPr>
        <w:pStyle w:val="ConsPlusTitle"/>
        <w:jc w:val="center"/>
      </w:pPr>
      <w:r>
        <w:t xml:space="preserve">государственной услуги, и </w:t>
      </w:r>
      <w:proofErr w:type="gramStart"/>
      <w:r>
        <w:t>получении</w:t>
      </w:r>
      <w:proofErr w:type="gramEnd"/>
      <w:r>
        <w:t xml:space="preserve"> результата</w:t>
      </w:r>
    </w:p>
    <w:p w:rsidR="00EF1B3D" w:rsidRDefault="00EF1B3D">
      <w:pPr>
        <w:pStyle w:val="ConsPlusTitle"/>
        <w:jc w:val="center"/>
      </w:pPr>
      <w:r>
        <w:t>предоставления государственной услуги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68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09.07.2015 N 491)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23. Время ожидания заявителя в очереди при подаче запроса о предоставлении государственной услуги и при получении результата предоставления государственной услуги составляет не более 15 минут.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Срок и порядок регистрации запроса заявителя</w:t>
      </w:r>
    </w:p>
    <w:p w:rsidR="00EF1B3D" w:rsidRDefault="00EF1B3D">
      <w:pPr>
        <w:pStyle w:val="ConsPlusTitle"/>
        <w:jc w:val="center"/>
      </w:pPr>
      <w:r>
        <w:t>о предоставлении государственной услуги и услуги,</w:t>
      </w:r>
    </w:p>
    <w:p w:rsidR="00EF1B3D" w:rsidRDefault="00EF1B3D">
      <w:pPr>
        <w:pStyle w:val="ConsPlusTitle"/>
        <w:jc w:val="center"/>
      </w:pPr>
      <w:r>
        <w:t>предоставляемой организацией, участвующей в предоставлении</w:t>
      </w:r>
    </w:p>
    <w:p w:rsidR="00EF1B3D" w:rsidRDefault="00EF1B3D">
      <w:pPr>
        <w:pStyle w:val="ConsPlusTitle"/>
        <w:jc w:val="center"/>
      </w:pPr>
      <w:r>
        <w:t>государственной услуги, в том числе в электронной форме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69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09.07.2015 N 491)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24. Запрос заявителя о предоставлении государственной услуги, поступивший в министерство в письменной форме или в форме электронного документа (в том числе через ЕПГУ) </w:t>
      </w:r>
      <w:r>
        <w:lastRenderedPageBreak/>
        <w:t>или МФЦ, регистрируется в течение 1 (одного) рабочего дня с момента его поступления специалистами министерства, ответственными за прием и регистрацию документов, в порядке очередности.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Запрос о предоставлении государственной услуги регистрируется в филиале МФЦ в день представления заявителем документов, необходимых для предоставления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Заявителю выдается уведомление о приеме заявления о предоставлении государственной услуги с указанием даты и времени приема заявления о предоставлении государственной услуги, подписанное специалистом МФЦ, принявшим заявление, или специалистом министерства, ответственным за прием и регистрацию документов.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Требования к помещениям, в которых предоставляется</w:t>
      </w:r>
    </w:p>
    <w:p w:rsidR="00EF1B3D" w:rsidRDefault="00EF1B3D">
      <w:pPr>
        <w:pStyle w:val="ConsPlusTitle"/>
        <w:jc w:val="center"/>
      </w:pPr>
      <w:r>
        <w:t>государственная услуга, к залу ожидания, местам</w:t>
      </w:r>
    </w:p>
    <w:p w:rsidR="00EF1B3D" w:rsidRDefault="00EF1B3D">
      <w:pPr>
        <w:pStyle w:val="ConsPlusTitle"/>
        <w:jc w:val="center"/>
      </w:pPr>
      <w:r>
        <w:t xml:space="preserve">для заполнения запросов о предоставлении </w:t>
      </w:r>
      <w:proofErr w:type="gramStart"/>
      <w:r>
        <w:t>государственной</w:t>
      </w:r>
      <w:proofErr w:type="gramEnd"/>
    </w:p>
    <w:p w:rsidR="00EF1B3D" w:rsidRDefault="00EF1B3D">
      <w:pPr>
        <w:pStyle w:val="ConsPlusTitle"/>
        <w:jc w:val="center"/>
      </w:pPr>
      <w:r>
        <w:t>услуги, информационным стендам с образцами их заполнения</w:t>
      </w:r>
    </w:p>
    <w:p w:rsidR="00EF1B3D" w:rsidRDefault="00EF1B3D">
      <w:pPr>
        <w:pStyle w:val="ConsPlusTitle"/>
        <w:jc w:val="center"/>
      </w:pPr>
      <w:r>
        <w:t>и перечнем документов, необходимых для предоставления каждой</w:t>
      </w:r>
    </w:p>
    <w:p w:rsidR="00EF1B3D" w:rsidRDefault="00EF1B3D">
      <w:pPr>
        <w:pStyle w:val="ConsPlusTitle"/>
        <w:jc w:val="center"/>
      </w:pPr>
      <w:r>
        <w:t>государственной услуги, размещению и оформлению визуальной,</w:t>
      </w:r>
    </w:p>
    <w:p w:rsidR="00EF1B3D" w:rsidRDefault="00EF1B3D">
      <w:pPr>
        <w:pStyle w:val="ConsPlusTitle"/>
        <w:jc w:val="center"/>
      </w:pPr>
      <w:r>
        <w:t>текстовой и мультимедийной информации о порядке</w:t>
      </w:r>
    </w:p>
    <w:p w:rsidR="00EF1B3D" w:rsidRDefault="00EF1B3D">
      <w:pPr>
        <w:pStyle w:val="ConsPlusTitle"/>
        <w:jc w:val="center"/>
      </w:pPr>
      <w:r>
        <w:t>предоставления такой услуги, в том числе к обеспечению</w:t>
      </w:r>
    </w:p>
    <w:p w:rsidR="00EF1B3D" w:rsidRDefault="00EF1B3D">
      <w:pPr>
        <w:pStyle w:val="ConsPlusTitle"/>
        <w:jc w:val="center"/>
      </w:pPr>
      <w:r>
        <w:t>доступности для инвалидов указанных объектов в соответствии</w:t>
      </w:r>
    </w:p>
    <w:p w:rsidR="00EF1B3D" w:rsidRDefault="00EF1B3D">
      <w:pPr>
        <w:pStyle w:val="ConsPlusTitle"/>
        <w:jc w:val="center"/>
      </w:pPr>
      <w:r>
        <w:t>с законодательством Российской Федерации о социальной защите</w:t>
      </w:r>
    </w:p>
    <w:p w:rsidR="00EF1B3D" w:rsidRDefault="00EF1B3D">
      <w:pPr>
        <w:pStyle w:val="ConsPlusTitle"/>
        <w:jc w:val="center"/>
      </w:pPr>
      <w:r>
        <w:t>инвалидов, включая инвалидов, использующих</w:t>
      </w:r>
    </w:p>
    <w:p w:rsidR="00EF1B3D" w:rsidRDefault="00EF1B3D">
      <w:pPr>
        <w:pStyle w:val="ConsPlusTitle"/>
        <w:jc w:val="center"/>
      </w:pPr>
      <w:r>
        <w:t>кресла-коляски и собак-проводников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7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25. Требования к размещению и оформлению помещений, предоставляющих государственную услугу: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служебные кабинеты министерства, в которых осуществляется прием заявителей, оборудованы вывесками с указанием номера кабинета и наименования отдела министерства, участвующего в предоставлении государственной услуги;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служебные помещения министерства оборудуются: системой кондиционирования воздуха либо вентиляторами; противопожарной системой и средствами пожаротушения; столами, стульями; стендами с информацией для заявителей о государственных услугах, предоставляемых министерством; доступными местами общего пользования (туалетами).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4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Требования к помещению должны соответствовать санитарно-эпидемиологическим правилам и нормативам, правилам противопожарной безопасности, а также требованиям законодательства Российской Федерации о социальной защите инвалидов. В министерстве обеспечивается беспрепятственный доступ инвалидов, использующих кресла-коляски и собак-проводников.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5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21.07.2016 N 940, </w:t>
      </w:r>
      <w:hyperlink r:id="rId76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26. Требования к местам для ожидания.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Места для ожидания должны соответствовать комфортным условиям для заявителей.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Места для ожидания в очереди оборудуются стульями.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7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Места для ожидания должны находиться в холле.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78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Для создания комфортных условий ожидания на столах (стойках) для письма размещаются газеты, журналы, печатная продукция (брошюры, буклеты) по вопросам предоставления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27. Исключен. - </w:t>
      </w:r>
      <w:hyperlink r:id="rId79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28. Требования к оформлению входа в здание.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Центральный вход в здание министерства оборудуется вывеской, содержащей следующую информацию: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наименование;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место нахождения;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режим работы;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телефонный номер для справок.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29. Требования к местам для информирования, получения информации и заполнения необходимых документов.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Места для информирования, предназначенные для ознакомления заявителей с информационными материалами, оборудуются: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визуальной, текстовой информацией, размещаемой на информационных стендах, обновляемой по мере изменения действующего законодательства, регулирующего предоставление государственной услуги, и изменения справочных сведений;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стульями и столами для возможности оформления документов.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Информационные стенды, столы размещаются в местах, обеспечивающих свободный доступ к ним.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Места для оформления документов оборудуются стульями, столами и обеспечиваются образцами заполнения документов, в том числе бланками заявлений и письменными принадлежностями.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30. Требования к местам для приема заявителей.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Абзацы второй - третий исключены. - </w:t>
      </w:r>
      <w:hyperlink r:id="rId84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Кабинеты для приема заявителей оборудуются вывесками с указанием: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номера кабинета;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- фамилии, имени, отчества (последнее - при наличии) и должности специалиста министерства;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5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</w:t>
      </w:r>
      <w:hyperlink r:id="rId86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времени перерыва на обед.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Рабочее место специалиста министерства оснащается настольной табличкой с указанием фамилии, имени, отчества (последнее - при наличии), должности и оборудовано персональным компьютером с печатающим устройством.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87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</w:t>
      </w:r>
      <w:hyperlink r:id="rId88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Места для приема заявителей оборудуются стульями и столами для возможности оформления документов.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Прием документов для предоставления государственной услуги и выдача документов по окончании предоставления государственной услуги производится в кабинете N 333 министерства.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89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90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31. Помещения МФЦ, в которых осуществляется информирование заявителей, прием документов и выдача результата государственной услуги, должны соответствовать общим требованиям, предъявляемым к помещениям, в которых предоставляются государственные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31.1. Мультимедийной информации о правилах предоставления государственной услуги не предусмотрено.</w:t>
      </w:r>
    </w:p>
    <w:p w:rsidR="00EF1B3D" w:rsidRDefault="00EF1B3D">
      <w:pPr>
        <w:pStyle w:val="ConsPlusNormal"/>
        <w:jc w:val="both"/>
      </w:pPr>
      <w:r>
        <w:t xml:space="preserve">(п. 31.1 введен </w:t>
      </w:r>
      <w:hyperlink r:id="rId91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Показатели доступности и качества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32. Показателями доступности государственной услуги является обеспечение следующих условий: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пешеходная доступность от остановок общественного транспорта до здания, где расположено министерство, МФЦ;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беспрепятственный доступ к местам предоставления государственной услуги для маломобильных групп населения (входы в помещения оборудуются пандусами, расширенными проходами, позволяющими обеспечить беспрепятственный доступ маломобильных групп граждан, включая инвалидов, использующих кресла-коляски, собак-проводников);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- оборудование на территории, прилегающей к месту предоставления государственной услуги, мест для бесплатной парковки автотранспортных средств, в том числе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  <w:proofErr w:type="gramEnd"/>
      <w:r>
        <w:t xml:space="preserve"> Указанные места для парковки не должны занимать иные транспортные средства;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- сопровождение инвалидов, имеющих стойкие расстройства функции зрения и самостоятельного передвижения, и оказание им помощи в местах предоставления </w:t>
      </w:r>
      <w:r>
        <w:lastRenderedPageBreak/>
        <w:t>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- информационные таблички (вывески) размещаются рядом с входом либо на двери входа так, чтобы они были хорошо видны заявителям, дополнительно для заявителей с ограниченными физическими возможностями предусматривается дублирование необходимой звуковой и зрительной информации, допуск </w:t>
      </w:r>
      <w:proofErr w:type="spellStart"/>
      <w:r>
        <w:t>сурдопереводчика</w:t>
      </w:r>
      <w:proofErr w:type="spellEnd"/>
      <w:r>
        <w:t xml:space="preserve">, </w:t>
      </w:r>
      <w:proofErr w:type="spellStart"/>
      <w:r>
        <w:t>тифлосурдопереводчика</w:t>
      </w:r>
      <w:proofErr w:type="spellEnd"/>
      <w:r>
        <w:t>, а также иного лица, владеющего жестовым языком;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- допуск в места предоставления государственной услуги собаки-проводника при наличии документа, подтверждающего ее специальное обучение, в соответствии с </w:t>
      </w:r>
      <w:hyperlink r:id="rId92" w:history="1">
        <w:r>
          <w:rPr>
            <w:color w:val="0000FF"/>
          </w:rPr>
          <w:t>пунктом 7 статьи 15</w:t>
        </w:r>
      </w:hyperlink>
      <w:r>
        <w:t xml:space="preserve"> Федерального закона от 24.11.1995 N 181-ФЗ "О социальной защите инвалидов в Российской Федерации";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оказание работниками министерства помощи инвалидам в преодолении барьеров, мешающих получению ими услуг наравне с другими лицами;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возможность получения заявителем полной и понятной информации о местах, порядке и сроках предоставления государственной услуги на информационном стенде, на официальном интернет-сайте министерства, в МФЦ, через ЕПГУ;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возможность получения информации о ходе предоставления государственной услуги, в том числе с использованием информационно-коммуникационных технологий;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возможность выбора заявителем способа подачи документов на предоставление государственной услуги (лично, посредством почтовой связи, в форме электронного документооборота через ЕПГУ, а также на базе МФЦ).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Показателями качества государственной услуги являются своевременность и полнота предоставления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 предоставлении государственной услуги заявитель взаимодействует со специалистом министерства 1 раз, продолжительность взаимодействия составляет не более 45 минут.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Предоставление государственной услуги возможно посредством комплексного запроса.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Возможность предоставления государственной услуги по экстерриториальному принципу не предусмотрена.</w:t>
      </w:r>
    </w:p>
    <w:p w:rsidR="00EF1B3D" w:rsidRDefault="00EF1B3D">
      <w:pPr>
        <w:pStyle w:val="ConsPlusNormal"/>
        <w:jc w:val="both"/>
      </w:pPr>
      <w:r>
        <w:t xml:space="preserve">(п. 32 в ред. </w:t>
      </w:r>
      <w:hyperlink r:id="rId9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Иные требования, в том числе учитывающие особенности</w:t>
      </w:r>
    </w:p>
    <w:p w:rsidR="00EF1B3D" w:rsidRDefault="00EF1B3D">
      <w:pPr>
        <w:pStyle w:val="ConsPlusTitle"/>
        <w:jc w:val="center"/>
      </w:pPr>
      <w:r>
        <w:t xml:space="preserve">предоставления государственной услуги в </w:t>
      </w:r>
      <w:proofErr w:type="gramStart"/>
      <w:r>
        <w:t>многофункциональных</w:t>
      </w:r>
      <w:proofErr w:type="gramEnd"/>
    </w:p>
    <w:p w:rsidR="00EF1B3D" w:rsidRDefault="00EF1B3D">
      <w:pPr>
        <w:pStyle w:val="ConsPlusTitle"/>
        <w:jc w:val="center"/>
      </w:pPr>
      <w:proofErr w:type="gramStart"/>
      <w:r>
        <w:t>центрах</w:t>
      </w:r>
      <w:proofErr w:type="gramEnd"/>
      <w:r>
        <w:t xml:space="preserve"> предоставления государственных и муниципальных</w:t>
      </w:r>
    </w:p>
    <w:p w:rsidR="00EF1B3D" w:rsidRDefault="00EF1B3D">
      <w:pPr>
        <w:pStyle w:val="ConsPlusTitle"/>
        <w:jc w:val="center"/>
      </w:pPr>
      <w:r>
        <w:t>услуг и особенности предоставления государственной</w:t>
      </w:r>
    </w:p>
    <w:p w:rsidR="00EF1B3D" w:rsidRDefault="00EF1B3D">
      <w:pPr>
        <w:pStyle w:val="ConsPlusTitle"/>
        <w:jc w:val="center"/>
      </w:pPr>
      <w:r>
        <w:t>услуги в электронной форме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9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09.07.2015 N 491)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33. Документы, необходимые для предоставления государственной услуги (</w:t>
      </w:r>
      <w:proofErr w:type="gramStart"/>
      <w:r>
        <w:t>скан-копии</w:t>
      </w:r>
      <w:proofErr w:type="gramEnd"/>
      <w:r>
        <w:t>), могут быть направлены в министерство через ЕПГУ в случае, если заявитель имеет доступ к "Личному кабинету" на ЕПГУ. Направление заявки и необходимых документов осуществляется заявителем в соответствии с инструкциями, размещенными на ЕПГУ.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95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</w:t>
      </w:r>
      <w:hyperlink r:id="rId96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34. Предоставление государственной услуги возможно и на базе МФЦ.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 xml:space="preserve">При однократном обращении заявителя в МФЦ с комплексным запросом о предоставлении нескольких государственных услуг организуется предоставление двух и </w:t>
      </w:r>
      <w:proofErr w:type="gramStart"/>
      <w:r>
        <w:t>более государственных</w:t>
      </w:r>
      <w:proofErr w:type="gramEnd"/>
      <w:r>
        <w:t xml:space="preserve"> услуг.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Порядок выполнения в МФЦ административных процедур (действий) при предоставлении государственной услуги посредством комплексного запроса определяется Методическими </w:t>
      </w:r>
      <w:hyperlink r:id="rId97" w:history="1">
        <w:r>
          <w:rPr>
            <w:color w:val="0000FF"/>
          </w:rPr>
          <w:t>рекомендациями</w:t>
        </w:r>
      </w:hyperlink>
      <w:r>
        <w:t>, утвержденными приказом Минэкономразвития России от 13.06.2018 N 304.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Комплексный запрос должен содержать указание на государственные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МФЦ для обеспечения получения обеспечения получения заявителем государственных услуг, указанных в комплексном запросе, действует в интересах заявителя без доверенности и направляет в министерство заявления, подписанные уполномоченным работником МФЦ и скрепленные печатью МФЦ, а также сведения, документы и (или) информацию, необходимые для предоставления указанных в комплексном запросе государственных и (или) муниципальных услуг, с приложением заверенной МФЦ копии комплексного запроса.</w:t>
      </w:r>
      <w:proofErr w:type="gramEnd"/>
    </w:p>
    <w:p w:rsidR="00EF1B3D" w:rsidRDefault="00EF1B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F1B3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1B3D" w:rsidRDefault="00EF1B3D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EF1B3D" w:rsidRDefault="00EF1B3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Федеральный закон N 210-ФЗ принят 27.07.2010, а не 27.07.2007.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</w:tr>
    </w:tbl>
    <w:p w:rsidR="00EF1B3D" w:rsidRDefault="00EF1B3D">
      <w:pPr>
        <w:pStyle w:val="ConsPlusNormal"/>
        <w:spacing w:before="280"/>
        <w:ind w:firstLine="540"/>
        <w:jc w:val="both"/>
      </w:pPr>
      <w:proofErr w:type="gramStart"/>
      <w:r>
        <w:t xml:space="preserve">Одновременно с комплексным запросом заявитель подает в МФЦ сведения, документы и (или) информацию, необходимые для предоставления государственных услуг, указанных в комплексном запросе, за исключением документов, на которые распространяется требование </w:t>
      </w:r>
      <w:hyperlink r:id="rId98" w:history="1">
        <w:r>
          <w:rPr>
            <w:color w:val="0000FF"/>
          </w:rPr>
          <w:t>пункта 2 части 1 статьи 7</w:t>
        </w:r>
      </w:hyperlink>
      <w:r>
        <w:t xml:space="preserve"> Федерального закона от 27.07.2007 N 210-ФЗ "Об организации предоставления государственных и муниципальных услуг", а также сведений, документов и (или) информации, которые у заявителя отсутствуют и</w:t>
      </w:r>
      <w:proofErr w:type="gramEnd"/>
      <w:r>
        <w:t xml:space="preserve"> должны быть получены по результатам предоставления иных указанных в комплексном запросе государственных услуг. </w:t>
      </w:r>
      <w:proofErr w:type="gramStart"/>
      <w:r>
        <w:t xml:space="preserve">Сведения, документы и (или) информацию, необходимые для предоставления государственных услуг, указанных в комплексном запросе, и получаемые в организациях, указанных в </w:t>
      </w:r>
      <w:hyperlink r:id="rId99" w:history="1">
        <w:r>
          <w:rPr>
            <w:color w:val="0000FF"/>
          </w:rPr>
          <w:t>части 2 статьи 1</w:t>
        </w:r>
      </w:hyperlink>
      <w:r>
        <w:t xml:space="preserve"> Федерального закона от 27.07.2007 N 210-ФЗ "Об организации предоставления государственных и муниципальных услуг", в результате оказания услуг, которые являются необходимыми и обязательными для предоставления государственных, заявитель подает в МФЦ одновременно с комплексным запросом самостоятельно.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Направление МФЦ заявлений, а также указанных в </w:t>
      </w:r>
      <w:hyperlink r:id="rId100" w:history="1">
        <w:r>
          <w:rPr>
            <w:color w:val="0000FF"/>
          </w:rPr>
          <w:t>части 4 статьи 15.1</w:t>
        </w:r>
      </w:hyperlink>
      <w:r>
        <w:t xml:space="preserve"> Федерального закона от 27.07.2007 N 210-ФЗ "Об организации предоставления государственных и муниципальных услуг" документов в органы, предоставляющие государственные услуги, осуществляется не позднее одного рабочего дня, следующего за днем получения комплексного запроса.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Заявитель имеет право обратиться в МФЦ в целях получения информации о ходе предоставления конкретной 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запросе. Указанная информация предоставляется МФЦ: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в ходе личного приема заявителя;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по телефону;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3) по электронной почте.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В случае обращения заявителя в МФЦ с запросом о ходе предоставления конкретной </w:t>
      </w:r>
      <w:r>
        <w:lastRenderedPageBreak/>
        <w:t>государственной услуги, указанной в комплексном запросе, или о готовности документов, являющихся результатом предоставления конкретной государственной услуги, указанной в комплексном запросе, посредством электронной почты, МФЦ обязан направить ответ заявителю не позднее рабочего дня, следующего за днем получения МФЦ указанного запроса.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поступления в МФЦ документов, являющихся результатом предоставления интересующей заявителя конкретной государственной услуги, МФЦ </w:t>
      </w:r>
      <w:proofErr w:type="gramStart"/>
      <w:r>
        <w:t>обязан</w:t>
      </w:r>
      <w:proofErr w:type="gramEnd"/>
      <w:r>
        <w:t xml:space="preserve"> обеспечить возможность выдачи таких документов заявителю не позднее рабочего дня, следующего за днем поступления таких документов в МФЦ.</w:t>
      </w:r>
    </w:p>
    <w:p w:rsidR="00EF1B3D" w:rsidRDefault="00EF1B3D">
      <w:pPr>
        <w:pStyle w:val="ConsPlusNormal"/>
        <w:jc w:val="both"/>
      </w:pPr>
      <w:r>
        <w:t xml:space="preserve">(п. 34 в ред. </w:t>
      </w:r>
      <w:hyperlink r:id="rId10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34.1 Виды электронной подписи, использование которых допускается при обращении за получением государственной услуги, определяются в соответствии с </w:t>
      </w:r>
      <w:hyperlink r:id="rId102" w:history="1">
        <w:r>
          <w:rPr>
            <w:color w:val="0000FF"/>
          </w:rPr>
          <w:t>Правилами</w:t>
        </w:r>
      </w:hyperlink>
      <w:r>
        <w:t>, утвержденными постановлением Правительства Российской Федерации от 25.06.2012 N 634 "О видах электронной подписи, использование которых допускается при обращении за получением государственных и муниципальных услуг".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Предоставление государственной услуги по экстерриториальному принципу не осуществляется.</w:t>
      </w:r>
    </w:p>
    <w:p w:rsidR="00EF1B3D" w:rsidRDefault="00EF1B3D">
      <w:pPr>
        <w:pStyle w:val="ConsPlusNormal"/>
        <w:jc w:val="both"/>
      </w:pPr>
      <w:r>
        <w:t xml:space="preserve">(п. 34.1 введен </w:t>
      </w:r>
      <w:hyperlink r:id="rId103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1"/>
      </w:pPr>
      <w:r>
        <w:t>III. Состав, последовательность и сроки выполнения</w:t>
      </w:r>
    </w:p>
    <w:p w:rsidR="00EF1B3D" w:rsidRDefault="00EF1B3D">
      <w:pPr>
        <w:pStyle w:val="ConsPlusTitle"/>
        <w:jc w:val="center"/>
      </w:pPr>
      <w:r>
        <w:t>административных процедур, требования к порядку их</w:t>
      </w:r>
    </w:p>
    <w:p w:rsidR="00EF1B3D" w:rsidRDefault="00EF1B3D">
      <w:pPr>
        <w:pStyle w:val="ConsPlusTitle"/>
        <w:jc w:val="center"/>
      </w:pPr>
      <w:r>
        <w:t>выполнения, в том числе особенности выполнения процедур</w:t>
      </w:r>
    </w:p>
    <w:p w:rsidR="00EF1B3D" w:rsidRDefault="00EF1B3D">
      <w:pPr>
        <w:pStyle w:val="ConsPlusTitle"/>
        <w:jc w:val="center"/>
      </w:pPr>
      <w:r>
        <w:t>в электронной форме, а также особенности предоставления</w:t>
      </w:r>
    </w:p>
    <w:p w:rsidR="00EF1B3D" w:rsidRDefault="00EF1B3D">
      <w:pPr>
        <w:pStyle w:val="ConsPlusTitle"/>
        <w:jc w:val="center"/>
      </w:pPr>
      <w:r>
        <w:t>административных процедур в многофункциональных центрах</w:t>
      </w:r>
    </w:p>
    <w:p w:rsidR="00EF1B3D" w:rsidRDefault="00EF1B3D">
      <w:pPr>
        <w:pStyle w:val="ConsPlusTitle"/>
        <w:jc w:val="center"/>
      </w:pPr>
      <w:r>
        <w:t>предоставления государственных и муниципальных услуг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10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09.07.2015 N 491)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35. Предоставление государственной услуги включает в себя следующие административные процедуры: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прием и регистрация документов;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формирование и направление межведомственных запросов в органы (организации), участвующие в предоставлении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рассмотрение документов на предоставление приза;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издание приказа о предоставлении приза или об отказе в предоставлении приза и направление соответствующего уведомления;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организация перечисления заявителю приза в денежной форме или выдача ему наличных денежных средств;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исправление допущенных опечаток и (или) ошибок в уведомлении о предоставлении приза в денежной форме или об отказе в предоставлении приза в денежной форме.</w:t>
      </w:r>
    </w:p>
    <w:p w:rsidR="00EF1B3D" w:rsidRDefault="00EF1B3D">
      <w:pPr>
        <w:pStyle w:val="ConsPlusNormal"/>
        <w:jc w:val="both"/>
      </w:pPr>
      <w:r>
        <w:t xml:space="preserve">(п. 35 в ред. </w:t>
      </w:r>
      <w:hyperlink r:id="rId10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36. С использованием МФЦ заявителям обеспечивается возможность: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получения информации о правилах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направления заявления и документов на предоставление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3) получения результата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4) подачи жалобы на решения и действия (бездействие) должностного лица либо государственного гражданского служащего министерства, МФЦ, работника МФЦ.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Рассмотрение представленных заявителем документов и получение государственной услуги с участием МФЦ осуществляется в соответствии с соглашением, заключенным между министерством и МФЦ. Иные организации, привлекаемые МФЦ для осуществления функций по предоставлению государственной услуги, отсутствуют.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 предоставлении услуги в электронной форме с использованием ЕПГУ заявителю обеспечивается: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получение информации о порядке и сроках предоставления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формирование запроса;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3) прием и регистрация министерством запроса и иных документов, необходимых для предоставления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4) получение результата предоставления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5) получение сведений о ходе выполнения запроса;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6) досудебное (внесудебное) обжалование решений и действий (бездействия) министерства, должностного лица министерства либо государственного гражданского служащего.</w:t>
      </w:r>
    </w:p>
    <w:p w:rsidR="00EF1B3D" w:rsidRDefault="00EF1B3D">
      <w:pPr>
        <w:pStyle w:val="ConsPlusNormal"/>
        <w:jc w:val="both"/>
      </w:pPr>
      <w:r>
        <w:t>(</w:t>
      </w:r>
      <w:proofErr w:type="spellStart"/>
      <w:r>
        <w:t>пп</w:t>
      </w:r>
      <w:proofErr w:type="spellEnd"/>
      <w:r>
        <w:t xml:space="preserve">. 6 в ред. </w:t>
      </w:r>
      <w:hyperlink r:id="rId106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Запись на прием в министерство для подачи запроса с использованием ЕПГУ не осуществляется.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Формирование запроса на ЕПГУ осуществляется заявителем посредством заполнения электронной формы запроса без необходимости дополнительной подачи запроса в какой-либо иной форме.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На ЕПГУ размещаются образцы заполнения электронной формы запроса.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Сформированный и подписанный посредством ЕПГУ запрос и иные документы, указанные в </w:t>
      </w:r>
      <w:hyperlink w:anchor="P182" w:history="1">
        <w:r>
          <w:rPr>
            <w:color w:val="0000FF"/>
          </w:rPr>
          <w:t>пункте 15</w:t>
        </w:r>
      </w:hyperlink>
      <w:r>
        <w:t xml:space="preserve"> настоящего Административного регламента, необходимые для предоставления государственной услуги, направляются в министерство с использованием государственной информационной системы "Межведомственная автоматизированная информационная система" (далее - ГИС МАИС).</w:t>
      </w:r>
    </w:p>
    <w:p w:rsidR="00EF1B3D" w:rsidRDefault="00EF1B3D">
      <w:pPr>
        <w:pStyle w:val="ConsPlusNormal"/>
        <w:jc w:val="both"/>
      </w:pPr>
      <w:r>
        <w:t xml:space="preserve">(п. 36 в ред. </w:t>
      </w:r>
      <w:hyperlink r:id="rId107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Прием и регистрация документов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37. Юридическим фактом для начала административной процедуры является поступление в министерство заявления и документов на получение государственной услуги в письменной форме или в форме электронного документа.</w:t>
      </w:r>
    </w:p>
    <w:p w:rsidR="00EF1B3D" w:rsidRDefault="00EF1B3D">
      <w:pPr>
        <w:pStyle w:val="ConsPlusNormal"/>
        <w:jc w:val="both"/>
      </w:pPr>
      <w:r>
        <w:t xml:space="preserve">(п. 37 в ред. </w:t>
      </w:r>
      <w:hyperlink r:id="rId108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38. Заявления и документы на получение государственной услуги могут поступить в министерство по почте, электронной почте, ЕПГУ, МФЦ либо могут быть доставлены непосредственно заявителем.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Заявления и документы на получение государственной услуги, направленные через ЕПГУ и МФЦ, поступают в министерство в электронном виде посредством ГИС МАИС.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Министерство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Заявления и документы на получение государственной услуги, поступившие в форме электронного документа, </w:t>
      </w:r>
      <w:proofErr w:type="gramStart"/>
      <w:r>
        <w:t>распечатываются на бумажном носителе и в дальнейшем работа с ними ведется</w:t>
      </w:r>
      <w:proofErr w:type="gramEnd"/>
      <w:r>
        <w:t xml:space="preserve"> аналогично работе с запросом в письменной форме.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Ответственными за прием и регистрацию поступивших заявления и документов на получение государственной услуги являются специалисты отдела организационной, правовой работы и контроля министерства, ответственные за прием и регистрацию документов.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Поступившие заявление и документы на получение государственной услуги регистрируются в журнале регистрации документов. В этот же день зарегистрированные документы передаются министру, а с резолюцией министра не позднее 1 рабочего дня, следующего за днем регистрации, передаются под роспись сотруднику министерства, ответственному за исполнение государственной услуги согласно резолюции.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Регистрации подлежат все поступившие заявления и документы на получение государственной услуги. В случае</w:t>
      </w:r>
      <w:proofErr w:type="gramStart"/>
      <w:r>
        <w:t>,</w:t>
      </w:r>
      <w:proofErr w:type="gramEnd"/>
      <w:r>
        <w:t xml:space="preserve"> если заявитель обратился с несколькими заявлениями и документами на получение государственной услуги по разным вопросам, то каждый запрос регистрируется отдельно.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После принятия заявления и документов на получение государственной услуги заявителя, поступившего через ЕПГУ, статус запроса в личном кабинете заявителя на ЕПГУ обновляется до статуса "принято".</w:t>
      </w:r>
    </w:p>
    <w:p w:rsidR="00EF1B3D" w:rsidRDefault="00EF1B3D">
      <w:pPr>
        <w:pStyle w:val="ConsPlusNormal"/>
        <w:jc w:val="both"/>
      </w:pPr>
      <w:r>
        <w:t xml:space="preserve">(п. 38 в ред. </w:t>
      </w:r>
      <w:hyperlink r:id="rId109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39. Максимальный срок выполнения административной процедуры - не позднее 1 рабочего дня, следующего за днем поступления заявления и документов на получение государственной услуги в министерство.</w:t>
      </w:r>
    </w:p>
    <w:p w:rsidR="00EF1B3D" w:rsidRDefault="00EF1B3D">
      <w:pPr>
        <w:pStyle w:val="ConsPlusNormal"/>
        <w:jc w:val="both"/>
      </w:pPr>
      <w:r>
        <w:t xml:space="preserve">(п. 39 в ред. </w:t>
      </w:r>
      <w:hyperlink r:id="rId11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40. Результатом выполнения административной процедуры является прием и регистрация заявления и документов на получение государственной услуги.</w:t>
      </w:r>
    </w:p>
    <w:p w:rsidR="00EF1B3D" w:rsidRDefault="00EF1B3D">
      <w:pPr>
        <w:pStyle w:val="ConsPlusNormal"/>
        <w:jc w:val="both"/>
      </w:pPr>
      <w:r>
        <w:t xml:space="preserve">(п. 40 в ред. </w:t>
      </w:r>
      <w:hyperlink r:id="rId11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Формирование и направление </w:t>
      </w:r>
      <w:proofErr w:type="gramStart"/>
      <w:r>
        <w:t>межведомственных</w:t>
      </w:r>
      <w:proofErr w:type="gramEnd"/>
    </w:p>
    <w:p w:rsidR="00EF1B3D" w:rsidRDefault="00EF1B3D">
      <w:pPr>
        <w:pStyle w:val="ConsPlusTitle"/>
        <w:jc w:val="center"/>
      </w:pPr>
      <w:r>
        <w:t>запросов в органы (организации), участвующие</w:t>
      </w:r>
    </w:p>
    <w:p w:rsidR="00EF1B3D" w:rsidRDefault="00EF1B3D">
      <w:pPr>
        <w:pStyle w:val="ConsPlusTitle"/>
        <w:jc w:val="center"/>
      </w:pPr>
      <w:r>
        <w:t>в предоставлении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41. Основанием для начала административной процедуры является непредставление заявителем в министерство документов, указанных в </w:t>
      </w:r>
      <w:hyperlink w:anchor="P210" w:history="1">
        <w:r>
          <w:rPr>
            <w:color w:val="0000FF"/>
          </w:rPr>
          <w:t>пункте 16</w:t>
        </w:r>
      </w:hyperlink>
      <w:r>
        <w:t xml:space="preserve"> Административного регламента, необходимых в соответствии с нормативными правовыми актами для предоставления государственной услуги, которые находятся в распоряжении Отделения Пенсионного фонда Российской Федерации по Новосибирской области и Управления Федеральной налоговой службы по Новосибирской области.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1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42. Направление запросов осуществляется специалистом, ответственным за межведомственное взаимодействие, по каналам системы межведомственного электронного взаимодействия в день представления заявителем заявления и документов.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Если копия страхового свидетельства государственного пенсионного страхования не была представлена заявителем по собственной инициативе, то в рамках межведомственного информационного взаимодействия в соответствии с Федеральным </w:t>
      </w:r>
      <w:hyperlink r:id="rId113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министерство данный документ запрашивает в Отделении Пенсионного фонда Российской Федерации по Новосибирской области.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14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Если копия свидетельства о постановке на учет в налоговом органе (ИНН) не была представлена заявителем по собственной инициативе, то в рамках межведомственного информационного взаимодействия в соответствии с Федеральным </w:t>
      </w:r>
      <w:hyperlink r:id="rId115" w:history="1">
        <w:r>
          <w:rPr>
            <w:color w:val="0000FF"/>
          </w:rPr>
          <w:t>законом</w:t>
        </w:r>
      </w:hyperlink>
      <w:r>
        <w:t xml:space="preserve"> от 27.07.2010 N 210-ФЗ "Об организации предоставления государственных и муниципальных услуг" министерство данный документ запрашивает в Управлении Федеральной налоговой службы по Новосибирской области.</w:t>
      </w:r>
      <w:proofErr w:type="gramEnd"/>
    </w:p>
    <w:p w:rsidR="00EF1B3D" w:rsidRDefault="00EF1B3D">
      <w:pPr>
        <w:pStyle w:val="ConsPlusNormal"/>
        <w:jc w:val="both"/>
      </w:pPr>
      <w:r>
        <w:t xml:space="preserve">(в ред. </w:t>
      </w:r>
      <w:hyperlink r:id="rId116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43. </w:t>
      </w:r>
      <w:proofErr w:type="gramStart"/>
      <w:r>
        <w:t xml:space="preserve">При отсутствии технической возможности направления межведомственного запроса с использованием системы электронного почтового сервиса гарантированной доставки межведомственный запрос формируется на бумажном носителе в соответствии с требованиями </w:t>
      </w:r>
      <w:hyperlink r:id="rId117" w:history="1">
        <w:r>
          <w:rPr>
            <w:color w:val="0000FF"/>
          </w:rPr>
          <w:t>статьи 7.2</w:t>
        </w:r>
      </w:hyperlink>
      <w:r>
        <w:t xml:space="preserve"> Федерального закона от 27 июля 2010 года N 210-ФЗ "Об организации предоставления государственных и муниципальных услуг" и направляется в Отделение Пенсионного фонда Российской Федерации по Новосибирской области и Управление Федеральной налоговой службы по</w:t>
      </w:r>
      <w:proofErr w:type="gramEnd"/>
      <w:r>
        <w:t xml:space="preserve"> Новосибирской области по почте или курьером.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44. Результатом исполнения административной процедуры является направление межведомственных запросов в органы (организации), участвующие в предоставлении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45. Продолжительность административной процедуры формирования и направления межведомственного запроса составляет 1 рабочий день.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Срок подготовки и направления ответа на межведомственный запрос определяется </w:t>
      </w:r>
      <w:hyperlink r:id="rId118" w:history="1">
        <w:r>
          <w:rPr>
            <w:color w:val="0000FF"/>
          </w:rPr>
          <w:t>статьей 7.2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Рассмотрение документов на предоставление приза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bookmarkStart w:id="10" w:name="P478"/>
      <w:bookmarkEnd w:id="10"/>
      <w:r>
        <w:t xml:space="preserve">46. Основанием для начала исполнения административной процедуры является поступление в министерство документов, указанных в </w:t>
      </w:r>
      <w:hyperlink w:anchor="P182" w:history="1">
        <w:r>
          <w:rPr>
            <w:color w:val="0000FF"/>
          </w:rPr>
          <w:t>пунктах 15</w:t>
        </w:r>
      </w:hyperlink>
      <w:r>
        <w:t xml:space="preserve">, </w:t>
      </w:r>
      <w:hyperlink w:anchor="P210" w:history="1">
        <w:r>
          <w:rPr>
            <w:color w:val="0000FF"/>
          </w:rPr>
          <w:t>16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19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Специалист министерства в течение 1 месяца рассматривает представленные заявителем документы.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20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По результатам рассмотрения документов специалист министерства совершает одно из следующих действий: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2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1) </w:t>
      </w:r>
      <w:proofErr w:type="gramStart"/>
      <w:r>
        <w:t xml:space="preserve">готовит проект приказа о предоставлении приза и вместе с документами для </w:t>
      </w:r>
      <w:r>
        <w:lastRenderedPageBreak/>
        <w:t>предоставления государственной услуги передает</w:t>
      </w:r>
      <w:proofErr w:type="gramEnd"/>
      <w:r>
        <w:t xml:space="preserve"> его на рассмотрение министру. Проект приказа о предоставлении приза подготавливается в случае отсутствия оснований для отказа в предоставлении приза, указанных в </w:t>
      </w:r>
      <w:hyperlink w:anchor="P241" w:history="1">
        <w:r>
          <w:rPr>
            <w:color w:val="0000FF"/>
          </w:rPr>
          <w:t>пункте 19</w:t>
        </w:r>
      </w:hyperlink>
      <w:r>
        <w:t xml:space="preserve"> Административного регламента;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122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23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2) </w:t>
      </w:r>
      <w:proofErr w:type="gramStart"/>
      <w:r>
        <w:t>готовит проект приказа об отказе в предоставлении приза и вместе с документами для предоставления государственной услуги передает</w:t>
      </w:r>
      <w:proofErr w:type="gramEnd"/>
      <w:r>
        <w:t xml:space="preserve"> его на рассмотрение министру. Проект приказа об отказе в предоставлении приза подготавливается в случае наличия оснований для отказа в предоставлении приза, указанных в </w:t>
      </w:r>
      <w:hyperlink w:anchor="P241" w:history="1">
        <w:r>
          <w:rPr>
            <w:color w:val="0000FF"/>
          </w:rPr>
          <w:t>пункте 19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124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25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Издание приказа о предоставлении приза</w:t>
      </w:r>
    </w:p>
    <w:p w:rsidR="00EF1B3D" w:rsidRDefault="00EF1B3D">
      <w:pPr>
        <w:pStyle w:val="ConsPlusTitle"/>
        <w:jc w:val="center"/>
      </w:pPr>
      <w:r>
        <w:t>или об отказе в предоставлении приза и</w:t>
      </w:r>
    </w:p>
    <w:p w:rsidR="00EF1B3D" w:rsidRDefault="00EF1B3D">
      <w:pPr>
        <w:pStyle w:val="ConsPlusTitle"/>
        <w:jc w:val="center"/>
      </w:pPr>
      <w:r>
        <w:t>направление соответствующего уведомления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47. Основанием для начала исполнения административной процедуры является составление проектов приказов, указанных в </w:t>
      </w:r>
      <w:hyperlink w:anchor="P478" w:history="1">
        <w:r>
          <w:rPr>
            <w:color w:val="0000FF"/>
          </w:rPr>
          <w:t>пункте 46</w:t>
        </w:r>
      </w:hyperlink>
      <w:r>
        <w:t xml:space="preserve"> Административного регламента.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Министр в течение 1 рабочего дня рассматривает проект приказа о предоставлении приза или об отказе в предоставлении приза, </w:t>
      </w:r>
      <w:proofErr w:type="gramStart"/>
      <w:r>
        <w:t>подписывает его и передает</w:t>
      </w:r>
      <w:proofErr w:type="gramEnd"/>
      <w:r>
        <w:t xml:space="preserve"> специалисту министерства.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26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09.07.2015 N 491, приказов Министерства ФК и С Новосибирской области от 28.11.2018 </w:t>
      </w:r>
      <w:hyperlink r:id="rId127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28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Специалист министерства регистрирует полученный приказ о предоставлении приза или об отказе в предоставлении приза в журнале регистрации приказов министерства в день издания соответствующего приказа.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29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09.07.2015 N 491, </w:t>
      </w:r>
      <w:hyperlink r:id="rId130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48. Специалист министерства готовит в адрес заявителя уведомление о предоставлении приза в денежной форме или об отказе в предоставлении приза в денежной форме.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качестве результата предоставления государственной услуги заявитель по его выбору вправе получить: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уведомление в форме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уведомление на бумажном носителе, подтверждающее содержание электронного документа, направленного министерством в МФЦ;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3) уведомление на бумажном носителе.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Ответ на бумажном носителе направляется заявителю простым письмом по почтовому адресу, указанному в запросе, или в форме электронной копии бумажного носителя по адресу электронной почты.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случае подачи запроса через ЕПГУ или МФЦ ответ заявителю в форме электронного документа направляется в его личный кабинет на ЕПГУ или в МФЦ посредством ГИС МАИС.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При личном обращении заявителя в министерство ответ ему может быть выдан при предъявлении документа, удостоверяющего личность. Получатель ответа расписывается на копии ответа, указывая дату его получения.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Максимальный срок выполнения административной процедуры - 5 дней.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Результатом административной процедуры являются регистрация и направление либо выдача на руки ответа заявителю.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Заявитель имеет возможность получения информации о ходе предоставления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Информация о ходе предоставления государственной услуги направляется 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ЕПГУ по выбору заявителя.</w:t>
      </w:r>
    </w:p>
    <w:p w:rsidR="00EF1B3D" w:rsidRDefault="00EF1B3D">
      <w:pPr>
        <w:pStyle w:val="ConsPlusNormal"/>
        <w:jc w:val="both"/>
      </w:pPr>
      <w:r>
        <w:t xml:space="preserve">(п. 48 в ред. </w:t>
      </w:r>
      <w:hyperlink r:id="rId131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Организация перечисления заявителю приза в </w:t>
      </w:r>
      <w:proofErr w:type="gramStart"/>
      <w:r>
        <w:t>денежной</w:t>
      </w:r>
      <w:proofErr w:type="gramEnd"/>
    </w:p>
    <w:p w:rsidR="00EF1B3D" w:rsidRDefault="00EF1B3D">
      <w:pPr>
        <w:pStyle w:val="ConsPlusTitle"/>
        <w:jc w:val="center"/>
      </w:pPr>
      <w:r>
        <w:t>форме или выдача ему наличных денежных средств</w:t>
      </w:r>
    </w:p>
    <w:p w:rsidR="00EF1B3D" w:rsidRDefault="00EF1B3D">
      <w:pPr>
        <w:pStyle w:val="ConsPlusNormal"/>
        <w:jc w:val="center"/>
      </w:pPr>
      <w:r>
        <w:t xml:space="preserve">(введен </w:t>
      </w:r>
      <w:hyperlink r:id="rId132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Основанием для начала административной процедуры является принятие министром решения о предоставлении заявителю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Специалист передает приказ о предоставлении приза в денежной форме, а также копии документов, указанных в </w:t>
      </w:r>
      <w:hyperlink w:anchor="P182" w:history="1">
        <w:r>
          <w:rPr>
            <w:color w:val="0000FF"/>
          </w:rPr>
          <w:t>пунктах 15</w:t>
        </w:r>
      </w:hyperlink>
      <w:r>
        <w:t xml:space="preserve"> - </w:t>
      </w:r>
      <w:hyperlink w:anchor="P210" w:history="1">
        <w:r>
          <w:rPr>
            <w:color w:val="0000FF"/>
          </w:rPr>
          <w:t>16</w:t>
        </w:r>
      </w:hyperlink>
      <w:r>
        <w:t xml:space="preserve"> Административного регламента, в отдел бухгалтерского учета и финансового обеспечения министерства.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Специалист отдела бухгалтерского учета и финансового обеспечения министерства в течение 1,5 месяца совершает одно из следующих действий: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в целях выдачи заявителю наличных денежных средств на руки назначает заявителю посредством телефонной связи дату и время выдачи денежных средств;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2) обеспечивает перечисление приза в денежной форме на лицевой счет в кредитной организации, указанный в заявлении.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Исправление допущенных опечаток и (или) ошибок в уведомлении</w:t>
      </w:r>
    </w:p>
    <w:p w:rsidR="00EF1B3D" w:rsidRDefault="00EF1B3D">
      <w:pPr>
        <w:pStyle w:val="ConsPlusTitle"/>
        <w:jc w:val="center"/>
      </w:pPr>
      <w:r>
        <w:t>о предоставлении приза в денежной форме или об отказе</w:t>
      </w:r>
    </w:p>
    <w:p w:rsidR="00EF1B3D" w:rsidRDefault="00EF1B3D">
      <w:pPr>
        <w:pStyle w:val="ConsPlusTitle"/>
        <w:jc w:val="center"/>
      </w:pPr>
      <w:r>
        <w:t>в предоставлении приза в денежной форме</w:t>
      </w:r>
    </w:p>
    <w:p w:rsidR="00EF1B3D" w:rsidRDefault="00EF1B3D">
      <w:pPr>
        <w:pStyle w:val="ConsPlusNormal"/>
        <w:jc w:val="center"/>
      </w:pPr>
      <w:r>
        <w:t xml:space="preserve">(введен </w:t>
      </w:r>
      <w:hyperlink r:id="rId133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Исправление допущенных опечаток и ошибок в уведомлении о предоставлении приза в денежной форме или об отказе в предоставлении приза в денежной форме осуществляется по заявлению, представленному заявителем (далее - заявление об исправлении ошибок).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Заявление об исправлении ошибок представляется в министерство в произвольной форме.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выявления допущенных опечаток и (или) ошибок в уведомлении о предоставлении приза в денежной форме или об отказе в предоставлении приза в денежной форме министерство принимает меры, направленные на исправление допущенных опечаток (ошибок) в срок, не превышающий 6 дней </w:t>
      </w:r>
      <w:proofErr w:type="gramStart"/>
      <w:r>
        <w:t>с даты регистрации</w:t>
      </w:r>
      <w:proofErr w:type="gramEnd"/>
      <w:r>
        <w:t xml:space="preserve"> заявления об исправлении ошибок.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отсутствия опечаток и (или) ошибок в уведомлении о предоставлении приза в денежной форме или об отказе в предоставлении приза в денежной форме министерство письменно сообщает заявителю об отсутствии таких опечаток и (или) ошибок в срок, не превышающий 6 дней </w:t>
      </w:r>
      <w:proofErr w:type="gramStart"/>
      <w:r>
        <w:t>с даты регистрации</w:t>
      </w:r>
      <w:proofErr w:type="gramEnd"/>
      <w:r>
        <w:t xml:space="preserve"> заявления об исправлении ошибок.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1"/>
      </w:pPr>
      <w:r>
        <w:t xml:space="preserve">IV. Формы </w:t>
      </w:r>
      <w:proofErr w:type="gramStart"/>
      <w:r>
        <w:t>контроля за</w:t>
      </w:r>
      <w:proofErr w:type="gramEnd"/>
      <w:r>
        <w:t xml:space="preserve"> исполнением</w:t>
      </w:r>
    </w:p>
    <w:p w:rsidR="00EF1B3D" w:rsidRDefault="00EF1B3D">
      <w:pPr>
        <w:pStyle w:val="ConsPlusTitle"/>
        <w:jc w:val="center"/>
      </w:pPr>
      <w:r>
        <w:t>Административного регламента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Порядок осуществления текущего </w:t>
      </w:r>
      <w:proofErr w:type="gramStart"/>
      <w:r>
        <w:t>контроля за</w:t>
      </w:r>
      <w:proofErr w:type="gramEnd"/>
      <w:r>
        <w:t xml:space="preserve"> соблюдением</w:t>
      </w:r>
    </w:p>
    <w:p w:rsidR="00EF1B3D" w:rsidRDefault="00EF1B3D">
      <w:pPr>
        <w:pStyle w:val="ConsPlusTitle"/>
        <w:jc w:val="center"/>
      </w:pPr>
      <w:r>
        <w:t>и исполнением ответственными должностными лицами,</w:t>
      </w:r>
    </w:p>
    <w:p w:rsidR="00EF1B3D" w:rsidRDefault="00EF1B3D">
      <w:pPr>
        <w:pStyle w:val="ConsPlusTitle"/>
        <w:jc w:val="center"/>
      </w:pPr>
      <w:r>
        <w:t>государственными гражданскими служащими положений</w:t>
      </w:r>
    </w:p>
    <w:p w:rsidR="00EF1B3D" w:rsidRDefault="00EF1B3D">
      <w:pPr>
        <w:pStyle w:val="ConsPlusTitle"/>
        <w:jc w:val="center"/>
      </w:pPr>
      <w:r>
        <w:t>Административного регламента и принятием решений</w:t>
      </w:r>
    </w:p>
    <w:p w:rsidR="00EF1B3D" w:rsidRDefault="00EF1B3D">
      <w:pPr>
        <w:pStyle w:val="ConsPlusTitle"/>
        <w:jc w:val="center"/>
      </w:pPr>
      <w:r>
        <w:t>ответственными должностными лицами, государственными</w:t>
      </w:r>
    </w:p>
    <w:p w:rsidR="00EF1B3D" w:rsidRDefault="00EF1B3D">
      <w:pPr>
        <w:pStyle w:val="ConsPlusTitle"/>
        <w:jc w:val="center"/>
      </w:pPr>
      <w:r>
        <w:t>гражданскими служащими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13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20.10.2017 N 836)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49. Текущий </w:t>
      </w:r>
      <w:proofErr w:type="gramStart"/>
      <w:r>
        <w:t>контроль за</w:t>
      </w:r>
      <w:proofErr w:type="gramEnd"/>
      <w:r>
        <w:t xml:space="preserve"> соблюдением и исполнением последовательности действий, определенных Административным регламентом по предоставлению государственной услуги, осуществляется должностными лицами министерства, назначенными приказом министра (далее - должностные лица министерства).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135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36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Должностные лица министерства осуществляют контроль путем проведения периодических проверок соблюдения действующего законодательства и исполнения положений Административного регламента.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37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50. В процессе текущего контроля выявляются факты ненадлежащего предоставления государственной услуги, допущенные нарушения сроков рассмотрения представления, выявляются причины и условия нарушений.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По результатам проведения текущего контроля, в случае выявления нарушений, виновные лица привлекаются к дисциплинарной ответственности в соответствии с действующим законодательством.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Порядок и периодичность осуществления </w:t>
      </w:r>
      <w:proofErr w:type="gramStart"/>
      <w:r>
        <w:t>плановых</w:t>
      </w:r>
      <w:proofErr w:type="gramEnd"/>
      <w:r>
        <w:t xml:space="preserve"> и внеплановых</w:t>
      </w:r>
    </w:p>
    <w:p w:rsidR="00EF1B3D" w:rsidRDefault="00EF1B3D">
      <w:pPr>
        <w:pStyle w:val="ConsPlusTitle"/>
        <w:jc w:val="center"/>
      </w:pPr>
      <w:r>
        <w:t>проверок полноты и качества предоставления государственной</w:t>
      </w:r>
    </w:p>
    <w:p w:rsidR="00EF1B3D" w:rsidRDefault="00EF1B3D">
      <w:pPr>
        <w:pStyle w:val="ConsPlusTitle"/>
        <w:jc w:val="center"/>
      </w:pPr>
      <w:r>
        <w:t xml:space="preserve">услуги, в том числе порядок и формы </w:t>
      </w:r>
      <w:proofErr w:type="gramStart"/>
      <w:r>
        <w:t>контроля за</w:t>
      </w:r>
      <w:proofErr w:type="gramEnd"/>
      <w:r>
        <w:t xml:space="preserve"> полнотой</w:t>
      </w:r>
    </w:p>
    <w:p w:rsidR="00EF1B3D" w:rsidRDefault="00EF1B3D">
      <w:pPr>
        <w:pStyle w:val="ConsPlusTitle"/>
        <w:jc w:val="center"/>
      </w:pPr>
      <w:r>
        <w:t>и качеством предоставления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51. Плановый </w:t>
      </w:r>
      <w:proofErr w:type="gramStart"/>
      <w:r>
        <w:t>контроль за</w:t>
      </w:r>
      <w:proofErr w:type="gramEnd"/>
      <w:r>
        <w:t xml:space="preserve"> предоставлением государственной услуги осуществляется ежеквартально. Проверки могут быть плановыми (на основании планов работы, утверждаемых министром) и внеплановыми (по конкретному обращению заявителя).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138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39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52. Для проведения плановых и внеплановых проверок предоставления государственной услуги приказом министра формируется комиссия, в состав которой включаются должностные лица министерства.</w:t>
      </w:r>
    </w:p>
    <w:p w:rsidR="00EF1B3D" w:rsidRDefault="00EF1B3D">
      <w:pPr>
        <w:pStyle w:val="ConsPlusNormal"/>
        <w:jc w:val="both"/>
      </w:pPr>
      <w:r>
        <w:t>(в ред. приказов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</w:t>
      </w:r>
      <w:hyperlink r:id="rId140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41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Результаты проверки оформляются в виде акта, в котором </w:t>
      </w:r>
      <w:proofErr w:type="gramStart"/>
      <w:r>
        <w:t>отмечаются выявленные недостатки и указываются</w:t>
      </w:r>
      <w:proofErr w:type="gramEnd"/>
      <w:r>
        <w:t xml:space="preserve"> предложения по их устранению.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53. Плановый контроль включает в себя: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 xml:space="preserve">- организацию </w:t>
      </w:r>
      <w:proofErr w:type="gramStart"/>
      <w:r>
        <w:t>контроля за</w:t>
      </w:r>
      <w:proofErr w:type="gramEnd"/>
      <w:r>
        <w:t xml:space="preserve"> сроками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проверку хода и качества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- учет и анализ исполнительской дисциплины.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54. При проверке должностные лица министерства рассматривают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4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55. Внеплановая проверка осуществляется в случае выявления недостатков в качестве и полноте предоставления государственной услуги, по жалобам заявителей или по обращению общественных организаций.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Ответственность государственных гражданских служащих</w:t>
      </w:r>
    </w:p>
    <w:p w:rsidR="00EF1B3D" w:rsidRDefault="00EF1B3D">
      <w:pPr>
        <w:pStyle w:val="ConsPlusTitle"/>
        <w:jc w:val="center"/>
      </w:pPr>
      <w:r>
        <w:t>и иных должностных лиц за решения и действия</w:t>
      </w:r>
    </w:p>
    <w:p w:rsidR="00EF1B3D" w:rsidRDefault="00EF1B3D">
      <w:pPr>
        <w:pStyle w:val="ConsPlusTitle"/>
        <w:jc w:val="center"/>
      </w:pPr>
      <w:r>
        <w:t xml:space="preserve">(бездействие), </w:t>
      </w:r>
      <w:proofErr w:type="gramStart"/>
      <w:r>
        <w:t>принимаемые</w:t>
      </w:r>
      <w:proofErr w:type="gramEnd"/>
      <w:r>
        <w:t xml:space="preserve"> (осуществляемые)</w:t>
      </w:r>
    </w:p>
    <w:p w:rsidR="00EF1B3D" w:rsidRDefault="00EF1B3D">
      <w:pPr>
        <w:pStyle w:val="ConsPlusTitle"/>
        <w:jc w:val="center"/>
      </w:pPr>
      <w:r>
        <w:t>в ходе предоставления государственной услуги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143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20.10.2017 N 836)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56. По результатам проведения проверок полноты и качества предоставления государственной услуги, в случае выявления нарушений прав заявителей, виновные лица привлекаются к дисциплинарной ответственности в соответствии с действующим законодательством.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57. Ответственность государственных гражданских служащих министерства, должностных лиц за несоблюдение и неисполнение нормативных правовых актов Российской Федерации и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услуги, закрепляется в их должностных регламентах.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44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</w:t>
      </w:r>
      <w:hyperlink r:id="rId145" w:history="1">
        <w:r>
          <w:rPr>
            <w:color w:val="0000FF"/>
          </w:rPr>
          <w:t>приказа</w:t>
        </w:r>
      </w:hyperlink>
      <w:r>
        <w:t xml:space="preserve"> Министерства ФК и С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 xml:space="preserve">Порядок и формы </w:t>
      </w:r>
      <w:proofErr w:type="gramStart"/>
      <w:r>
        <w:t>контроля за</w:t>
      </w:r>
      <w:proofErr w:type="gramEnd"/>
      <w:r>
        <w:t xml:space="preserve"> предоставлением государственной</w:t>
      </w:r>
    </w:p>
    <w:p w:rsidR="00EF1B3D" w:rsidRDefault="00EF1B3D">
      <w:pPr>
        <w:pStyle w:val="ConsPlusTitle"/>
        <w:jc w:val="center"/>
      </w:pPr>
      <w:r>
        <w:t>услуги со стороны граждан, их объединений и организаций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58. </w:t>
      </w:r>
      <w:proofErr w:type="gramStart"/>
      <w:r>
        <w:t>Граждане, их объединения и организации вправе направить обращение в письменной форме или в форме электронного документа, предложение, заявление или жалобу, а также устное обращение в адрес министра с просьбой о проведении проверки соблюдения и исполнения нормативных правовых актов Российской Федерации и нормативных правовых актов Новосибирской области, положений настоящего Административного регламента, устанавливающих требования к предоставлению государственной услуги, полноты и качества предоставления</w:t>
      </w:r>
      <w:proofErr w:type="gramEnd"/>
      <w:r>
        <w:t xml:space="preserve"> государственной услуги в случае нарушения прав и законных интересов заявителей при предоставлении государственной услуги.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46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приказов Министерства ФК и С Новосибирской области от 28.11.2018 </w:t>
      </w:r>
      <w:hyperlink r:id="rId147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48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59. При личном приеме гражданин предъявляет документ, удостоверяющий его личность. Содержание устного обращения заносится в карточку личного приема гражданина. В случае если изложенные в устном обращении факты и обстоятельства </w:t>
      </w:r>
      <w:proofErr w:type="gramStart"/>
      <w:r>
        <w:t>являются очевидными и не требуют</w:t>
      </w:r>
      <w:proofErr w:type="gramEnd"/>
      <w:r>
        <w:t xml:space="preserve"> дополнительной проверки, ответ на обращение с согласия гражданина может быть дан 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 xml:space="preserve">60. </w:t>
      </w:r>
      <w:proofErr w:type="gramStart"/>
      <w:r>
        <w:t>Гражданин в своем письменном обращении в обязательном порядке указывает либо наименование министерства, либо фамилию, имя, отчество (последнее - при наличии) министра, либо его должность, а также свои фамилию, имя, отчество (последнее - при наличии), почтовый адрес, по которому должны быть направлены ответ, уведомление о переадресации обращения, излагает суть предложения, заявления или жалобы, ставит личную подпись и дату.</w:t>
      </w:r>
      <w:proofErr w:type="gramEnd"/>
      <w:r>
        <w:t xml:space="preserve"> 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49" w:history="1">
        <w:r>
          <w:rPr>
            <w:color w:val="0000FF"/>
          </w:rPr>
          <w:t>приказа</w:t>
        </w:r>
      </w:hyperlink>
      <w:r>
        <w:t xml:space="preserve"> Департамента ФК и</w:t>
      </w:r>
      <w:proofErr w:type="gramStart"/>
      <w:r>
        <w:t xml:space="preserve"> С</w:t>
      </w:r>
      <w:proofErr w:type="gramEnd"/>
      <w:r>
        <w:t xml:space="preserve"> Новосибирской области от 20.10.2017 N 836, приказов Министерства ФК и С Новосибирской области от 28.11.2018 </w:t>
      </w:r>
      <w:hyperlink r:id="rId150" w:history="1">
        <w:r>
          <w:rPr>
            <w:color w:val="0000FF"/>
          </w:rPr>
          <w:t>N 1087</w:t>
        </w:r>
      </w:hyperlink>
      <w:r>
        <w:t xml:space="preserve">, от 31.07.2019 </w:t>
      </w:r>
      <w:hyperlink r:id="rId151" w:history="1">
        <w:r>
          <w:rPr>
            <w:color w:val="0000FF"/>
          </w:rPr>
          <w:t>N 806</w:t>
        </w:r>
      </w:hyperlink>
      <w:r>
        <w:t>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61. В обращении в форме электронного документа гражданин в обязательном порядке указывает свои фамилию, имя, отчество (последнее - при наличии), адрес электронной почты, по которому должен быть направлен ответ, уведомление о переадресации обращения. Гражданин вправе приложить к такому обращению необходимые документы и материалы в электронной форме.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52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течение 30 дней с момента регистрации в министерстве обращения от граждан, их объединений или организаций направляется по почте информация о результатах проведенной проверки.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5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62. Ответ на обращение, поступившее в электронной форме, направляется в форме электронного документа по адресу электронной почты, указанному в обращении, в течение 30 дней со дня регистрации обращения. Ответ на обращение, поступившее в письменной форме, направляется в письменной форме по почтовому адресу, указанному в обращении, в течение 30 дней со дня регистрации обращения.</w:t>
      </w:r>
    </w:p>
    <w:p w:rsidR="00EF1B3D" w:rsidRDefault="00EF1B3D">
      <w:pPr>
        <w:pStyle w:val="ConsPlusNormal"/>
        <w:jc w:val="both"/>
      </w:pPr>
      <w:r>
        <w:t xml:space="preserve">(п. 62 в ред. </w:t>
      </w:r>
      <w:hyperlink r:id="rId154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1"/>
      </w:pPr>
      <w:r>
        <w:t>V. Досудебный (внесудебный) порядок обжалования решений</w:t>
      </w:r>
    </w:p>
    <w:p w:rsidR="00EF1B3D" w:rsidRDefault="00EF1B3D">
      <w:pPr>
        <w:pStyle w:val="ConsPlusTitle"/>
        <w:jc w:val="center"/>
      </w:pPr>
      <w:r>
        <w:t>и действий (бездействия) областного исполнительного органа</w:t>
      </w:r>
    </w:p>
    <w:p w:rsidR="00EF1B3D" w:rsidRDefault="00EF1B3D">
      <w:pPr>
        <w:pStyle w:val="ConsPlusTitle"/>
        <w:jc w:val="center"/>
      </w:pPr>
      <w:r>
        <w:t xml:space="preserve">государственной власти Новосибирской области, </w:t>
      </w:r>
      <w:proofErr w:type="gramStart"/>
      <w:r>
        <w:t>должностных</w:t>
      </w:r>
      <w:proofErr w:type="gramEnd"/>
    </w:p>
    <w:p w:rsidR="00EF1B3D" w:rsidRDefault="00EF1B3D">
      <w:pPr>
        <w:pStyle w:val="ConsPlusTitle"/>
        <w:jc w:val="center"/>
      </w:pPr>
      <w:r>
        <w:t xml:space="preserve">лиц, государственных гражданских служащих </w:t>
      </w:r>
      <w:proofErr w:type="gramStart"/>
      <w:r>
        <w:t>областного</w:t>
      </w:r>
      <w:proofErr w:type="gramEnd"/>
    </w:p>
    <w:p w:rsidR="00EF1B3D" w:rsidRDefault="00EF1B3D">
      <w:pPr>
        <w:pStyle w:val="ConsPlusTitle"/>
        <w:jc w:val="center"/>
      </w:pPr>
      <w:r>
        <w:t>исполнительного органа государственной власти Новосибирской</w:t>
      </w:r>
    </w:p>
    <w:p w:rsidR="00EF1B3D" w:rsidRDefault="00EF1B3D">
      <w:pPr>
        <w:pStyle w:val="ConsPlusTitle"/>
        <w:jc w:val="center"/>
      </w:pPr>
      <w:r>
        <w:t xml:space="preserve">области, </w:t>
      </w:r>
      <w:proofErr w:type="gramStart"/>
      <w:r>
        <w:t>предоставляющего</w:t>
      </w:r>
      <w:proofErr w:type="gramEnd"/>
      <w:r>
        <w:t xml:space="preserve"> государственную услугу, МФЦ,</w:t>
      </w:r>
    </w:p>
    <w:p w:rsidR="00EF1B3D" w:rsidRDefault="00EF1B3D">
      <w:pPr>
        <w:pStyle w:val="ConsPlusTitle"/>
        <w:jc w:val="center"/>
      </w:pPr>
      <w:r>
        <w:t>работников МФЦ, а также организаций, осуществляющих функции</w:t>
      </w:r>
    </w:p>
    <w:p w:rsidR="00EF1B3D" w:rsidRDefault="00EF1B3D">
      <w:pPr>
        <w:pStyle w:val="ConsPlusTitle"/>
        <w:jc w:val="center"/>
      </w:pPr>
      <w:r>
        <w:t>по предоставлению государственных услуг, или их работников</w:t>
      </w:r>
    </w:p>
    <w:p w:rsidR="00EF1B3D" w:rsidRDefault="00EF1B3D">
      <w:pPr>
        <w:pStyle w:val="ConsPlusNormal"/>
        <w:jc w:val="center"/>
      </w:pPr>
      <w:r>
        <w:t xml:space="preserve">(в ред. </w:t>
      </w:r>
      <w:hyperlink r:id="rId15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</w:t>
      </w:r>
    </w:p>
    <w:p w:rsidR="00EF1B3D" w:rsidRDefault="00EF1B3D">
      <w:pPr>
        <w:pStyle w:val="ConsPlusNormal"/>
        <w:jc w:val="center"/>
      </w:pPr>
      <w:r>
        <w:t>от 28.11.2018 N 1087)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Информация для заявителя о его праве подать жалобу</w:t>
      </w:r>
    </w:p>
    <w:p w:rsidR="00EF1B3D" w:rsidRDefault="00EF1B3D">
      <w:pPr>
        <w:pStyle w:val="ConsPlusTitle"/>
        <w:jc w:val="center"/>
      </w:pPr>
      <w:r>
        <w:t>на решения и действия (бездействие) министерства,</w:t>
      </w:r>
    </w:p>
    <w:p w:rsidR="00EF1B3D" w:rsidRDefault="00EF1B3D">
      <w:pPr>
        <w:pStyle w:val="ConsPlusTitle"/>
        <w:jc w:val="center"/>
      </w:pPr>
      <w:r>
        <w:t>должностных лиц, государственных гражданских служащих</w:t>
      </w:r>
    </w:p>
    <w:p w:rsidR="00EF1B3D" w:rsidRDefault="00EF1B3D">
      <w:pPr>
        <w:pStyle w:val="ConsPlusTitle"/>
        <w:jc w:val="center"/>
      </w:pPr>
      <w:r>
        <w:t>министерства, МФЦ, работников МФЦ, а также организаций,</w:t>
      </w:r>
    </w:p>
    <w:p w:rsidR="00EF1B3D" w:rsidRDefault="00EF1B3D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функции по предоставлению государственных</w:t>
      </w:r>
    </w:p>
    <w:p w:rsidR="00EF1B3D" w:rsidRDefault="00EF1B3D">
      <w:pPr>
        <w:pStyle w:val="ConsPlusTitle"/>
        <w:jc w:val="center"/>
      </w:pPr>
      <w:r>
        <w:t>услуг, или их работников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63. Заявитель вправе обжаловать решения и действия (бездействие) министерства, должностного лица либо государственного гражданского служащего министерства, МФЦ, работника МФЦ.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Иные организации, привлекаемые МФЦ для осуществления функций по предоставлению государственной услуги, отсутствуют.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Заявитель имеет право на получение информации и документов, необходимых для </w:t>
      </w:r>
      <w:r>
        <w:lastRenderedPageBreak/>
        <w:t>обоснования и рассмотрения жалобы.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Предмет досудебного (внесудебного) обжалования заявителем</w:t>
      </w:r>
    </w:p>
    <w:p w:rsidR="00EF1B3D" w:rsidRDefault="00EF1B3D">
      <w:pPr>
        <w:pStyle w:val="ConsPlusTitle"/>
        <w:jc w:val="center"/>
      </w:pPr>
      <w:r>
        <w:t>решений и действий (бездействия) министерства, должностных</w:t>
      </w:r>
    </w:p>
    <w:p w:rsidR="00EF1B3D" w:rsidRDefault="00EF1B3D">
      <w:pPr>
        <w:pStyle w:val="ConsPlusTitle"/>
        <w:jc w:val="center"/>
      </w:pPr>
      <w:r>
        <w:t>лиц, государственных гражданских служащих</w:t>
      </w:r>
    </w:p>
    <w:p w:rsidR="00EF1B3D" w:rsidRDefault="00EF1B3D">
      <w:pPr>
        <w:pStyle w:val="ConsPlusTitle"/>
        <w:jc w:val="center"/>
      </w:pPr>
      <w:r>
        <w:t>министерства, МФЦ, работников МФЦ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64. Заявитель может обратиться с жалобой, в том числе в следующих случаях: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1) нарушение срока регистрации заявления заявителя о предоставлении государственной услуги, запроса, указанного в </w:t>
      </w:r>
      <w:hyperlink r:id="rId156" w:history="1">
        <w:r>
          <w:rPr>
            <w:color w:val="0000FF"/>
          </w:rPr>
          <w:t>статье 15.1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2) нарушение срока предоставления государственной услуги.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57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3)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Новосибирской области для предоставления государственной услуги, у заявителя;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5) отказ в предоставлении государственной услуги, если основания отказа не предусмотрены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58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Новосибирской области;</w:t>
      </w:r>
    </w:p>
    <w:p w:rsidR="00EF1B3D" w:rsidRDefault="00EF1B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F1B3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1B3D" w:rsidRDefault="00EF1B3D">
            <w:pPr>
              <w:pStyle w:val="ConsPlusNormal"/>
              <w:jc w:val="both"/>
            </w:pPr>
            <w:proofErr w:type="spellStart"/>
            <w:r>
              <w:rPr>
                <w:color w:val="392C69"/>
              </w:rPr>
              <w:t>КонсультантПлюс</w:t>
            </w:r>
            <w:proofErr w:type="spellEnd"/>
            <w:r>
              <w:rPr>
                <w:color w:val="392C69"/>
              </w:rPr>
              <w:t>: примечание.</w:t>
            </w:r>
          </w:p>
          <w:p w:rsidR="00EF1B3D" w:rsidRDefault="00EF1B3D">
            <w:pPr>
              <w:pStyle w:val="ConsPlusNormal"/>
              <w:jc w:val="both"/>
            </w:pPr>
            <w:r>
              <w:rPr>
                <w:color w:val="392C69"/>
              </w:rPr>
              <w:t>В официальном тексте документа, видимо, допущена опечатка: Федеральный закон от 27.07.2010 имеет номер 210-ФЗ, а не 210.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</w:tr>
    </w:tbl>
    <w:p w:rsidR="00EF1B3D" w:rsidRDefault="00EF1B3D">
      <w:pPr>
        <w:pStyle w:val="ConsPlusNormal"/>
        <w:spacing w:before="280"/>
        <w:ind w:firstLine="540"/>
        <w:jc w:val="both"/>
      </w:pPr>
      <w:proofErr w:type="gramStart"/>
      <w:r>
        <w:t>7) отказ министерства, должностного лица министерства, МФЦ, работника МФЦ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59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</w:t>
      </w:r>
      <w:r>
        <w:lastRenderedPageBreak/>
        <w:t>27.07.2010 N 210 "Об организации предоставления государственных и муниципальных услуг";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8) нарушение срока или порядка выдачи документов по результатам предоставления государственной услуги;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9) приостановление предоставления государственной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Новосибирской области.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60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10) 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</w:t>
      </w:r>
      <w:hyperlink r:id="rId161" w:history="1">
        <w:r>
          <w:rPr>
            <w:color w:val="0000FF"/>
          </w:rPr>
          <w:t>пунктом 4 части 1 статьи 7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  <w:r>
        <w:t xml:space="preserve"> </w:t>
      </w:r>
      <w:proofErr w:type="gramStart"/>
      <w: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государственной услуги в полном объеме в порядке, определенном </w:t>
      </w:r>
      <w:hyperlink r:id="rId162" w:history="1">
        <w:r>
          <w:rPr>
            <w:color w:val="0000FF"/>
          </w:rPr>
          <w:t>частью 1.3 статьи 16</w:t>
        </w:r>
      </w:hyperlink>
      <w:r>
        <w:t xml:space="preserve"> Федерального закона от 27.07.2010 N 210-ФЗ "Об организации предоставления государственных и муниципальных услуг".</w:t>
      </w:r>
      <w:proofErr w:type="gramEnd"/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Общие требования к порядку подачи и рассмотрения жалобы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>65. Жалоба подается в письменной форме на бумажном носителе, в электронной форме в министерство, МФЦ либо в орган государственной власти публично-правового образования, являющийся учредителем МФЦ (далее - учредитель МФЦ).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Жалобы на решения и действия (бездействие) министра подаются в Правительство Новосибирской области.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Жалобы на решения и действия (бездействие) работника МФЦ подаются руководителю МФЦ. Жалобы на решения и действия (бездействие) МФЦ подаются учредителю МФЦ или должностному лицу, уполномоченному нормативным правовым актом Новосибирской области.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Жалоба на решения и действия (бездействие) министерства, должностного лица министерства, государственного гражданского служащего министерства, работника, министра может быть направлена по почте, через МФЦ, с использованием информационно-телекоммуникационной сети "Интернет", официального сайта министерства, официального сайта Губернатора Новосибирской области и Правительства Новосибирской области, ЕПГУ,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</w:t>
      </w:r>
      <w:proofErr w:type="gramEnd"/>
      <w:r>
        <w:t xml:space="preserve"> услуг органами, предоставляющими государственные и муниципальные услуги, их должностными лицами, государственными и муниципальными служащими (www.do.gosuslugi.ru) (далее - система досудебного обжалования), а также может быть принята на личном приеме заявителя.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63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"Интернет", </w:t>
      </w:r>
      <w:r>
        <w:lastRenderedPageBreak/>
        <w:t>официального сайта МФЦ, а также может быть принята при личном приеме заявителя.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64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66. Жалоба должна содержать: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1) наименование министерства, должностного лица министерства либо государственного служащего, МФЦ, его руководителя и (или) работника, решения и действия (бездействие) которых обжалуются;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3) сведения об обжалуемых решениях и действиях (бездействии) министерства, должностного лица министерства либо государственного служащего, МФЦ, работника МФЦ;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4) доводы, на основании которых заявитель не согласен с решением и действием (бездействием) министерства, должностного лица министерства либо государственного служащего,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67. </w:t>
      </w:r>
      <w:proofErr w:type="gramStart"/>
      <w:r>
        <w:t>Жалоба, поступившая в министерство, МФЦ, учредителю МФЦ либо в Правительство Новосибирской области, подлежит рассмотрению в течение пятнадцати рабочих дней со дня ее регистрации, а в случае обжалования отказа министерства,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68. По результатам рассмотрения жалобы принимается одно из следующих решений: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области;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>2) в удовлетворении жалобы отказывается.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Не позднее дня, следующего за днем принятия решения, указанного в настоящем пункте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В случае если жалоба была направлена с использованием системы досудебного обжалования, ответ заявителю направляется посредством данной системы.</w:t>
      </w:r>
    </w:p>
    <w:p w:rsidR="00EF1B3D" w:rsidRDefault="00EF1B3D">
      <w:pPr>
        <w:pStyle w:val="ConsPlusNormal"/>
        <w:jc w:val="both"/>
      </w:pPr>
      <w:r>
        <w:t xml:space="preserve">(абзац введен </w:t>
      </w:r>
      <w:hyperlink r:id="rId165" w:history="1">
        <w:r>
          <w:rPr>
            <w:color w:val="0000FF"/>
          </w:rPr>
          <w:t>приказом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69. В случае признания жалобы подлежащей удовлетворению в ответе заявителю дается информация о действиях, осуществляемых министерством, МФЦ, в целях незамедлительного устранения выявленных нарушений при оказании государственной услуги, а также </w:t>
      </w:r>
      <w:proofErr w:type="gramStart"/>
      <w:r>
        <w:t>приносятся извинения за доставленные неудобства и указывается</w:t>
      </w:r>
      <w:proofErr w:type="gramEnd"/>
      <w:r>
        <w:t xml:space="preserve"> информация о дальнейших действиях, которые необходимо совершить заявителю в целях получения государственной услуги.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70. В случае признания </w:t>
      </w:r>
      <w:proofErr w:type="gramStart"/>
      <w:r>
        <w:t>жалобы</w:t>
      </w:r>
      <w:proofErr w:type="gramEnd"/>
      <w: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lastRenderedPageBreak/>
        <w:t>71. Если в жалобе не указаны фамилия заявителя - физического лица (наименование заявителя - юридического лица), направившего жалобу, или почтовый адрес (адрес электронной почты), по которому должен быть направлен ответ, ответ на жалобу не дается.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Если в тексте жалобы содержатся нецензурные либо оскорбительные выражения, угрозы жизни, здоровью и имуществу должностного лица, государственного гражданского служащего министерства, работника МФЦ, а также членов их семей, должностное лицо, наделенное полномочиями по рассмотрению жалоб в соответствии с </w:t>
      </w:r>
      <w:hyperlink r:id="rId166" w:history="1">
        <w:r>
          <w:rPr>
            <w:color w:val="0000FF"/>
          </w:rPr>
          <w:t>пунктами 2</w:t>
        </w:r>
      </w:hyperlink>
      <w:r>
        <w:t xml:space="preserve">, </w:t>
      </w:r>
      <w:hyperlink r:id="rId167" w:history="1">
        <w:r>
          <w:rPr>
            <w:color w:val="0000FF"/>
          </w:rPr>
          <w:t>3</w:t>
        </w:r>
      </w:hyperlink>
      <w:r>
        <w:t xml:space="preserve"> и </w:t>
      </w:r>
      <w:hyperlink r:id="rId168" w:history="1">
        <w:r>
          <w:rPr>
            <w:color w:val="0000FF"/>
          </w:rPr>
          <w:t>3.1</w:t>
        </w:r>
      </w:hyperlink>
      <w:r>
        <w:t xml:space="preserve"> Особенностей подачи и рассмотрения жалоб на решения и действия (бездействие) областных исполнительных органов государственной власти Новосибирской области, предоставляющих</w:t>
      </w:r>
      <w:proofErr w:type="gramEnd"/>
      <w:r>
        <w:t xml:space="preserve"> </w:t>
      </w:r>
      <w:proofErr w:type="gramStart"/>
      <w:r>
        <w:t>государственные услуги, должностных лиц, государственных гражданских служащих областных исполнительных органов государственной власти Новосибирской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услуг, утвержденных постановлением Правительства Новосибирской области от 01.08.2012 N 367-п (далее - Особенности), вправе оставить жалобу без ответа по существу поставленных в ней</w:t>
      </w:r>
      <w:proofErr w:type="gramEnd"/>
      <w:r>
        <w:t xml:space="preserve"> вопросов и в течение трех рабочих дней со дня регистрации жалобы сообщить заявителю, направившему жалобу, о недопустимости злоупотребления правом.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Если текст жалобы в письменной форме не поддается прочтению, ответ на жалобу не дается и она не подлежит направлению на рассмотрение в соответствующий орган или соответствующему должностному лицу, в компетенцию которых входит рассмотрение жалобы, о чем в течение трех рабочих дней со дня регистрации жалобы сообщается заявителю, направившему жалобу, если фамилия заявителя - физического лица (наименование заявителя - юридического лица) и почтовый</w:t>
      </w:r>
      <w:proofErr w:type="gramEnd"/>
      <w:r>
        <w:t xml:space="preserve"> адрес (адрес электронной почты) поддаются прочтению.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>Если текст жалобы не позволяет определить суть жалобы, ответ на жалобу не дается и она не подлежит направлению на рассмотрение в соответствующий орган или соответствующему должностному лицу в соответствии с их компетенцией, о чем в течение трех рабочих дней со дня регистрации жалобы сообщается заявителю, направившему жалобу.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 xml:space="preserve">Если в тексте жалобы содержится вопрос, на который заявителю неоднократно давались ответы в письменной форме по существу в связи с ранее направленными жалобами, и при этом в жалобе не приводятся новые доводы или обстоятельства, должностное лицо, наделенное полномочиями по рассмотрению жалоб в соответствии с </w:t>
      </w:r>
      <w:hyperlink r:id="rId169" w:history="1">
        <w:r>
          <w:rPr>
            <w:color w:val="0000FF"/>
          </w:rPr>
          <w:t>пунктами 2</w:t>
        </w:r>
      </w:hyperlink>
      <w:r>
        <w:t xml:space="preserve">, </w:t>
      </w:r>
      <w:hyperlink r:id="rId170" w:history="1">
        <w:r>
          <w:rPr>
            <w:color w:val="0000FF"/>
          </w:rPr>
          <w:t>3</w:t>
        </w:r>
      </w:hyperlink>
      <w:r>
        <w:t xml:space="preserve"> и </w:t>
      </w:r>
      <w:hyperlink r:id="rId171" w:history="1">
        <w:r>
          <w:rPr>
            <w:color w:val="0000FF"/>
          </w:rPr>
          <w:t>3.1</w:t>
        </w:r>
      </w:hyperlink>
      <w:r>
        <w:t xml:space="preserve"> Особенностей, вправе принять решение о безосновательности очередной жалобы и прекращении переписки</w:t>
      </w:r>
      <w:proofErr w:type="gramEnd"/>
      <w:r>
        <w:t xml:space="preserve"> с заявителем по данному вопросу при условии, что указанная жалоба и ранее направляемые жалобы направлялись в министерство или одному и тому же должностному лицу. О данном решении в течение трех рабочих дней со дня регистрации жалобы уведомляется заявитель, направивший жалобу.</w:t>
      </w:r>
    </w:p>
    <w:p w:rsidR="00EF1B3D" w:rsidRDefault="00EF1B3D">
      <w:pPr>
        <w:pStyle w:val="ConsPlusNormal"/>
        <w:spacing w:before="220"/>
        <w:ind w:firstLine="540"/>
        <w:jc w:val="both"/>
      </w:pPr>
      <w:proofErr w:type="gramStart"/>
      <w: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трех рабочих дней со дня регистрации жалобы сообщается о невозможности дать ответ по существу поставленного в ней вопроса в связи с недопустимостью разглашения указанных сведений.</w:t>
      </w:r>
      <w:proofErr w:type="gramEnd"/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 в министерство либо Правительство Новосибирской области, МФЦ в соответствии с </w:t>
      </w:r>
      <w:hyperlink r:id="rId172" w:history="1">
        <w:r>
          <w:rPr>
            <w:color w:val="0000FF"/>
          </w:rPr>
          <w:t>пунктами 2</w:t>
        </w:r>
      </w:hyperlink>
      <w:r>
        <w:t xml:space="preserve">, </w:t>
      </w:r>
      <w:hyperlink r:id="rId173" w:history="1">
        <w:r>
          <w:rPr>
            <w:color w:val="0000FF"/>
          </w:rPr>
          <w:t>3</w:t>
        </w:r>
      </w:hyperlink>
      <w:r>
        <w:t xml:space="preserve"> и </w:t>
      </w:r>
      <w:hyperlink r:id="rId174" w:history="1">
        <w:r>
          <w:rPr>
            <w:color w:val="0000FF"/>
          </w:rPr>
          <w:t>3.1</w:t>
        </w:r>
      </w:hyperlink>
      <w:r>
        <w:t xml:space="preserve"> Особенностей.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Должностное лицо, наделенное полномочиями по рассмотрению жалоб, сообщает заявителю об оставлении жалобы без ответа в письменной форме и, по желанию заявителя, в </w:t>
      </w:r>
      <w:r>
        <w:lastRenderedPageBreak/>
        <w:t>электронной форме.</w:t>
      </w:r>
    </w:p>
    <w:p w:rsidR="00EF1B3D" w:rsidRDefault="00EF1B3D">
      <w:pPr>
        <w:pStyle w:val="ConsPlusNormal"/>
        <w:jc w:val="both"/>
      </w:pPr>
      <w:r>
        <w:t xml:space="preserve">(п. 71 в ред. </w:t>
      </w:r>
      <w:hyperlink r:id="rId175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spacing w:before="220"/>
        <w:ind w:firstLine="540"/>
        <w:jc w:val="both"/>
      </w:pPr>
      <w:r>
        <w:t xml:space="preserve">72. В случае установления в ходе или по результатам </w:t>
      </w:r>
      <w:proofErr w:type="gramStart"/>
      <w:r>
        <w:t>рассмотрения жалобы признаков состава административного правонарушения</w:t>
      </w:r>
      <w:proofErr w:type="gramEnd"/>
      <w:r>
        <w:t xml:space="preserve"> или преступления должностное лицо, работник, наделенные полномочиями по рассмотрению жалоб в соответствии с </w:t>
      </w:r>
      <w:hyperlink r:id="rId176" w:history="1">
        <w:r>
          <w:rPr>
            <w:color w:val="0000FF"/>
          </w:rPr>
          <w:t>пунктами 2</w:t>
        </w:r>
      </w:hyperlink>
      <w:r>
        <w:t xml:space="preserve">, </w:t>
      </w:r>
      <w:hyperlink r:id="rId177" w:history="1">
        <w:r>
          <w:rPr>
            <w:color w:val="0000FF"/>
          </w:rPr>
          <w:t>3</w:t>
        </w:r>
      </w:hyperlink>
      <w:r>
        <w:t xml:space="preserve"> и </w:t>
      </w:r>
      <w:hyperlink r:id="rId178" w:history="1">
        <w:r>
          <w:rPr>
            <w:color w:val="0000FF"/>
          </w:rPr>
          <w:t>3.1</w:t>
        </w:r>
      </w:hyperlink>
      <w:r>
        <w:t xml:space="preserve"> Особенностей, незамедлительно направляют имеющиеся материалы в органы прокуратуры.</w:t>
      </w:r>
    </w:p>
    <w:p w:rsidR="00EF1B3D" w:rsidRDefault="00EF1B3D">
      <w:pPr>
        <w:pStyle w:val="ConsPlusNormal"/>
        <w:jc w:val="both"/>
      </w:pPr>
      <w:r>
        <w:t xml:space="preserve">(в ред. </w:t>
      </w:r>
      <w:hyperlink r:id="rId179" w:history="1">
        <w:r>
          <w:rPr>
            <w:color w:val="0000FF"/>
          </w:rPr>
          <w:t>приказа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Порядок обжалования решения по жалобе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Утратил силу. - </w:t>
      </w:r>
      <w:hyperlink r:id="rId180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Право заявителя на получение информации и документов,</w:t>
      </w:r>
    </w:p>
    <w:p w:rsidR="00EF1B3D" w:rsidRDefault="00EF1B3D">
      <w:pPr>
        <w:pStyle w:val="ConsPlusTitle"/>
        <w:jc w:val="center"/>
      </w:pPr>
      <w:proofErr w:type="gramStart"/>
      <w:r>
        <w:t>необходимых</w:t>
      </w:r>
      <w:proofErr w:type="gramEnd"/>
      <w:r>
        <w:t xml:space="preserve"> для обоснования и рассмотрения жалобы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Утратил силу. - </w:t>
      </w:r>
      <w:hyperlink r:id="rId181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  <w:outlineLvl w:val="2"/>
      </w:pPr>
      <w:r>
        <w:t>Способы информирования заявителей о порядке</w:t>
      </w:r>
    </w:p>
    <w:p w:rsidR="00EF1B3D" w:rsidRDefault="00EF1B3D">
      <w:pPr>
        <w:pStyle w:val="ConsPlusTitle"/>
        <w:jc w:val="center"/>
      </w:pPr>
      <w:r>
        <w:t>подачи и рассмотрения жалобы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Утратил силу. - </w:t>
      </w:r>
      <w:hyperlink r:id="rId182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  <w:outlineLvl w:val="1"/>
      </w:pPr>
      <w:r>
        <w:t>Приложение N 1</w:t>
      </w:r>
    </w:p>
    <w:p w:rsidR="00EF1B3D" w:rsidRDefault="00EF1B3D">
      <w:pPr>
        <w:pStyle w:val="ConsPlusNormal"/>
        <w:jc w:val="right"/>
      </w:pPr>
      <w:r>
        <w:t>к Административному регламенту</w:t>
      </w:r>
    </w:p>
    <w:p w:rsidR="00EF1B3D" w:rsidRDefault="00EF1B3D">
      <w:pPr>
        <w:pStyle w:val="ConsPlusNormal"/>
        <w:jc w:val="right"/>
      </w:pPr>
      <w:r>
        <w:t>министерства физической культуры</w:t>
      </w:r>
    </w:p>
    <w:p w:rsidR="00EF1B3D" w:rsidRDefault="00EF1B3D">
      <w:pPr>
        <w:pStyle w:val="ConsPlusNormal"/>
        <w:jc w:val="right"/>
      </w:pPr>
      <w:r>
        <w:t>и спорта Новосибирской области по</w:t>
      </w:r>
    </w:p>
    <w:p w:rsidR="00EF1B3D" w:rsidRDefault="00EF1B3D">
      <w:pPr>
        <w:pStyle w:val="ConsPlusNormal"/>
        <w:jc w:val="right"/>
      </w:pPr>
      <w:r>
        <w:t>предоставлению приза в денежной форме,</w:t>
      </w:r>
    </w:p>
    <w:p w:rsidR="00EF1B3D" w:rsidRDefault="00EF1B3D">
      <w:pPr>
        <w:pStyle w:val="ConsPlusNormal"/>
        <w:jc w:val="right"/>
      </w:pPr>
      <w:proofErr w:type="gramStart"/>
      <w:r>
        <w:t>выплачиваемого</w:t>
      </w:r>
      <w:proofErr w:type="gramEnd"/>
      <w:r>
        <w:t xml:space="preserve"> единовременно спортсменам,</w:t>
      </w:r>
    </w:p>
    <w:p w:rsidR="00EF1B3D" w:rsidRDefault="00EF1B3D">
      <w:pPr>
        <w:pStyle w:val="ConsPlusNormal"/>
        <w:jc w:val="right"/>
      </w:pPr>
      <w:proofErr w:type="gramStart"/>
      <w:r>
        <w:t>представляющим Новосибирскую область и</w:t>
      </w:r>
      <w:proofErr w:type="gramEnd"/>
    </w:p>
    <w:p w:rsidR="00EF1B3D" w:rsidRDefault="00EF1B3D">
      <w:pPr>
        <w:pStyle w:val="ConsPlusNormal"/>
        <w:jc w:val="right"/>
      </w:pPr>
      <w:proofErr w:type="gramStart"/>
      <w:r>
        <w:t>выступающим</w:t>
      </w:r>
      <w:proofErr w:type="gramEnd"/>
      <w:r>
        <w:t xml:space="preserve"> на официальных соревнованиях</w:t>
      </w:r>
    </w:p>
    <w:p w:rsidR="00EF1B3D" w:rsidRDefault="00EF1B3D">
      <w:pPr>
        <w:pStyle w:val="ConsPlusNormal"/>
        <w:jc w:val="right"/>
      </w:pPr>
      <w:r>
        <w:t>в составе спортивных сборных команд</w:t>
      </w:r>
    </w:p>
    <w:p w:rsidR="00EF1B3D" w:rsidRDefault="00EF1B3D">
      <w:pPr>
        <w:pStyle w:val="ConsPlusNormal"/>
        <w:jc w:val="right"/>
      </w:pPr>
      <w:r>
        <w:t xml:space="preserve">Российской Федерации или </w:t>
      </w:r>
      <w:proofErr w:type="gramStart"/>
      <w:r>
        <w:t>спортивных</w:t>
      </w:r>
      <w:proofErr w:type="gramEnd"/>
    </w:p>
    <w:p w:rsidR="00EF1B3D" w:rsidRDefault="00EF1B3D">
      <w:pPr>
        <w:pStyle w:val="ConsPlusNormal"/>
        <w:jc w:val="right"/>
      </w:pPr>
      <w:r>
        <w:t>сборных команд Новосибирской</w:t>
      </w:r>
    </w:p>
    <w:p w:rsidR="00EF1B3D" w:rsidRDefault="00EF1B3D">
      <w:pPr>
        <w:pStyle w:val="ConsPlusNormal"/>
        <w:jc w:val="right"/>
      </w:pPr>
      <w:r>
        <w:t>области, а также их тренерам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</w:pPr>
      <w:r>
        <w:t>Блок-схема</w:t>
      </w:r>
    </w:p>
    <w:p w:rsidR="00EF1B3D" w:rsidRDefault="00EF1B3D">
      <w:pPr>
        <w:pStyle w:val="ConsPlusTitle"/>
        <w:jc w:val="center"/>
      </w:pPr>
      <w:r>
        <w:t xml:space="preserve">последовательности действий </w:t>
      </w:r>
      <w:proofErr w:type="gramStart"/>
      <w:r>
        <w:t>при</w:t>
      </w:r>
      <w:proofErr w:type="gramEnd"/>
    </w:p>
    <w:p w:rsidR="00EF1B3D" w:rsidRDefault="00EF1B3D">
      <w:pPr>
        <w:pStyle w:val="ConsPlusTitle"/>
        <w:jc w:val="center"/>
      </w:pPr>
      <w:proofErr w:type="gramStart"/>
      <w:r>
        <w:t>предоставлении</w:t>
      </w:r>
      <w:proofErr w:type="gramEnd"/>
      <w:r>
        <w:t xml:space="preserve">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Исключена. - </w:t>
      </w:r>
      <w:hyperlink r:id="rId183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  <w:outlineLvl w:val="1"/>
      </w:pPr>
      <w:r>
        <w:t>Приложение N 2</w:t>
      </w:r>
    </w:p>
    <w:p w:rsidR="00EF1B3D" w:rsidRDefault="00EF1B3D">
      <w:pPr>
        <w:pStyle w:val="ConsPlusNormal"/>
        <w:jc w:val="right"/>
      </w:pPr>
      <w:r>
        <w:t>к Административному регламенту</w:t>
      </w:r>
    </w:p>
    <w:p w:rsidR="00EF1B3D" w:rsidRDefault="00EF1B3D">
      <w:pPr>
        <w:pStyle w:val="ConsPlusNormal"/>
        <w:jc w:val="right"/>
      </w:pPr>
      <w:r>
        <w:t>министерства физической культуры</w:t>
      </w:r>
    </w:p>
    <w:p w:rsidR="00EF1B3D" w:rsidRDefault="00EF1B3D">
      <w:pPr>
        <w:pStyle w:val="ConsPlusNormal"/>
        <w:jc w:val="right"/>
      </w:pPr>
      <w:r>
        <w:t>и спорта Новосибирской области по</w:t>
      </w:r>
    </w:p>
    <w:p w:rsidR="00EF1B3D" w:rsidRDefault="00EF1B3D">
      <w:pPr>
        <w:pStyle w:val="ConsPlusNormal"/>
        <w:jc w:val="right"/>
      </w:pPr>
      <w:r>
        <w:lastRenderedPageBreak/>
        <w:t>предоставлению приза в денежной форме,</w:t>
      </w:r>
    </w:p>
    <w:p w:rsidR="00EF1B3D" w:rsidRDefault="00EF1B3D">
      <w:pPr>
        <w:pStyle w:val="ConsPlusNormal"/>
        <w:jc w:val="right"/>
      </w:pPr>
      <w:proofErr w:type="gramStart"/>
      <w:r>
        <w:t>выплачиваемого</w:t>
      </w:r>
      <w:proofErr w:type="gramEnd"/>
      <w:r>
        <w:t xml:space="preserve"> единовременно спортсменам,</w:t>
      </w:r>
    </w:p>
    <w:p w:rsidR="00EF1B3D" w:rsidRDefault="00EF1B3D">
      <w:pPr>
        <w:pStyle w:val="ConsPlusNormal"/>
        <w:jc w:val="right"/>
      </w:pPr>
      <w:proofErr w:type="gramStart"/>
      <w:r>
        <w:t>представляющим Новосибирскую область и</w:t>
      </w:r>
      <w:proofErr w:type="gramEnd"/>
    </w:p>
    <w:p w:rsidR="00EF1B3D" w:rsidRDefault="00EF1B3D">
      <w:pPr>
        <w:pStyle w:val="ConsPlusNormal"/>
        <w:jc w:val="right"/>
      </w:pPr>
      <w:proofErr w:type="gramStart"/>
      <w:r>
        <w:t>выступающим</w:t>
      </w:r>
      <w:proofErr w:type="gramEnd"/>
      <w:r>
        <w:t xml:space="preserve"> на официальных соревнованиях</w:t>
      </w:r>
    </w:p>
    <w:p w:rsidR="00EF1B3D" w:rsidRDefault="00EF1B3D">
      <w:pPr>
        <w:pStyle w:val="ConsPlusNormal"/>
        <w:jc w:val="right"/>
      </w:pPr>
      <w:r>
        <w:t>в составе спортивных сборных команд</w:t>
      </w:r>
    </w:p>
    <w:p w:rsidR="00EF1B3D" w:rsidRDefault="00EF1B3D">
      <w:pPr>
        <w:pStyle w:val="ConsPlusNormal"/>
        <w:jc w:val="right"/>
      </w:pPr>
      <w:r>
        <w:t xml:space="preserve">Российской Федерации или </w:t>
      </w:r>
      <w:proofErr w:type="gramStart"/>
      <w:r>
        <w:t>спортивных</w:t>
      </w:r>
      <w:proofErr w:type="gramEnd"/>
    </w:p>
    <w:p w:rsidR="00EF1B3D" w:rsidRDefault="00EF1B3D">
      <w:pPr>
        <w:pStyle w:val="ConsPlusNormal"/>
        <w:jc w:val="right"/>
      </w:pPr>
      <w:r>
        <w:t>сборных команд Новосибирской</w:t>
      </w:r>
    </w:p>
    <w:p w:rsidR="00EF1B3D" w:rsidRDefault="00EF1B3D">
      <w:pPr>
        <w:pStyle w:val="ConsPlusNormal"/>
        <w:jc w:val="right"/>
      </w:pPr>
      <w:r>
        <w:t>области, а также их тренерам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</w:pPr>
      <w:r>
        <w:t>Информация</w:t>
      </w:r>
    </w:p>
    <w:p w:rsidR="00EF1B3D" w:rsidRDefault="00EF1B3D">
      <w:pPr>
        <w:pStyle w:val="ConsPlusTitle"/>
        <w:jc w:val="center"/>
      </w:pPr>
      <w:r>
        <w:t>о месте нахождения, графике работы, справочных телефонах,</w:t>
      </w:r>
    </w:p>
    <w:p w:rsidR="00EF1B3D" w:rsidRDefault="00EF1B3D">
      <w:pPr>
        <w:pStyle w:val="ConsPlusTitle"/>
        <w:jc w:val="center"/>
      </w:pPr>
      <w:proofErr w:type="gramStart"/>
      <w:r>
        <w:t>адресе</w:t>
      </w:r>
      <w:proofErr w:type="gramEnd"/>
      <w:r>
        <w:t xml:space="preserve"> сайта в сети Интернет, адресе электронной почты</w:t>
      </w:r>
    </w:p>
    <w:p w:rsidR="00EF1B3D" w:rsidRDefault="00EF1B3D">
      <w:pPr>
        <w:pStyle w:val="ConsPlusTitle"/>
        <w:jc w:val="center"/>
      </w:pPr>
      <w:r>
        <w:t>министерства, обращение в которое необходимо</w:t>
      </w:r>
    </w:p>
    <w:p w:rsidR="00EF1B3D" w:rsidRDefault="00EF1B3D">
      <w:pPr>
        <w:pStyle w:val="ConsPlusTitle"/>
        <w:jc w:val="center"/>
      </w:pPr>
      <w:r>
        <w:t>для получения государственной услуги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Исключена. - </w:t>
      </w:r>
      <w:hyperlink r:id="rId184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31.07.2019 N 806.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  <w:outlineLvl w:val="1"/>
      </w:pPr>
      <w:r>
        <w:t>Приложение N 3</w:t>
      </w:r>
    </w:p>
    <w:p w:rsidR="00EF1B3D" w:rsidRDefault="00EF1B3D">
      <w:pPr>
        <w:pStyle w:val="ConsPlusNormal"/>
        <w:jc w:val="right"/>
      </w:pPr>
      <w:r>
        <w:t>к Административному регламенту</w:t>
      </w:r>
    </w:p>
    <w:p w:rsidR="00EF1B3D" w:rsidRDefault="00EF1B3D">
      <w:pPr>
        <w:pStyle w:val="ConsPlusNormal"/>
        <w:jc w:val="right"/>
      </w:pPr>
      <w:r>
        <w:t>министерства физической культуры</w:t>
      </w:r>
    </w:p>
    <w:p w:rsidR="00EF1B3D" w:rsidRDefault="00EF1B3D">
      <w:pPr>
        <w:pStyle w:val="ConsPlusNormal"/>
        <w:jc w:val="right"/>
      </w:pPr>
      <w:r>
        <w:t>и спорта Новосибирской области по</w:t>
      </w:r>
    </w:p>
    <w:p w:rsidR="00EF1B3D" w:rsidRDefault="00EF1B3D">
      <w:pPr>
        <w:pStyle w:val="ConsPlusNormal"/>
        <w:jc w:val="right"/>
      </w:pPr>
      <w:r>
        <w:t>предоставлению приза в денежной форме,</w:t>
      </w:r>
    </w:p>
    <w:p w:rsidR="00EF1B3D" w:rsidRDefault="00EF1B3D">
      <w:pPr>
        <w:pStyle w:val="ConsPlusNormal"/>
        <w:jc w:val="right"/>
      </w:pPr>
      <w:proofErr w:type="gramStart"/>
      <w:r>
        <w:t>выплачиваемого</w:t>
      </w:r>
      <w:proofErr w:type="gramEnd"/>
      <w:r>
        <w:t xml:space="preserve"> единовременно спортсменам,</w:t>
      </w:r>
    </w:p>
    <w:p w:rsidR="00EF1B3D" w:rsidRDefault="00EF1B3D">
      <w:pPr>
        <w:pStyle w:val="ConsPlusNormal"/>
        <w:jc w:val="right"/>
      </w:pPr>
      <w:proofErr w:type="gramStart"/>
      <w:r>
        <w:t>представляющим Новосибирскую область и</w:t>
      </w:r>
      <w:proofErr w:type="gramEnd"/>
    </w:p>
    <w:p w:rsidR="00EF1B3D" w:rsidRDefault="00EF1B3D">
      <w:pPr>
        <w:pStyle w:val="ConsPlusNormal"/>
        <w:jc w:val="right"/>
      </w:pPr>
      <w:proofErr w:type="gramStart"/>
      <w:r>
        <w:t>выступающим</w:t>
      </w:r>
      <w:proofErr w:type="gramEnd"/>
      <w:r>
        <w:t xml:space="preserve"> на официальных соревнованиях</w:t>
      </w:r>
    </w:p>
    <w:p w:rsidR="00EF1B3D" w:rsidRDefault="00EF1B3D">
      <w:pPr>
        <w:pStyle w:val="ConsPlusNormal"/>
        <w:jc w:val="right"/>
      </w:pPr>
      <w:r>
        <w:t>в составе спортивных сборных команд</w:t>
      </w:r>
    </w:p>
    <w:p w:rsidR="00EF1B3D" w:rsidRDefault="00EF1B3D">
      <w:pPr>
        <w:pStyle w:val="ConsPlusNormal"/>
        <w:jc w:val="right"/>
      </w:pPr>
      <w:r>
        <w:t xml:space="preserve">Российской Федерации или </w:t>
      </w:r>
      <w:proofErr w:type="gramStart"/>
      <w:r>
        <w:t>спортивных</w:t>
      </w:r>
      <w:proofErr w:type="gramEnd"/>
    </w:p>
    <w:p w:rsidR="00EF1B3D" w:rsidRDefault="00EF1B3D">
      <w:pPr>
        <w:pStyle w:val="ConsPlusNormal"/>
        <w:jc w:val="right"/>
      </w:pPr>
      <w:r>
        <w:t>сборных команд Новосибирской</w:t>
      </w:r>
    </w:p>
    <w:p w:rsidR="00EF1B3D" w:rsidRDefault="00EF1B3D">
      <w:pPr>
        <w:pStyle w:val="ConsPlusNormal"/>
        <w:jc w:val="right"/>
      </w:pPr>
      <w:r>
        <w:t>области, а также их тренерам</w:t>
      </w:r>
    </w:p>
    <w:p w:rsidR="00EF1B3D" w:rsidRDefault="00EF1B3D">
      <w:pPr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EF1B3D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Министерства ФК и</w:t>
            </w:r>
            <w:proofErr w:type="gramStart"/>
            <w:r>
              <w:rPr>
                <w:color w:val="392C69"/>
              </w:rPr>
              <w:t xml:space="preserve"> С</w:t>
            </w:r>
            <w:proofErr w:type="gramEnd"/>
            <w:r>
              <w:rPr>
                <w:color w:val="392C69"/>
              </w:rPr>
              <w:t xml:space="preserve"> Новосибирской области</w:t>
            </w:r>
          </w:p>
          <w:p w:rsidR="00EF1B3D" w:rsidRDefault="00EF1B3D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28.11.2018 </w:t>
            </w:r>
            <w:hyperlink r:id="rId185" w:history="1">
              <w:r>
                <w:rPr>
                  <w:color w:val="0000FF"/>
                </w:rPr>
                <w:t>N 1087</w:t>
              </w:r>
            </w:hyperlink>
            <w:r>
              <w:rPr>
                <w:color w:val="392C69"/>
              </w:rPr>
              <w:t xml:space="preserve">, от 31.07.2019 </w:t>
            </w:r>
            <w:hyperlink r:id="rId186" w:history="1">
              <w:r>
                <w:rPr>
                  <w:color w:val="0000FF"/>
                </w:rPr>
                <w:t>N 806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EF1B3D" w:rsidRDefault="00EF1B3D">
            <w:pPr>
              <w:spacing w:after="1" w:line="0" w:lineRule="atLeast"/>
            </w:pPr>
          </w:p>
        </w:tc>
      </w:tr>
    </w:tbl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nformat"/>
        <w:jc w:val="both"/>
      </w:pPr>
      <w:r>
        <w:t xml:space="preserve">                                 Министру   физической  культуры  и  спорта</w:t>
      </w:r>
    </w:p>
    <w:p w:rsidR="00EF1B3D" w:rsidRDefault="00EF1B3D">
      <w:pPr>
        <w:pStyle w:val="ConsPlusNonformat"/>
        <w:jc w:val="both"/>
      </w:pPr>
      <w:r>
        <w:t xml:space="preserve">                                 Новосибирской области</w:t>
      </w:r>
    </w:p>
    <w:p w:rsidR="00EF1B3D" w:rsidRDefault="00EF1B3D">
      <w:pPr>
        <w:pStyle w:val="ConsPlusNonformat"/>
        <w:jc w:val="both"/>
      </w:pPr>
      <w:r>
        <w:t xml:space="preserve">                                 от ______________________________________,</w:t>
      </w:r>
    </w:p>
    <w:p w:rsidR="00EF1B3D" w:rsidRDefault="00EF1B3D">
      <w:pPr>
        <w:pStyle w:val="ConsPlusNonformat"/>
        <w:jc w:val="both"/>
      </w:pPr>
      <w:r>
        <w:t xml:space="preserve">                                    (фамилия, имя, отчество (при наличии))</w:t>
      </w:r>
    </w:p>
    <w:p w:rsidR="00EF1B3D" w:rsidRDefault="00EF1B3D">
      <w:pPr>
        <w:pStyle w:val="ConsPlusNonformat"/>
        <w:jc w:val="both"/>
      </w:pPr>
      <w:r>
        <w:t xml:space="preserve">                                 паспорт __________________________________</w:t>
      </w:r>
    </w:p>
    <w:p w:rsidR="00EF1B3D" w:rsidRDefault="00EF1B3D">
      <w:pPr>
        <w:pStyle w:val="ConsPlusNonformat"/>
        <w:jc w:val="both"/>
      </w:pPr>
      <w:r>
        <w:t xml:space="preserve">                                          (серия, номер, когда и кем выдан)</w:t>
      </w:r>
    </w:p>
    <w:p w:rsidR="00EF1B3D" w:rsidRDefault="00EF1B3D">
      <w:pPr>
        <w:pStyle w:val="ConsPlusNonformat"/>
        <w:jc w:val="both"/>
      </w:pPr>
      <w:r>
        <w:t xml:space="preserve">                                 _________________________________________,</w:t>
      </w:r>
    </w:p>
    <w:p w:rsidR="00EF1B3D" w:rsidRDefault="00EF1B3D">
      <w:pPr>
        <w:pStyle w:val="ConsPlusNonformat"/>
        <w:jc w:val="both"/>
      </w:pPr>
      <w:r>
        <w:t xml:space="preserve">                                 адрес места жительства ___________________</w:t>
      </w:r>
    </w:p>
    <w:p w:rsidR="00EF1B3D" w:rsidRDefault="00EF1B3D">
      <w:pPr>
        <w:pStyle w:val="ConsPlusNonformat"/>
        <w:jc w:val="both"/>
      </w:pPr>
      <w:r>
        <w:t xml:space="preserve">                                 __________________________________________</w:t>
      </w:r>
    </w:p>
    <w:p w:rsidR="00EF1B3D" w:rsidRDefault="00EF1B3D">
      <w:pPr>
        <w:pStyle w:val="ConsPlusNonformat"/>
        <w:jc w:val="both"/>
      </w:pPr>
      <w:r>
        <w:t xml:space="preserve">                                  </w:t>
      </w:r>
      <w:proofErr w:type="gramStart"/>
      <w:r>
        <w:t>(указать адрес фактического проживания и</w:t>
      </w:r>
      <w:proofErr w:type="gramEnd"/>
    </w:p>
    <w:p w:rsidR="00EF1B3D" w:rsidRDefault="00EF1B3D">
      <w:pPr>
        <w:pStyle w:val="ConsPlusNonformat"/>
        <w:jc w:val="both"/>
      </w:pPr>
      <w:r>
        <w:t xml:space="preserve">                                             адрес регистрации)</w:t>
      </w:r>
    </w:p>
    <w:p w:rsidR="00EF1B3D" w:rsidRDefault="00EF1B3D">
      <w:pPr>
        <w:pStyle w:val="ConsPlusNonformat"/>
        <w:jc w:val="both"/>
      </w:pPr>
      <w:r>
        <w:t xml:space="preserve">                                 контактный телефон, e-</w:t>
      </w:r>
      <w:proofErr w:type="spellStart"/>
      <w:r>
        <w:t>mail</w:t>
      </w:r>
      <w:proofErr w:type="spellEnd"/>
      <w:r>
        <w:t>: ______________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bookmarkStart w:id="11" w:name="P768"/>
      <w:bookmarkEnd w:id="11"/>
      <w:r>
        <w:t xml:space="preserve">                                 ЗАЯВЛЕНИЕ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 xml:space="preserve">Прошу  выплатить  мне приз в денежной форме в соответствии с </w:t>
      </w:r>
      <w:hyperlink r:id="rId187" w:history="1">
        <w:r>
          <w:rPr>
            <w:color w:val="0000FF"/>
          </w:rPr>
          <w:t>постановлением</w:t>
        </w:r>
      </w:hyperlink>
    </w:p>
    <w:p w:rsidR="00EF1B3D" w:rsidRDefault="00EF1B3D">
      <w:pPr>
        <w:pStyle w:val="ConsPlusNonformat"/>
        <w:jc w:val="both"/>
      </w:pPr>
      <w:r>
        <w:t>Губернатора     Новосибирской     области     от    02.03.2012    N 35  как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lastRenderedPageBreak/>
        <w:t xml:space="preserve">                     (спортсмену, тренеру спортсмена)</w:t>
      </w:r>
    </w:p>
    <w:p w:rsidR="00EF1B3D" w:rsidRDefault="00EF1B3D">
      <w:pPr>
        <w:pStyle w:val="ConsPlusNonformat"/>
        <w:jc w:val="both"/>
      </w:pPr>
      <w:r>
        <w:t xml:space="preserve">    Основанием для назначения приза _______________________________________</w:t>
      </w:r>
    </w:p>
    <w:p w:rsidR="00EF1B3D" w:rsidRDefault="00EF1B3D">
      <w:pPr>
        <w:pStyle w:val="ConsPlusNonformat"/>
        <w:jc w:val="both"/>
      </w:pPr>
      <w:r>
        <w:t xml:space="preserve">                                             </w:t>
      </w:r>
      <w:proofErr w:type="gramStart"/>
      <w:r>
        <w:t>(указать достигнутый</w:t>
      </w:r>
      <w:proofErr w:type="gramEnd"/>
    </w:p>
    <w:p w:rsidR="00EF1B3D" w:rsidRDefault="00EF1B3D">
      <w:pPr>
        <w:pStyle w:val="ConsPlusNonformat"/>
        <w:jc w:val="both"/>
      </w:pPr>
      <w:r>
        <w:t xml:space="preserve">                                             спортивный результат)</w:t>
      </w:r>
    </w:p>
    <w:p w:rsidR="00EF1B3D" w:rsidRDefault="00EF1B3D">
      <w:pPr>
        <w:pStyle w:val="ConsPlusNonformat"/>
        <w:jc w:val="both"/>
      </w:pPr>
      <w:r>
        <w:t xml:space="preserve">    на (в)</w:t>
      </w:r>
    </w:p>
    <w:p w:rsidR="00EF1B3D" w:rsidRDefault="00EF1B3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 xml:space="preserve">         (название спортивного соревнования, сроки и место проведения)</w:t>
      </w:r>
    </w:p>
    <w:p w:rsidR="00EF1B3D" w:rsidRDefault="00EF1B3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 xml:space="preserve">    по</w:t>
      </w:r>
    </w:p>
    <w:p w:rsidR="00EF1B3D" w:rsidRDefault="00EF1B3D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 xml:space="preserve">                      </w:t>
      </w:r>
      <w:proofErr w:type="gramStart"/>
      <w:r>
        <w:t>(вид спорта (спортивная дисциплина)</w:t>
      </w:r>
      <w:proofErr w:type="gramEnd"/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 xml:space="preserve">Фамилия,  имя,  отчество  (при  наличии) спортсмена, показавшего </w:t>
      </w:r>
      <w:proofErr w:type="gramStart"/>
      <w:r>
        <w:t>спортивный</w:t>
      </w:r>
      <w:proofErr w:type="gramEnd"/>
    </w:p>
    <w:p w:rsidR="00EF1B3D" w:rsidRDefault="00EF1B3D">
      <w:pPr>
        <w:pStyle w:val="ConsPlusNonformat"/>
        <w:jc w:val="both"/>
      </w:pPr>
      <w:r>
        <w:t>результат  индивидуально,  в  составе  команды  по  командным  видам спорта</w:t>
      </w:r>
    </w:p>
    <w:p w:rsidR="00EF1B3D" w:rsidRDefault="00EF1B3D">
      <w:pPr>
        <w:pStyle w:val="ConsPlusNonformat"/>
        <w:jc w:val="both"/>
      </w:pPr>
      <w:r>
        <w:t>(ненужное зачеркнуть):______________________________________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>Приз  в  денежной  форме  прошу  перечислить  на лицевой счет или выплатить</w:t>
      </w:r>
    </w:p>
    <w:p w:rsidR="00EF1B3D" w:rsidRDefault="00EF1B3D">
      <w:pPr>
        <w:pStyle w:val="ConsPlusNonformat"/>
        <w:jc w:val="both"/>
      </w:pPr>
      <w:r>
        <w:t>наличными       денежными       средствами       (</w:t>
      </w:r>
      <w:proofErr w:type="gramStart"/>
      <w:r>
        <w:t>ненужное</w:t>
      </w:r>
      <w:proofErr w:type="gramEnd"/>
      <w:r>
        <w:t xml:space="preserve">      зачеркнуть)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 xml:space="preserve">    (номер счета, название банковского или иного кредитного учреждения)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>Перечень прилагаемых документов: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  <w:r>
        <w:t>___________________________________________________________________________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>"____" __________________ 20____ г.</w:t>
      </w:r>
    </w:p>
    <w:p w:rsidR="00EF1B3D" w:rsidRDefault="00EF1B3D">
      <w:pPr>
        <w:pStyle w:val="ConsPlusNonformat"/>
        <w:jc w:val="both"/>
      </w:pPr>
      <w:r>
        <w:t xml:space="preserve"> ________________________________                       (подпись)</w:t>
      </w:r>
    </w:p>
    <w:p w:rsidR="00EF1B3D" w:rsidRDefault="00EF1B3D">
      <w:pPr>
        <w:pStyle w:val="ConsPlusNonformat"/>
        <w:jc w:val="both"/>
      </w:pPr>
      <w:r>
        <w:t>Я, _______________________________________________________________________,</w:t>
      </w:r>
    </w:p>
    <w:p w:rsidR="00EF1B3D" w:rsidRDefault="00EF1B3D">
      <w:pPr>
        <w:pStyle w:val="ConsPlusNonformat"/>
        <w:jc w:val="both"/>
      </w:pPr>
      <w:r>
        <w:t xml:space="preserve">                    (фамилия, имя, отчество (при наличии))</w:t>
      </w:r>
    </w:p>
    <w:p w:rsidR="00EF1B3D" w:rsidRDefault="00EF1B3D">
      <w:pPr>
        <w:pStyle w:val="ConsPlusNonformat"/>
        <w:jc w:val="both"/>
      </w:pPr>
      <w:r>
        <w:t xml:space="preserve">согласно  Федеральному </w:t>
      </w:r>
      <w:hyperlink r:id="rId188" w:history="1">
        <w:r>
          <w:rPr>
            <w:color w:val="0000FF"/>
          </w:rPr>
          <w:t>закону</w:t>
        </w:r>
      </w:hyperlink>
      <w:r>
        <w:t xml:space="preserve"> от 27 июля 2006 года N 152-ФЗ "О </w:t>
      </w:r>
      <w:proofErr w:type="gramStart"/>
      <w:r>
        <w:t>персональных</w:t>
      </w:r>
      <w:proofErr w:type="gramEnd"/>
    </w:p>
    <w:p w:rsidR="00EF1B3D" w:rsidRDefault="00EF1B3D">
      <w:pPr>
        <w:pStyle w:val="ConsPlusNonformat"/>
        <w:jc w:val="both"/>
      </w:pPr>
      <w:r>
        <w:t xml:space="preserve">данных"  даю  согласие  на обработку своих персональных данных, указанных </w:t>
      </w:r>
      <w:proofErr w:type="gramStart"/>
      <w:r>
        <w:t>в</w:t>
      </w:r>
      <w:proofErr w:type="gramEnd"/>
    </w:p>
    <w:p w:rsidR="00EF1B3D" w:rsidRDefault="00EF1B3D">
      <w:pPr>
        <w:pStyle w:val="ConsPlusNonformat"/>
        <w:jc w:val="both"/>
      </w:pPr>
      <w:proofErr w:type="gramStart"/>
      <w:r>
        <w:t>настоящем</w:t>
      </w:r>
      <w:proofErr w:type="gramEnd"/>
      <w:r>
        <w:t xml:space="preserve">  заявлении и прилагаемых к нему документах, в целях выплаты приза</w:t>
      </w:r>
    </w:p>
    <w:p w:rsidR="00EF1B3D" w:rsidRDefault="00EF1B3D">
      <w:pPr>
        <w:pStyle w:val="ConsPlusNonformat"/>
        <w:jc w:val="both"/>
      </w:pPr>
      <w:r>
        <w:t>в денежной форме.</w:t>
      </w:r>
    </w:p>
    <w:p w:rsidR="00EF1B3D" w:rsidRDefault="00EF1B3D">
      <w:pPr>
        <w:pStyle w:val="ConsPlusNonformat"/>
        <w:jc w:val="both"/>
      </w:pPr>
    </w:p>
    <w:p w:rsidR="00EF1B3D" w:rsidRDefault="00EF1B3D">
      <w:pPr>
        <w:pStyle w:val="ConsPlusNonformat"/>
        <w:jc w:val="both"/>
      </w:pPr>
      <w:r>
        <w:t>"____" __________________ 20____ г.</w:t>
      </w:r>
    </w:p>
    <w:p w:rsidR="00EF1B3D" w:rsidRDefault="00EF1B3D">
      <w:pPr>
        <w:pStyle w:val="ConsPlusNonformat"/>
        <w:jc w:val="both"/>
      </w:pPr>
      <w:r>
        <w:t xml:space="preserve"> ________________________________                     (подпись)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jc w:val="right"/>
        <w:outlineLvl w:val="1"/>
      </w:pPr>
      <w:r>
        <w:t>Приложение N 4</w:t>
      </w:r>
    </w:p>
    <w:p w:rsidR="00EF1B3D" w:rsidRDefault="00EF1B3D">
      <w:pPr>
        <w:pStyle w:val="ConsPlusNormal"/>
        <w:jc w:val="right"/>
      </w:pPr>
      <w:r>
        <w:t>к Административному регламенту</w:t>
      </w:r>
    </w:p>
    <w:p w:rsidR="00EF1B3D" w:rsidRDefault="00EF1B3D">
      <w:pPr>
        <w:pStyle w:val="ConsPlusNormal"/>
        <w:jc w:val="right"/>
      </w:pPr>
      <w:r>
        <w:t>департамента физической культуры</w:t>
      </w:r>
    </w:p>
    <w:p w:rsidR="00EF1B3D" w:rsidRDefault="00EF1B3D">
      <w:pPr>
        <w:pStyle w:val="ConsPlusNormal"/>
        <w:jc w:val="right"/>
      </w:pPr>
      <w:r>
        <w:t>и спорта Новосибирской области</w:t>
      </w:r>
    </w:p>
    <w:p w:rsidR="00EF1B3D" w:rsidRDefault="00EF1B3D">
      <w:pPr>
        <w:pStyle w:val="ConsPlusNormal"/>
        <w:jc w:val="right"/>
      </w:pPr>
      <w:r>
        <w:t xml:space="preserve">предоставления </w:t>
      </w:r>
      <w:proofErr w:type="gramStart"/>
      <w:r>
        <w:t>государственной</w:t>
      </w:r>
      <w:proofErr w:type="gramEnd"/>
    </w:p>
    <w:p w:rsidR="00EF1B3D" w:rsidRDefault="00EF1B3D">
      <w:pPr>
        <w:pStyle w:val="ConsPlusNormal"/>
        <w:jc w:val="right"/>
      </w:pPr>
      <w:r>
        <w:t xml:space="preserve">услуги по предоставлению </w:t>
      </w:r>
      <w:proofErr w:type="gramStart"/>
      <w:r>
        <w:t>дополнительного</w:t>
      </w:r>
      <w:proofErr w:type="gramEnd"/>
    </w:p>
    <w:p w:rsidR="00EF1B3D" w:rsidRDefault="00EF1B3D">
      <w:pPr>
        <w:pStyle w:val="ConsPlusNormal"/>
        <w:jc w:val="right"/>
      </w:pPr>
      <w:r>
        <w:t>материального обеспечения в виде</w:t>
      </w:r>
    </w:p>
    <w:p w:rsidR="00EF1B3D" w:rsidRDefault="00EF1B3D">
      <w:pPr>
        <w:pStyle w:val="ConsPlusNormal"/>
        <w:jc w:val="right"/>
      </w:pPr>
      <w:r>
        <w:t>приза в денежной форме, выплачиваемого</w:t>
      </w:r>
    </w:p>
    <w:p w:rsidR="00EF1B3D" w:rsidRDefault="00EF1B3D">
      <w:pPr>
        <w:pStyle w:val="ConsPlusNormal"/>
        <w:jc w:val="right"/>
      </w:pPr>
      <w:r>
        <w:t>единовременно спортсменам, представляющим</w:t>
      </w:r>
    </w:p>
    <w:p w:rsidR="00EF1B3D" w:rsidRDefault="00EF1B3D">
      <w:pPr>
        <w:pStyle w:val="ConsPlusNormal"/>
        <w:jc w:val="right"/>
      </w:pPr>
      <w:r>
        <w:t xml:space="preserve">Новосибирскую область и </w:t>
      </w:r>
      <w:proofErr w:type="gramStart"/>
      <w:r>
        <w:t>выступающим</w:t>
      </w:r>
      <w:proofErr w:type="gramEnd"/>
    </w:p>
    <w:p w:rsidR="00EF1B3D" w:rsidRDefault="00EF1B3D">
      <w:pPr>
        <w:pStyle w:val="ConsPlusNormal"/>
        <w:jc w:val="right"/>
      </w:pPr>
      <w:r>
        <w:t>на официальных соревнованиях в составе</w:t>
      </w:r>
    </w:p>
    <w:p w:rsidR="00EF1B3D" w:rsidRDefault="00EF1B3D">
      <w:pPr>
        <w:pStyle w:val="ConsPlusNormal"/>
        <w:jc w:val="right"/>
      </w:pPr>
      <w:r>
        <w:t xml:space="preserve">спортивных сборных команд </w:t>
      </w:r>
      <w:proofErr w:type="gramStart"/>
      <w:r>
        <w:t>Российской</w:t>
      </w:r>
      <w:proofErr w:type="gramEnd"/>
    </w:p>
    <w:p w:rsidR="00EF1B3D" w:rsidRDefault="00EF1B3D">
      <w:pPr>
        <w:pStyle w:val="ConsPlusNormal"/>
        <w:jc w:val="right"/>
      </w:pPr>
      <w:r>
        <w:t>Федерации или спортивных сборных</w:t>
      </w:r>
    </w:p>
    <w:p w:rsidR="00EF1B3D" w:rsidRDefault="00EF1B3D">
      <w:pPr>
        <w:pStyle w:val="ConsPlusNormal"/>
        <w:jc w:val="right"/>
      </w:pPr>
      <w:r>
        <w:t>команд Новосибирской области,</w:t>
      </w:r>
    </w:p>
    <w:p w:rsidR="00EF1B3D" w:rsidRDefault="00EF1B3D">
      <w:pPr>
        <w:pStyle w:val="ConsPlusNormal"/>
        <w:jc w:val="right"/>
      </w:pPr>
      <w:r>
        <w:t>а также их тренерам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Title"/>
        <w:jc w:val="center"/>
      </w:pPr>
      <w:r>
        <w:t>Сведения о МФЦ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  <w:r>
        <w:t xml:space="preserve">Исключены. - </w:t>
      </w:r>
      <w:hyperlink r:id="rId189" w:history="1">
        <w:r>
          <w:rPr>
            <w:color w:val="0000FF"/>
          </w:rPr>
          <w:t>Приказ</w:t>
        </w:r>
      </w:hyperlink>
      <w:r>
        <w:t xml:space="preserve"> Министерства ФК и</w:t>
      </w:r>
      <w:proofErr w:type="gramStart"/>
      <w:r>
        <w:t xml:space="preserve"> С</w:t>
      </w:r>
      <w:proofErr w:type="gramEnd"/>
      <w:r>
        <w:t xml:space="preserve"> Новосибирской области от 28.11.2018 N 1087.</w:t>
      </w: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ind w:firstLine="540"/>
        <w:jc w:val="both"/>
      </w:pPr>
    </w:p>
    <w:p w:rsidR="00EF1B3D" w:rsidRDefault="00EF1B3D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E3F5F" w:rsidRDefault="006E3F5F"/>
    <w:sectPr w:rsidR="006E3F5F" w:rsidSect="00133C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B3D"/>
    <w:rsid w:val="00133CE9"/>
    <w:rsid w:val="0023654F"/>
    <w:rsid w:val="006E3F5F"/>
    <w:rsid w:val="00E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1B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1B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1B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1B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1B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F1B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EF1B3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F1B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EF1B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F1B3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F1B3D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4BC950BCE8597A8F35F82BC0465706DAD51A2AAD652E030B3E34A6CB18898CEDCC7A40BD500C604DC3366E2A8A1D15937680549EFEAF7941C19C0AD8UEH9E" TargetMode="External"/><Relationship Id="rId117" Type="http://schemas.openxmlformats.org/officeDocument/2006/relationships/hyperlink" Target="consultantplus://offline/ref=4BC950BCE8597A8F35F82BD6453B58D3DF197DA7602D095F6264A09C47D98AB88C3A46E11543391D87636328800840C02CD7599EUFHCE" TargetMode="External"/><Relationship Id="rId21" Type="http://schemas.openxmlformats.org/officeDocument/2006/relationships/hyperlink" Target="consultantplus://offline/ref=4BC950BCE8597A8F35F82BC0465706DAD51A2AAD652D060D3938A6CB18898CEDCC7A40BD500C604DC3366E2B831D15937680549EFEAF7941C19C0AD8UEH9E" TargetMode="External"/><Relationship Id="rId42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47" Type="http://schemas.openxmlformats.org/officeDocument/2006/relationships/hyperlink" Target="consultantplus://offline/ref=4BC950BCE8597A8F35F82BC0465706DAD51A2AAD652C07083E30A6CB18898CEDCC7A40BD500C604DC3366F28821D15937680549EFEAF7941C19C0AD8UEH9E" TargetMode="External"/><Relationship Id="rId63" Type="http://schemas.openxmlformats.org/officeDocument/2006/relationships/hyperlink" Target="consultantplus://offline/ref=4BC950BCE8597A8F35F82BC0465706DAD51A2AAD652D060D3938A6CB18898CEDCC7A40BD500C604DC3366E2F811D15937680549EFEAF7941C19C0AD8UEH9E" TargetMode="External"/><Relationship Id="rId68" Type="http://schemas.openxmlformats.org/officeDocument/2006/relationships/hyperlink" Target="consultantplus://offline/ref=4BC950BCE8597A8F35F82BC0465706DAD51A2AAD6C2805013F3BFBC110D080EFCB751FAA57456C4CC3376F2B8842108667D85B9FE3B07A5DDD9E08UDHBE" TargetMode="External"/><Relationship Id="rId84" Type="http://schemas.openxmlformats.org/officeDocument/2006/relationships/hyperlink" Target="consultantplus://offline/ref=4BC950BCE8597A8F35F82BC0465706DAD51A2AAD652E030B3E34A6CB18898CEDCC7A40BD500C604DC3366E288B1D15937680549EFEAF7941C19C0AD8UEH9E" TargetMode="External"/><Relationship Id="rId89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12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33" Type="http://schemas.openxmlformats.org/officeDocument/2006/relationships/hyperlink" Target="consultantplus://offline/ref=4BC950BCE8597A8F35F82BC0465706DAD51A2AAD652E030B3E34A6CB18898CEDCC7A40BD500C604DC3366E22811D15937680549EFEAF7941C19C0AD8UEH9E" TargetMode="External"/><Relationship Id="rId138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54" Type="http://schemas.openxmlformats.org/officeDocument/2006/relationships/hyperlink" Target="consultantplus://offline/ref=4BC950BCE8597A8F35F82BC0465706DAD51A2AAD652D060D3938A6CB18898CEDCC7A40BD500C604DC3366F2B841D15937680549EFEAF7941C19C0AD8UEH9E" TargetMode="External"/><Relationship Id="rId159" Type="http://schemas.openxmlformats.org/officeDocument/2006/relationships/hyperlink" Target="consultantplus://offline/ref=4BC950BCE8597A8F35F82BD6453B58D3DF197DA7602D095F6264A09C47D98AB88C3A46E813486E49C73D3A7BC7434CC031CB589EE3B37841UDHEE" TargetMode="External"/><Relationship Id="rId175" Type="http://schemas.openxmlformats.org/officeDocument/2006/relationships/hyperlink" Target="consultantplus://offline/ref=4BC950BCE8597A8F35F82BC0465706DAD51A2AAD652E030B3E34A6CB18898CEDCC7A40BD500C604DC3366E23811D15937680549EFEAF7941C19C0AD8UEH9E" TargetMode="External"/><Relationship Id="rId170" Type="http://schemas.openxmlformats.org/officeDocument/2006/relationships/hyperlink" Target="consultantplus://offline/ref=4BC950BCE8597A8F35F82BC0465706DAD51A2AAD652D07013F39A6CB18898CEDCC7A40BD500C604DC3366E22801D15937680549EFEAF7941C19C0AD8UEH9E" TargetMode="External"/><Relationship Id="rId191" Type="http://schemas.openxmlformats.org/officeDocument/2006/relationships/theme" Target="theme/theme1.xml"/><Relationship Id="rId16" Type="http://schemas.openxmlformats.org/officeDocument/2006/relationships/hyperlink" Target="consultantplus://offline/ref=4BC950BCE8597A8F35F82BC0465706DAD51A2AAD652D060D3938A6CB18898CEDCC7A40BD500C604DC3366E2A8B1D15937680549EFEAF7941C19C0AD8UEH9E" TargetMode="External"/><Relationship Id="rId107" Type="http://schemas.openxmlformats.org/officeDocument/2006/relationships/hyperlink" Target="consultantplus://offline/ref=4BC950BCE8597A8F35F82BC0465706DAD51A2AAD652D060D3938A6CB18898CEDCC7A40BD500C604DC3366E2D821D15937680549EFEAF7941C19C0AD8UEH9E" TargetMode="External"/><Relationship Id="rId11" Type="http://schemas.openxmlformats.org/officeDocument/2006/relationships/hyperlink" Target="consultantplus://offline/ref=4BC950BCE8597A8F35F82BC0465706DAD51A2AAD652E030B3E34A6CB18898CEDCC7A40BD500C604DC3366E2A861D15937680549EFEAF7941C19C0AD8UEH9E" TargetMode="External"/><Relationship Id="rId32" Type="http://schemas.openxmlformats.org/officeDocument/2006/relationships/hyperlink" Target="consultantplus://offline/ref=4BC950BCE8597A8F35F82BC0465706DAD51A2AAD652D060D3938A6CB18898CEDCC7A40BD500C604DC3366E29871D15937680549EFEAF7941C19C0AD8UEH9E" TargetMode="External"/><Relationship Id="rId37" Type="http://schemas.openxmlformats.org/officeDocument/2006/relationships/hyperlink" Target="consultantplus://offline/ref=4BC950BCE8597A8F35F82BC0465706DAD51A2AAD652D060D3938A6CB18898CEDCC7A40BD500C604DC3366E298A1D15937680549EFEAF7941C19C0AD8UEH9E" TargetMode="External"/><Relationship Id="rId53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58" Type="http://schemas.openxmlformats.org/officeDocument/2006/relationships/hyperlink" Target="consultantplus://offline/ref=4BC950BCE8597A8F35F82BC0465706DAD51A2AAD652C07083E30A6CB18898CEDCC7A40BD500C604DC3366F29851D15937680549EFEAF7941C19C0AD8UEH9E" TargetMode="External"/><Relationship Id="rId74" Type="http://schemas.openxmlformats.org/officeDocument/2006/relationships/hyperlink" Target="consultantplus://offline/ref=4BC950BCE8597A8F35F82BC0465706DAD51A2AAD652E030B3E34A6CB18898CEDCC7A40BD500C604DC3366E28821D15937680549EFEAF7941C19C0AD8UEH9E" TargetMode="External"/><Relationship Id="rId79" Type="http://schemas.openxmlformats.org/officeDocument/2006/relationships/hyperlink" Target="consultantplus://offline/ref=4BC950BCE8597A8F35F82BC0465706DAD51A2AAD652D060D3938A6CB18898CEDCC7A40BD500C604DC3366E2C851D15937680549EFEAF7941C19C0AD8UEH9E" TargetMode="External"/><Relationship Id="rId102" Type="http://schemas.openxmlformats.org/officeDocument/2006/relationships/hyperlink" Target="consultantplus://offline/ref=4BC950BCE8597A8F35F82BD6453B58D3DF1971A06428095F6264A09C47D98AB88C3A46E813486D4DC33D3A7BC7434CC031CB589EE3B37841UDHEE" TargetMode="External"/><Relationship Id="rId123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28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44" Type="http://schemas.openxmlformats.org/officeDocument/2006/relationships/hyperlink" Target="consultantplus://offline/ref=4BC950BCE8597A8F35F82BC0465706DAD51A2AAD652C07083E30A6CB18898CEDCC7A40BD500C604DC3366F2E861D15937680549EFEAF7941C19C0AD8UEH9E" TargetMode="External"/><Relationship Id="rId149" Type="http://schemas.openxmlformats.org/officeDocument/2006/relationships/hyperlink" Target="consultantplus://offline/ref=4BC950BCE8597A8F35F82BC0465706DAD51A2AAD652C07083E30A6CB18898CEDCC7A40BD500C604DC3366F28811D15937680549EFEAF7941C19C0AD8UEH9E" TargetMode="External"/><Relationship Id="rId5" Type="http://schemas.openxmlformats.org/officeDocument/2006/relationships/hyperlink" Target="https://www.consultant.ru" TargetMode="External"/><Relationship Id="rId90" Type="http://schemas.openxmlformats.org/officeDocument/2006/relationships/hyperlink" Target="consultantplus://offline/ref=4BC950BCE8597A8F35F82BC0465706DAD51A2AAD652E030B3E34A6CB18898CEDCC7A40BD500C604DC3366E288A1D15937680549EFEAF7941C19C0AD8UEH9E" TargetMode="External"/><Relationship Id="rId95" Type="http://schemas.openxmlformats.org/officeDocument/2006/relationships/hyperlink" Target="consultantplus://offline/ref=4BC950BCE8597A8F35F82BC0465706DAD51A2AAD652C07083E30A6CB18898CEDCC7A40BD500C604DC3366F298A1D15937680549EFEAF7941C19C0AD8UEH9E" TargetMode="External"/><Relationship Id="rId160" Type="http://schemas.openxmlformats.org/officeDocument/2006/relationships/hyperlink" Target="consultantplus://offline/ref=4BC950BCE8597A8F35F82BD6453B58D3DF197DA7602D095F6264A09C47D98AB88C3A46E813486E49C73D3A7BC7434CC031CB589EE3B37841UDHEE" TargetMode="External"/><Relationship Id="rId165" Type="http://schemas.openxmlformats.org/officeDocument/2006/relationships/hyperlink" Target="consultantplus://offline/ref=4BC950BCE8597A8F35F82BC0465706DAD51A2AAD652E030B3E34A6CB18898CEDCC7A40BD500C604DC3366E23831D15937680549EFEAF7941C19C0AD8UEH9E" TargetMode="External"/><Relationship Id="rId181" Type="http://schemas.openxmlformats.org/officeDocument/2006/relationships/hyperlink" Target="consultantplus://offline/ref=4BC950BCE8597A8F35F82BC0465706DAD51A2AAD652E030B3E34A6CB18898CEDCC7A40BD500C604DC3366F2A811D15937680549EFEAF7941C19C0AD8UEH9E" TargetMode="External"/><Relationship Id="rId186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22" Type="http://schemas.openxmlformats.org/officeDocument/2006/relationships/hyperlink" Target="consultantplus://offline/ref=4BC950BCE8597A8F35F82BC0465706DAD51A2AAD652E030B3E34A6CB18898CEDCC7A40BD500C604DC3366E2A861D15937680549EFEAF7941C19C0AD8UEH9E" TargetMode="External"/><Relationship Id="rId27" Type="http://schemas.openxmlformats.org/officeDocument/2006/relationships/hyperlink" Target="consultantplus://offline/ref=4BC950BCE8597A8F35F82BC0465706DAD51A2AAD652D060D3938A6CB18898CEDCC7A40BD500C604DC3366E2B871D15937680549EFEAF7941C19C0AD8UEH9E" TargetMode="External"/><Relationship Id="rId43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48" Type="http://schemas.openxmlformats.org/officeDocument/2006/relationships/hyperlink" Target="consultantplus://offline/ref=4BC950BCE8597A8F35F82BC0465706DAD51A2AAD652E030B3E34A6CB18898CEDCC7A40BD500C604DC3366E2B801D15937680549EFEAF7941C19C0AD8UEH9E" TargetMode="External"/><Relationship Id="rId64" Type="http://schemas.openxmlformats.org/officeDocument/2006/relationships/hyperlink" Target="consultantplus://offline/ref=4BC950BCE8597A8F35F82BC0465706DAD51A2AAD652D060D3938A6CB18898CEDCC7A40BD500C604DC3366E2F801D15937680549EFEAF7941C19C0AD8UEH9E" TargetMode="External"/><Relationship Id="rId69" Type="http://schemas.openxmlformats.org/officeDocument/2006/relationships/hyperlink" Target="consultantplus://offline/ref=4BC950BCE8597A8F35F82BC0465706DAD51A2AAD6C2805013F3BFBC110D080EFCB751FAA57456C4CC3376F288842108667D85B9FE3B07A5DDD9E08UDHBE" TargetMode="External"/><Relationship Id="rId113" Type="http://schemas.openxmlformats.org/officeDocument/2006/relationships/hyperlink" Target="consultantplus://offline/ref=4BC950BCE8597A8F35F82BD6453B58D3DF197DA7602D095F6264A09C47D98AB89E3A1EE4114B734DC1286C2A81U1H7E" TargetMode="External"/><Relationship Id="rId118" Type="http://schemas.openxmlformats.org/officeDocument/2006/relationships/hyperlink" Target="consultantplus://offline/ref=4BC950BCE8597A8F35F82BD6453B58D3DF197DA7602D095F6264A09C47D98AB88C3A46E11543391D87636328800840C02CD7599EUFHCE" TargetMode="External"/><Relationship Id="rId134" Type="http://schemas.openxmlformats.org/officeDocument/2006/relationships/hyperlink" Target="consultantplus://offline/ref=4BC950BCE8597A8F35F82BC0465706DAD51A2AAD652C07083E30A6CB18898CEDCC7A40BD500C604DC3366F2E801D15937680549EFEAF7941C19C0AD8UEH9E" TargetMode="External"/><Relationship Id="rId139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8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85" Type="http://schemas.openxmlformats.org/officeDocument/2006/relationships/hyperlink" Target="consultantplus://offline/ref=4BC950BCE8597A8F35F82BC0465706DAD51A2AAD652C07083E30A6CB18898CEDCC7A40BD500C604DC3366F28811D15937680549EFEAF7941C19C0AD8UEH9E" TargetMode="External"/><Relationship Id="rId15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55" Type="http://schemas.openxmlformats.org/officeDocument/2006/relationships/hyperlink" Target="consultantplus://offline/ref=4BC950BCE8597A8F35F82BC0465706DAD51A2AAD652D060D3938A6CB18898CEDCC7A40BD500C604DC3366F2B8A1D15937680549EFEAF7941C19C0AD8UEH9E" TargetMode="External"/><Relationship Id="rId171" Type="http://schemas.openxmlformats.org/officeDocument/2006/relationships/hyperlink" Target="consultantplus://offline/ref=4BC950BCE8597A8F35F82BC0465706DAD51A2AAD652D07013F39A6CB18898CEDCC7A40BD500C604DC3366E2F8B1D15937680549EFEAF7941C19C0AD8UEH9E" TargetMode="External"/><Relationship Id="rId176" Type="http://schemas.openxmlformats.org/officeDocument/2006/relationships/hyperlink" Target="consultantplus://offline/ref=4BC950BCE8597A8F35F82BC0465706DAD51A2AAD652D07013F39A6CB18898CEDCC7A40BD500C604DC3366E2F841D15937680549EFEAF7941C19C0AD8UEH9E" TargetMode="External"/><Relationship Id="rId12" Type="http://schemas.openxmlformats.org/officeDocument/2006/relationships/hyperlink" Target="consultantplus://offline/ref=4BC950BCE8597A8F35F82BC0465706DAD51A2AAD6528070A3E31A6CB18898CEDCC7A40BD500C604DC3366C2B8A1D15937680549EFEAF7941C19C0AD8UEH9E" TargetMode="External"/><Relationship Id="rId17" Type="http://schemas.openxmlformats.org/officeDocument/2006/relationships/hyperlink" Target="consultantplus://offline/ref=4BC950BCE8597A8F35F82BC0465706DAD51A2AAD6C2C0A0F3E3BFBC110D080EFCB751FAA57456C4CC3366E228842108667D85B9FE3B07A5DDD9E08UDHBE" TargetMode="External"/><Relationship Id="rId33" Type="http://schemas.openxmlformats.org/officeDocument/2006/relationships/hyperlink" Target="consultantplus://offline/ref=4BC950BCE8597A8F35F82BC0465706DAD51A2AAD652D060D3938A6CB18898CEDCC7A40BD500C604DC3366E29861D15937680549EFEAF7941C19C0AD8UEH9E" TargetMode="External"/><Relationship Id="rId38" Type="http://schemas.openxmlformats.org/officeDocument/2006/relationships/hyperlink" Target="consultantplus://offline/ref=4BC950BCE8597A8F35F82BC0465706DAD51A2AAD652C07083E30A6CB18898CEDCC7A40BD500C604DC3366F28811D15937680549EFEAF7941C19C0AD8UEH9E" TargetMode="External"/><Relationship Id="rId59" Type="http://schemas.openxmlformats.org/officeDocument/2006/relationships/hyperlink" Target="consultantplus://offline/ref=4BC950BCE8597A8F35F82BD6453B58D3DF197DA7602D095F6264A09C47D98AB88C3A46ED1043391D87636328800840C02CD7599EUFHCE" TargetMode="External"/><Relationship Id="rId103" Type="http://schemas.openxmlformats.org/officeDocument/2006/relationships/hyperlink" Target="consultantplus://offline/ref=4BC950BCE8597A8F35F82BC0465706DAD51A2AAD652E030B3E34A6CB18898CEDCC7A40BD500C604DC3366E2C811D15937680549EFEAF7941C19C0AD8UEH9E" TargetMode="External"/><Relationship Id="rId108" Type="http://schemas.openxmlformats.org/officeDocument/2006/relationships/hyperlink" Target="consultantplus://offline/ref=4BC950BCE8597A8F35F82BC0465706DAD51A2AAD652D060D3938A6CB18898CEDCC7A40BD500C604DC3366E23831D15937680549EFEAF7941C19C0AD8UEH9E" TargetMode="External"/><Relationship Id="rId124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29" Type="http://schemas.openxmlformats.org/officeDocument/2006/relationships/hyperlink" Target="consultantplus://offline/ref=4BC950BCE8597A8F35F82BC0465706DAD51A2AAD6C2805013F3BFBC110D080EFCB751FAA57456C4CC3376F2F8842108667D85B9FE3B07A5DDD9E08UDHBE" TargetMode="External"/><Relationship Id="rId54" Type="http://schemas.openxmlformats.org/officeDocument/2006/relationships/hyperlink" Target="consultantplus://offline/ref=4BC950BCE8597A8F35F82BC0465706DAD51A2AAD6C2805013F3BFBC110D080EFCB751FAA57456C4CC33667238842108667D85B9FE3B07A5DDD9E08UDHBE" TargetMode="External"/><Relationship Id="rId7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75" Type="http://schemas.openxmlformats.org/officeDocument/2006/relationships/hyperlink" Target="consultantplus://offline/ref=4BC950BCE8597A8F35F82BC0465706DAD51A2AAD652C03003E32A6CB18898CEDCC7A40BD500C604DC3366E2F841D15937680549EFEAF7941C19C0AD8UEH9E" TargetMode="External"/><Relationship Id="rId91" Type="http://schemas.openxmlformats.org/officeDocument/2006/relationships/hyperlink" Target="consultantplus://offline/ref=4BC950BCE8597A8F35F82BC0465706DAD51A2AAD652E030B3E34A6CB18898CEDCC7A40BD500C604DC3366E29831D15937680549EFEAF7941C19C0AD8UEH9E" TargetMode="External"/><Relationship Id="rId96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4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45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61" Type="http://schemas.openxmlformats.org/officeDocument/2006/relationships/hyperlink" Target="consultantplus://offline/ref=4BC950BCE8597A8F35F82BD6453B58D3DF197DA7602D095F6264A09C47D98AB88C3A46EB1A48661892723B2781155FC330CB5B9CFFUBH0E" TargetMode="External"/><Relationship Id="rId166" Type="http://schemas.openxmlformats.org/officeDocument/2006/relationships/hyperlink" Target="consultantplus://offline/ref=4BC950BCE8597A8F35F82BC0465706DAD51A2AAD652D07013F39A6CB18898CEDCC7A40BD500C604DC3366E2F841D15937680549EFEAF7941C19C0AD8UEH9E" TargetMode="External"/><Relationship Id="rId182" Type="http://schemas.openxmlformats.org/officeDocument/2006/relationships/hyperlink" Target="consultantplus://offline/ref=4BC950BCE8597A8F35F82BC0465706DAD51A2AAD652E030B3E34A6CB18898CEDCC7A40BD500C604DC3366F2A811D15937680549EFEAF7941C19C0AD8UEH9E" TargetMode="External"/><Relationship Id="rId187" Type="http://schemas.openxmlformats.org/officeDocument/2006/relationships/hyperlink" Target="consultantplus://offline/ref=4BC950BCE8597A8F35F82BC0465706DAD51A2AAD6D2E04013C3BFBC110D080EFCB751FB8571D604EC0286F289D1441C0U3H3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BC950BCE8597A8F35F82BC0465706DAD51A2AAD6C2C0A0F3E3BFBC110D080EFCB751FAA57456C4CC3366E2F8842108667D85B9FE3B07A5DDD9E08UDHBE" TargetMode="External"/><Relationship Id="rId23" Type="http://schemas.openxmlformats.org/officeDocument/2006/relationships/hyperlink" Target="consultantplus://offline/ref=4BC950BCE8597A8F35F82BC0465706DAD51A2AAD652D060D3938A6CB18898CEDCC7A40BD500C604DC3366E2B821D15937680549EFEAF7941C19C0AD8UEH9E" TargetMode="External"/><Relationship Id="rId28" Type="http://schemas.openxmlformats.org/officeDocument/2006/relationships/hyperlink" Target="consultantplus://offline/ref=4BC950BCE8597A8F35F82BC0465706DAD51A2AAD652D060D3938A6CB18898CEDCC7A40BD500C604DC3366E288A1D15937680549EFEAF7941C19C0AD8UEH9E" TargetMode="External"/><Relationship Id="rId49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14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19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44" Type="http://schemas.openxmlformats.org/officeDocument/2006/relationships/hyperlink" Target="consultantplus://offline/ref=4BC950BCE8597A8F35F82BD6453B58D3DF1070A8662C095F6264A09C47D98AB88C3A46E81543391D87636328800840C02CD7599EUFHCE" TargetMode="External"/><Relationship Id="rId60" Type="http://schemas.openxmlformats.org/officeDocument/2006/relationships/hyperlink" Target="consultantplus://offline/ref=4BC950BCE8597A8F35F82BC0465706DAD51A2AAD652D060D3938A6CB18898CEDCC7A40BD500C604DC3366E2E8B1D15937680549EFEAF7941C19C0AD8UEH9E" TargetMode="External"/><Relationship Id="rId65" Type="http://schemas.openxmlformats.org/officeDocument/2006/relationships/hyperlink" Target="consultantplus://offline/ref=4BC950BCE8597A8F35F82BC0465706DAD51A2AAD652D060D3938A6CB18898CEDCC7A40BD500C604DC3366E2F871D15937680549EFEAF7941C19C0AD8UEH9E" TargetMode="External"/><Relationship Id="rId81" Type="http://schemas.openxmlformats.org/officeDocument/2006/relationships/hyperlink" Target="consultantplus://offline/ref=4BC950BCE8597A8F35F82BC0465706DAD51A2AAD652E030B3E34A6CB18898CEDCC7A40BD500C604DC3366E28851D15937680549EFEAF7941C19C0AD8UEH9E" TargetMode="External"/><Relationship Id="rId86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3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35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51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56" Type="http://schemas.openxmlformats.org/officeDocument/2006/relationships/hyperlink" Target="consultantplus://offline/ref=4BC950BCE8597A8F35F82BD6453B58D3DF197DA7602D095F6264A09C47D98AB88C3A46EB174C661892723B2781155FC330CB5B9CFFUBH0E" TargetMode="External"/><Relationship Id="rId177" Type="http://schemas.openxmlformats.org/officeDocument/2006/relationships/hyperlink" Target="consultantplus://offline/ref=4BC950BCE8597A8F35F82BC0465706DAD51A2AAD652D07013F39A6CB18898CEDCC7A40BD500C604DC3366E29801D15937680549EFEAF7941C19C0AD8UEH9E" TargetMode="External"/><Relationship Id="rId172" Type="http://schemas.openxmlformats.org/officeDocument/2006/relationships/hyperlink" Target="consultantplus://offline/ref=4BC950BCE8597A8F35F82BC0465706DAD51A2AAD652D07013F39A6CB18898CEDCC7A40BD500C604DC3366E2F841D15937680549EFEAF7941C19C0AD8UEH9E" TargetMode="External"/><Relationship Id="rId13" Type="http://schemas.openxmlformats.org/officeDocument/2006/relationships/hyperlink" Target="consultantplus://offline/ref=4BC950BCE8597A8F35F82BC0465706DAD51A2AAD652F0A0C3B31A6CB18898CEDCC7A40BD420C3841C135702B810843C230UDH4E" TargetMode="External"/><Relationship Id="rId18" Type="http://schemas.openxmlformats.org/officeDocument/2006/relationships/hyperlink" Target="consultantplus://offline/ref=4BC950BCE8597A8F35F82BC0465706DAD51A2AAD6C2805013F3BFBC110D080EFCB751FAA57456C4CC336672D8842108667D85B9FE3B07A5DDD9E08UDHBE" TargetMode="External"/><Relationship Id="rId39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09" Type="http://schemas.openxmlformats.org/officeDocument/2006/relationships/hyperlink" Target="consultantplus://offline/ref=4BC950BCE8597A8F35F82BC0465706DAD51A2AAD652D060D3938A6CB18898CEDCC7A40BD500C604DC3366E23811D15937680549EFEAF7941C19C0AD8UEH9E" TargetMode="External"/><Relationship Id="rId34" Type="http://schemas.openxmlformats.org/officeDocument/2006/relationships/hyperlink" Target="consultantplus://offline/ref=4BC950BCE8597A8F35F82BC0465706DAD51A2AAD652D060D3938A6CB18898CEDCC7A40BD500C604DC3366E29851D15937680549EFEAF7941C19C0AD8UEH9E" TargetMode="External"/><Relationship Id="rId5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55" Type="http://schemas.openxmlformats.org/officeDocument/2006/relationships/hyperlink" Target="consultantplus://offline/ref=4BC950BCE8597A8F35F82BC0465706DAD51A2AAD6C2C0A0F3E3BFBC110D080EFCB751FAA57456C4CC3366F2B8842108667D85B9FE3B07A5DDD9E08UDHBE" TargetMode="External"/><Relationship Id="rId76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97" Type="http://schemas.openxmlformats.org/officeDocument/2006/relationships/hyperlink" Target="consultantplus://offline/ref=4BC950BCE8597A8F35F82BD6453B58D3DF1174A5602C095F6264A09C47D98AB88C3A46E813486D4CCB3D3A7BC7434CC031CB589EE3B37841UDHEE" TargetMode="External"/><Relationship Id="rId104" Type="http://schemas.openxmlformats.org/officeDocument/2006/relationships/hyperlink" Target="consultantplus://offline/ref=4BC950BCE8597A8F35F82BC0465706DAD51A2AAD6C2805013F3BFBC110D080EFCB751FAA57456C4CC3376F2E8842108667D85B9FE3B07A5DDD9E08UDHBE" TargetMode="External"/><Relationship Id="rId120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25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41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46" Type="http://schemas.openxmlformats.org/officeDocument/2006/relationships/hyperlink" Target="consultantplus://offline/ref=4BC950BCE8597A8F35F82BC0465706DAD51A2AAD652C07083E30A6CB18898CEDCC7A40BD500C604DC3366F2E841D15937680549EFEAF7941C19C0AD8UEH9E" TargetMode="External"/><Relationship Id="rId167" Type="http://schemas.openxmlformats.org/officeDocument/2006/relationships/hyperlink" Target="consultantplus://offline/ref=4BC950BCE8597A8F35F82BC0465706DAD51A2AAD652D07013F39A6CB18898CEDCC7A40BD500C604DC3366E22801D15937680549EFEAF7941C19C0AD8UEH9E" TargetMode="External"/><Relationship Id="rId188" Type="http://schemas.openxmlformats.org/officeDocument/2006/relationships/hyperlink" Target="consultantplus://offline/ref=4BC950BCE8597A8F35F82BD6453B58D3DF197DA16D2F095F6264A09C47D98AB89E3A1EE4114B734DC1286C2A81U1H7E" TargetMode="External"/><Relationship Id="rId7" Type="http://schemas.openxmlformats.org/officeDocument/2006/relationships/hyperlink" Target="consultantplus://offline/ref=4BC950BCE8597A8F35F82BC0465706DAD51A2AAD6C2805013F3BFBC110D080EFCB751FAA57456C4CC336672D8842108667D85B9FE3B07A5DDD9E08UDHBE" TargetMode="External"/><Relationship Id="rId71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92" Type="http://schemas.openxmlformats.org/officeDocument/2006/relationships/hyperlink" Target="consultantplus://offline/ref=4BC950BCE8597A8F35F82BD6453B58D3DF1974A56325095F6264A09C47D98AB88C3A46EB1548661892723B2781155FC330CB5B9CFFUBH0E" TargetMode="External"/><Relationship Id="rId162" Type="http://schemas.openxmlformats.org/officeDocument/2006/relationships/hyperlink" Target="consultantplus://offline/ref=4BC950BCE8597A8F35F82BD6453B58D3DF197DA7602D095F6264A09C47D98AB88C3A46E813486E49C73D3A7BC7434CC031CB589EE3B37841UDHEE" TargetMode="External"/><Relationship Id="rId183" Type="http://schemas.openxmlformats.org/officeDocument/2006/relationships/hyperlink" Target="consultantplus://offline/ref=4BC950BCE8597A8F35F82BC0465706DAD51A2AAD652E030B3E34A6CB18898CEDCC7A40BD500C604DC3366F2A801D15937680549EFEAF7941C19C0AD8UEH9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consultantplus://offline/ref=4BC950BCE8597A8F35F82BC0465706DAD51A2AAD652D060D3938A6CB18898CEDCC7A40BD500C604DC3366E29821D15937680549EFEAF7941C19C0AD8UEH9E" TargetMode="External"/><Relationship Id="rId24" Type="http://schemas.openxmlformats.org/officeDocument/2006/relationships/hyperlink" Target="consultantplus://offline/ref=4BC950BCE8597A8F35F82BC0465706DAD51A2AAD6C2805013F3BFBC110D080EFCB751FAA57456C4CC33667228842108667D85B9FE3B07A5DDD9E08UDHBE" TargetMode="External"/><Relationship Id="rId40" Type="http://schemas.openxmlformats.org/officeDocument/2006/relationships/hyperlink" Target="consultantplus://offline/ref=4BC950BCE8597A8F35F82BC0465706DAD51A2AAD652D060D3938A6CB18898CEDCC7A40BD500C604DC3366E2E831D15937680549EFEAF7941C19C0AD8UEH9E" TargetMode="External"/><Relationship Id="rId45" Type="http://schemas.openxmlformats.org/officeDocument/2006/relationships/hyperlink" Target="consultantplus://offline/ref=4BC950BCE8597A8F35F82BC0465706DAD51A2AAD652E030B3E34A6CB18898CEDCC7A40BD500C604DC3366E2B821D15937680549EFEAF7941C19C0AD8UEH9E" TargetMode="External"/><Relationship Id="rId66" Type="http://schemas.openxmlformats.org/officeDocument/2006/relationships/hyperlink" Target="consultantplus://offline/ref=4BC950BCE8597A8F35F82BC0465706DAD51A2AAD652D060D3938A6CB18898CEDCC7A40BD500C604DC3366E2F851D15937680549EFEAF7941C19C0AD8UEH9E" TargetMode="External"/><Relationship Id="rId87" Type="http://schemas.openxmlformats.org/officeDocument/2006/relationships/hyperlink" Target="consultantplus://offline/ref=4BC950BCE8597A8F35F82BC0465706DAD51A2AAD652C07083E30A6CB18898CEDCC7A40BD500C604DC3366F28811D15937680549EFEAF7941C19C0AD8UEH9E" TargetMode="External"/><Relationship Id="rId110" Type="http://schemas.openxmlformats.org/officeDocument/2006/relationships/hyperlink" Target="consultantplus://offline/ref=4BC950BCE8597A8F35F82BC0465706DAD51A2AAD652D060D3938A6CB18898CEDCC7A40BD500C604DC3366F2A831D15937680549EFEAF7941C19C0AD8UEH9E" TargetMode="External"/><Relationship Id="rId115" Type="http://schemas.openxmlformats.org/officeDocument/2006/relationships/hyperlink" Target="consultantplus://offline/ref=4BC950BCE8597A8F35F82BD6453B58D3DF197DA7602D095F6264A09C47D98AB89E3A1EE4114B734DC1286C2A81U1H7E" TargetMode="External"/><Relationship Id="rId131" Type="http://schemas.openxmlformats.org/officeDocument/2006/relationships/hyperlink" Target="consultantplus://offline/ref=4BC950BCE8597A8F35F82BC0465706DAD51A2AAD652D060D3938A6CB18898CEDCC7A40BD500C604DC3366F2A811D15937680549EFEAF7941C19C0AD8UEH9E" TargetMode="External"/><Relationship Id="rId136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57" Type="http://schemas.openxmlformats.org/officeDocument/2006/relationships/hyperlink" Target="consultantplus://offline/ref=4BC950BCE8597A8F35F82BD6453B58D3DF197DA7602D095F6264A09C47D98AB88C3A46E813486E49C73D3A7BC7434CC031CB589EE3B37841UDHEE" TargetMode="External"/><Relationship Id="rId178" Type="http://schemas.openxmlformats.org/officeDocument/2006/relationships/hyperlink" Target="consultantplus://offline/ref=4BC950BCE8597A8F35F82BC0465706DAD51A2AAD652D07013F39A6CB18898CEDCC7A40BD500C604DC3366E2F8B1D15937680549EFEAF7941C19C0AD8UEH9E" TargetMode="External"/><Relationship Id="rId61" Type="http://schemas.openxmlformats.org/officeDocument/2006/relationships/hyperlink" Target="consultantplus://offline/ref=4BC950BCE8597A8F35F82BC0465706DAD51A2AAD652D060D3938A6CB18898CEDCC7A40BD500C604DC3366E2F831D15937680549EFEAF7941C19C0AD8UEH9E" TargetMode="External"/><Relationship Id="rId82" Type="http://schemas.openxmlformats.org/officeDocument/2006/relationships/hyperlink" Target="consultantplus://offline/ref=4BC950BCE8597A8F35F82BC0465706DAD51A2AAD652E030B3E34A6CB18898CEDCC7A40BD500C604DC3366E28851D15937680549EFEAF7941C19C0AD8UEH9E" TargetMode="External"/><Relationship Id="rId152" Type="http://schemas.openxmlformats.org/officeDocument/2006/relationships/hyperlink" Target="consultantplus://offline/ref=4BC950BCE8597A8F35F82BC0465706DAD51A2AAD652D060D3938A6CB18898CEDCC7A40BD500C604DC3366F2B861D15937680549EFEAF7941C19C0AD8UEH9E" TargetMode="External"/><Relationship Id="rId173" Type="http://schemas.openxmlformats.org/officeDocument/2006/relationships/hyperlink" Target="consultantplus://offline/ref=4BC950BCE8597A8F35F82BC0465706DAD51A2AAD652D07013F39A6CB18898CEDCC7A40BD500C604DC3366E22801D15937680549EFEAF7941C19C0AD8UEH9E" TargetMode="External"/><Relationship Id="rId19" Type="http://schemas.openxmlformats.org/officeDocument/2006/relationships/hyperlink" Target="consultantplus://offline/ref=4BC950BCE8597A8F35F82BC0465706DAD51A2AAD652C03003E32A6CB18898CEDCC7A40BD500C604DC3366E2F851D15937680549EFEAF7941C19C0AD8UEH9E" TargetMode="External"/><Relationship Id="rId14" Type="http://schemas.openxmlformats.org/officeDocument/2006/relationships/hyperlink" Target="consultantplus://offline/ref=4BC950BCE8597A8F35F82BC0465706DAD51A2AAD652C07083E30A6CB18898CEDCC7A40BD500C604DC3366F2B851D15937680549EFEAF7941C19C0AD8UEH9E" TargetMode="External"/><Relationship Id="rId30" Type="http://schemas.openxmlformats.org/officeDocument/2006/relationships/hyperlink" Target="consultantplus://offline/ref=4BC950BCE8597A8F35F82BC0465706DAD51A2AAD652D060D3938A6CB18898CEDCC7A40BD500C604DC3366E29811D15937680549EFEAF7941C19C0AD8UEH9E" TargetMode="External"/><Relationship Id="rId35" Type="http://schemas.openxmlformats.org/officeDocument/2006/relationships/hyperlink" Target="consultantplus://offline/ref=4BC950BCE8597A8F35F82BC0465706DAD51A2AAD652D060D3938A6CB18898CEDCC7A40BD500C604DC3366E29841D15937680549EFEAF7941C19C0AD8UEH9E" TargetMode="External"/><Relationship Id="rId56" Type="http://schemas.openxmlformats.org/officeDocument/2006/relationships/hyperlink" Target="consultantplus://offline/ref=4BC950BCE8597A8F35F82BD6453B58D3DF197DA7602D095F6264A09C47D98AB88C3A46E81040661892723B2781155FC330CB5B9CFFUBH0E" TargetMode="External"/><Relationship Id="rId77" Type="http://schemas.openxmlformats.org/officeDocument/2006/relationships/hyperlink" Target="consultantplus://offline/ref=4BC950BCE8597A8F35F82BC0465706DAD51A2AAD652E030B3E34A6CB18898CEDCC7A40BD500C604DC3366E28801D15937680549EFEAF7941C19C0AD8UEH9E" TargetMode="External"/><Relationship Id="rId100" Type="http://schemas.openxmlformats.org/officeDocument/2006/relationships/hyperlink" Target="consultantplus://offline/ref=4BC950BCE8597A8F35F82BD6453B58D3DF197DA7602D095F6264A09C47D98AB88C3A46EB1740661892723B2781155FC330CB5B9CFFUBH0E" TargetMode="External"/><Relationship Id="rId105" Type="http://schemas.openxmlformats.org/officeDocument/2006/relationships/hyperlink" Target="consultantplus://offline/ref=4BC950BCE8597A8F35F82BC0465706DAD51A2AAD652E030B3E34A6CB18898CEDCC7A40BD500C604DC3366E2C861D15937680549EFEAF7941C19C0AD8UEH9E" TargetMode="External"/><Relationship Id="rId126" Type="http://schemas.openxmlformats.org/officeDocument/2006/relationships/hyperlink" Target="consultantplus://offline/ref=4BC950BCE8597A8F35F82BC0465706DAD51A2AAD6C2805013F3BFBC110D080EFCB751FAA57456C4CC3376F2F8842108667D85B9FE3B07A5DDD9E08UDHBE" TargetMode="External"/><Relationship Id="rId147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68" Type="http://schemas.openxmlformats.org/officeDocument/2006/relationships/hyperlink" Target="consultantplus://offline/ref=4BC950BCE8597A8F35F82BC0465706DAD51A2AAD652D07013F39A6CB18898CEDCC7A40BD500C604DC3366E2F8B1D15937680549EFEAF7941C19C0AD8UEH9E" TargetMode="External"/><Relationship Id="rId8" Type="http://schemas.openxmlformats.org/officeDocument/2006/relationships/hyperlink" Target="consultantplus://offline/ref=4BC950BCE8597A8F35F82BC0465706DAD51A2AAD652C03003E32A6CB18898CEDCC7A40BD500C604DC3366E2F851D15937680549EFEAF7941C19C0AD8UEH9E" TargetMode="External"/><Relationship Id="rId51" Type="http://schemas.openxmlformats.org/officeDocument/2006/relationships/hyperlink" Target="consultantplus://offline/ref=4BC950BCE8597A8F35F82BC0465706DAD51A2AAD652E030B3E34A6CB18898CEDCC7A40BD500C604DC3366E2B841D15937680549EFEAF7941C19C0AD8UEH9E" TargetMode="External"/><Relationship Id="rId72" Type="http://schemas.openxmlformats.org/officeDocument/2006/relationships/hyperlink" Target="consultantplus://offline/ref=4BC950BCE8597A8F35F82BC0465706DAD51A2AAD652E030B3E34A6CB18898CEDCC7A40BD500C604DC3366E28831D15937680549EFEAF7941C19C0AD8UEH9E" TargetMode="External"/><Relationship Id="rId93" Type="http://schemas.openxmlformats.org/officeDocument/2006/relationships/hyperlink" Target="consultantplus://offline/ref=4BC950BCE8597A8F35F82BC0465706DAD51A2AAD652E030B3E34A6CB18898CEDCC7A40BD500C604DC3366E29811D15937680549EFEAF7941C19C0AD8UEH9E" TargetMode="External"/><Relationship Id="rId98" Type="http://schemas.openxmlformats.org/officeDocument/2006/relationships/hyperlink" Target="consultantplus://offline/ref=4BC950BCE8597A8F35F82BD6453B58D3DF197DA7602D095F6264A09C47D98AB88C3A46E81641661892723B2781155FC330CB5B9CFFUBH0E" TargetMode="External"/><Relationship Id="rId121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42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63" Type="http://schemas.openxmlformats.org/officeDocument/2006/relationships/hyperlink" Target="consultantplus://offline/ref=4BC950BCE8597A8F35F82BC0465706DAD51A2AAD652E030B3E34A6CB18898CEDCC7A40BD500C604DC3366E22841D15937680549EFEAF7941C19C0AD8UEH9E" TargetMode="External"/><Relationship Id="rId184" Type="http://schemas.openxmlformats.org/officeDocument/2006/relationships/hyperlink" Target="consultantplus://offline/ref=4BC950BCE8597A8F35F82BC0465706DAD51A2AAD652E030B3E34A6CB18898CEDCC7A40BD500C604DC3366F2A801D15937680549EFEAF7941C19C0AD8UEH9E" TargetMode="External"/><Relationship Id="rId189" Type="http://schemas.openxmlformats.org/officeDocument/2006/relationships/hyperlink" Target="consultantplus://offline/ref=4BC950BCE8597A8F35F82BC0465706DAD51A2AAD652D060D3938A6CB18898CEDCC7A40BD500C604DC3366F2D821D15937680549EFEAF7941C19C0AD8UEH9E" TargetMode="External"/><Relationship Id="rId3" Type="http://schemas.openxmlformats.org/officeDocument/2006/relationships/settings" Target="settings.xml"/><Relationship Id="rId25" Type="http://schemas.openxmlformats.org/officeDocument/2006/relationships/hyperlink" Target="consultantplus://offline/ref=4BC950BCE8597A8F35F82BC0465706DAD51A2AAD652E030B3E34A6CB18898CEDCC7A40BD500C604DC3366E2A851D15937680549EFEAF7941C19C0AD8UEH9E" TargetMode="External"/><Relationship Id="rId46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67" Type="http://schemas.openxmlformats.org/officeDocument/2006/relationships/hyperlink" Target="consultantplus://offline/ref=4BC950BCE8597A8F35F82BC0465706DAD51A2AAD6C2805013F3BFBC110D080EFCB751FAA57456C4CC3376F2A8842108667D85B9FE3B07A5DDD9E08UDHBE" TargetMode="External"/><Relationship Id="rId116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37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58" Type="http://schemas.openxmlformats.org/officeDocument/2006/relationships/hyperlink" Target="consultantplus://offline/ref=4BC950BCE8597A8F35F82BD6453B58D3DF197DA7602D095F6264A09C47D98AB88C3A46E813486E49C73D3A7BC7434CC031CB589EE3B37841UDHEE" TargetMode="External"/><Relationship Id="rId20" Type="http://schemas.openxmlformats.org/officeDocument/2006/relationships/hyperlink" Target="consultantplus://offline/ref=4BC950BCE8597A8F35F82BC0465706DAD51A2AAD652C07083E30A6CB18898CEDCC7A40BD500C604DC3366F28831D15937680549EFEAF7941C19C0AD8UEH9E" TargetMode="External"/><Relationship Id="rId41" Type="http://schemas.openxmlformats.org/officeDocument/2006/relationships/hyperlink" Target="consultantplus://offline/ref=4BC950BCE8597A8F35F82BD6453B58D3DF1070A8662C095F6264A09C47D98AB88C3A46E813486D49CB3D3A7BC7434CC031CB589EE3B37841UDHEE" TargetMode="External"/><Relationship Id="rId62" Type="http://schemas.openxmlformats.org/officeDocument/2006/relationships/hyperlink" Target="consultantplus://offline/ref=4BC950BCE8597A8F35F82BC0465706DAD51A2AAD652D060D3938A6CB18898CEDCC7A40BD500C604DC3366E2F821D15937680549EFEAF7941C19C0AD8UEH9E" TargetMode="External"/><Relationship Id="rId83" Type="http://schemas.openxmlformats.org/officeDocument/2006/relationships/hyperlink" Target="consultantplus://offline/ref=4BC950BCE8597A8F35F82BC0465706DAD51A2AAD652E030B3E34A6CB18898CEDCC7A40BD500C604DC3366E28851D15937680549EFEAF7941C19C0AD8UEH9E" TargetMode="External"/><Relationship Id="rId88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11" Type="http://schemas.openxmlformats.org/officeDocument/2006/relationships/hyperlink" Target="consultantplus://offline/ref=4BC950BCE8597A8F35F82BC0465706DAD51A2AAD652D060D3938A6CB18898CEDCC7A40BD500C604DC3366F2A821D15937680549EFEAF7941C19C0AD8UEH9E" TargetMode="External"/><Relationship Id="rId132" Type="http://schemas.openxmlformats.org/officeDocument/2006/relationships/hyperlink" Target="consultantplus://offline/ref=4BC950BCE8597A8F35F82BC0465706DAD51A2AAD652E030B3E34A6CB18898CEDCC7A40BD500C604DC3366E2D861D15937680549EFEAF7941C19C0AD8UEH9E" TargetMode="External"/><Relationship Id="rId153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74" Type="http://schemas.openxmlformats.org/officeDocument/2006/relationships/hyperlink" Target="consultantplus://offline/ref=4BC950BCE8597A8F35F82BC0465706DAD51A2AAD652D07013F39A6CB18898CEDCC7A40BD500C604DC3366E2F8B1D15937680549EFEAF7941C19C0AD8UEH9E" TargetMode="External"/><Relationship Id="rId179" Type="http://schemas.openxmlformats.org/officeDocument/2006/relationships/hyperlink" Target="consultantplus://offline/ref=4BC950BCE8597A8F35F82BC0465706DAD51A2AAD652E030B3E34A6CB18898CEDCC7A40BD500C604DC3366F2A821D15937680549EFEAF7941C19C0AD8UEH9E" TargetMode="External"/><Relationship Id="rId190" Type="http://schemas.openxmlformats.org/officeDocument/2006/relationships/fontTable" Target="fontTable.xml"/><Relationship Id="rId15" Type="http://schemas.openxmlformats.org/officeDocument/2006/relationships/hyperlink" Target="consultantplus://offline/ref=4BC950BCE8597A8F35F82BC0465706DAD51A2AAD652D060D3938A6CB18898CEDCC7A40BD500C604DC3366E2A851D15937680549EFEAF7941C19C0AD8UEH9E" TargetMode="External"/><Relationship Id="rId36" Type="http://schemas.openxmlformats.org/officeDocument/2006/relationships/hyperlink" Target="consultantplus://offline/ref=4BC950BCE8597A8F35F82BC0465706DAD51A2AAD652D060D3938A6CB18898CEDCC7A40BD500C604DC3366E298B1D15937680549EFEAF7941C19C0AD8UEH9E" TargetMode="External"/><Relationship Id="rId57" Type="http://schemas.openxmlformats.org/officeDocument/2006/relationships/hyperlink" Target="consultantplus://offline/ref=4BC950BCE8597A8F35F82BC0465706DAD51A2AAD652D060D3938A6CB18898CEDCC7A40BD500C604DC3366E2E851D15937680549EFEAF7941C19C0AD8UEH9E" TargetMode="External"/><Relationship Id="rId106" Type="http://schemas.openxmlformats.org/officeDocument/2006/relationships/hyperlink" Target="consultantplus://offline/ref=4BC950BCE8597A8F35F82BC0465706DAD51A2AAD652E030B3E34A6CB18898CEDCC7A40BD500C604DC3366E2D801D15937680549EFEAF7941C19C0AD8UEH9E" TargetMode="External"/><Relationship Id="rId127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0" Type="http://schemas.openxmlformats.org/officeDocument/2006/relationships/hyperlink" Target="consultantplus://offline/ref=4BC950BCE8597A8F35F82BC0465706DAD51A2AAD652D060D3938A6CB18898CEDCC7A40BD500C604DC3366E2A861D15937680549EFEAF7941C19C0AD8UEH9E" TargetMode="External"/><Relationship Id="rId31" Type="http://schemas.openxmlformats.org/officeDocument/2006/relationships/hyperlink" Target="consultantplus://offline/ref=4BC950BCE8597A8F35F82BC0465706DAD51A2AAD652D060D3938A6CB18898CEDCC7A40BD500C604DC3366E29801D15937680549EFEAF7941C19C0AD8UEH9E" TargetMode="External"/><Relationship Id="rId52" Type="http://schemas.openxmlformats.org/officeDocument/2006/relationships/hyperlink" Target="consultantplus://offline/ref=4BC950BCE8597A8F35F82BC0465706DAD51A2AAD652E030B3E34A6CB18898CEDCC7A40BD500C604DC3366E2B8B1D15937680549EFEAF7941C19C0AD8UEH9E" TargetMode="External"/><Relationship Id="rId73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78" Type="http://schemas.openxmlformats.org/officeDocument/2006/relationships/hyperlink" Target="consultantplus://offline/ref=4BC950BCE8597A8F35F82BC0465706DAD51A2AAD652E030B3E34A6CB18898CEDCC7A40BD500C604DC3366E28861D15937680549EFEAF7941C19C0AD8UEH9E" TargetMode="External"/><Relationship Id="rId94" Type="http://schemas.openxmlformats.org/officeDocument/2006/relationships/hyperlink" Target="consultantplus://offline/ref=4BC950BCE8597A8F35F82BC0465706DAD51A2AAD6C2805013F3BFBC110D080EFCB751FAA57456C4CC3376F298842108667D85B9FE3B07A5DDD9E08UDHBE" TargetMode="External"/><Relationship Id="rId99" Type="http://schemas.openxmlformats.org/officeDocument/2006/relationships/hyperlink" Target="consultantplus://offline/ref=4BC950BCE8597A8F35F82BD6453B58D3DF197DA7602D095F6264A09C47D98AB88C3A46E813486D4DC23D3A7BC7434CC031CB589EE3B37841UDHEE" TargetMode="External"/><Relationship Id="rId101" Type="http://schemas.openxmlformats.org/officeDocument/2006/relationships/hyperlink" Target="consultantplus://offline/ref=4BC950BCE8597A8F35F82BC0465706DAD51A2AAD652E030B3E34A6CB18898CEDCC7A40BD500C604DC3366E2E8B1D15937680549EFEAF7941C19C0AD8UEH9E" TargetMode="External"/><Relationship Id="rId122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143" Type="http://schemas.openxmlformats.org/officeDocument/2006/relationships/hyperlink" Target="consultantplus://offline/ref=4BC950BCE8597A8F35F82BC0465706DAD51A2AAD652C07083E30A6CB18898CEDCC7A40BD500C604DC3366F2E871D15937680549EFEAF7941C19C0AD8UEH9E" TargetMode="External"/><Relationship Id="rId148" Type="http://schemas.openxmlformats.org/officeDocument/2006/relationships/hyperlink" Target="consultantplus://offline/ref=4BC950BCE8597A8F35F82BC0465706DAD51A2AAD652E030B3E34A6CB18898CEDCC7A40BD500C604DC3366E2B831D15937680549EFEAF7941C19C0AD8UEH9E" TargetMode="External"/><Relationship Id="rId164" Type="http://schemas.openxmlformats.org/officeDocument/2006/relationships/hyperlink" Target="consultantplus://offline/ref=4BC950BCE8597A8F35F82BC0465706DAD51A2AAD652E030B3E34A6CB18898CEDCC7A40BD500C604DC3366E228A1D15937680549EFEAF7941C19C0AD8UEH9E" TargetMode="External"/><Relationship Id="rId169" Type="http://schemas.openxmlformats.org/officeDocument/2006/relationships/hyperlink" Target="consultantplus://offline/ref=4BC950BCE8597A8F35F82BC0465706DAD51A2AAD652D07013F39A6CB18898CEDCC7A40BD500C604DC3366E2F841D15937680549EFEAF7941C19C0AD8UEH9E" TargetMode="External"/><Relationship Id="rId185" Type="http://schemas.openxmlformats.org/officeDocument/2006/relationships/hyperlink" Target="consultantplus://offline/ref=4BC950BCE8597A8F35F82BC0465706DAD51A2AAD652D060D3938A6CB18898CEDCC7A40BD500C604DC3366E2B801D15937680549EFEAF7941C19C0AD8UEH9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C950BCE8597A8F35F82BC0465706DAD51A2AAD652C07083E30A6CB18898CEDCC7A40BD500C604DC3366F2B861D15937680549EFEAF7941C19C0AD8UEH9E" TargetMode="External"/><Relationship Id="rId180" Type="http://schemas.openxmlformats.org/officeDocument/2006/relationships/hyperlink" Target="consultantplus://offline/ref=4BC950BCE8597A8F35F82BC0465706DAD51A2AAD652E030B3E34A6CB18898CEDCC7A40BD500C604DC3366F2A811D15937680549EFEAF7941C19C0AD8UEH9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17749</Words>
  <Characters>101175</Characters>
  <Application>Microsoft Office Word</Application>
  <DocSecurity>0</DocSecurity>
  <Lines>843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2021-12-23T04:07:00Z</dcterms:created>
  <dcterms:modified xsi:type="dcterms:W3CDTF">2022-03-25T09:31:00Z</dcterms:modified>
</cp:coreProperties>
</file>