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 Приложение </w:t>
      </w:r>
      <w:bookmarkStart w:id="0" w:name="_GoBack"/>
      <w:r/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Таблица мероприятий Декады спорта и здоров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ья в период с 1 по 8 января 2026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года.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tbl>
      <w:tblPr>
        <w:tblStyle w:val="72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2126"/>
        <w:gridCol w:w="2552"/>
      </w:tblGrid>
      <w:tr>
        <w:tblPrEx/>
        <w:trPr>
          <w:trHeight w:val="901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Болотнинский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Соревнования спортивных семей «Папа, мама, 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4.01.2026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Болотное,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с/к «Восток»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901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Спортивно – приключенческая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программа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Болотное,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с/к «Восток»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901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Рождественский шахматный турнир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г. Болотное,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с/з  «Юбилейный»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901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Рождественский шашечный турнир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390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г. Болотное,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с/з  «Юбилейный»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901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Рождественский турнир по городошному спорту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г. Болотное,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с/з «Юбилейный»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Рождественская гонка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Болотное,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загородный бор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Убинский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хоккею с шайбой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«Арена Спорт»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хоккею с шайбой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Кожурла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Посещение бассейна обучающимися МБУ ДО «Убинская ДЮСШ»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Куйбышев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Районный турнир по волейболу «Рождественский кубок»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женских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«Атлет»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Районный турнир по волейболу «Рождественский кубок»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мужских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«Атлет»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дзюдо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Венгерово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Каргатский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День здоровья: лыжные гонки, стрельба, дартс (пенсионеры)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3.01 13-00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Стадион Атлант,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Открытый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ождественский турнир по мини-футболу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.01. 10-00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Открытый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Рождественский турнир по волейболу (мужчины)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.01. 10-00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Открытый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Рождественский турнир по волейболу (девочки)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06.01. 10-00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Рождественский турнир по шахматам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07.01.11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ождественский турнир по 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08.01. 12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ождественский турнир по дартсу (501) ОВЗ, открытая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08.01. 12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Открытый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ождественский турнир по настольному теннису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09.01. 11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Мини-футбол 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10.01. 09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Мини-футбол 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11.01. 09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Массовое катание на коньках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01.01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12-00:21-00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Стадион Атлант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Лыжные трассы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01.01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-08.01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Стадион Атлант,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Зелёная зона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Маслянинский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04.01.-05.01.2026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Лыжероллерная трасса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Аграрный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Соревнования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бочча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дартс среди пенсионеров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волейболу среди женских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волейболу среди мужских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Соревнования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бочча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Коченевский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футзалу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 призы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Коченевская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ДЮСШ» среди мальчиков 2018-2019гр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Коченево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мини-футболу на призы Главы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Коченевского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8-10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Коченево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Межрегиональное соревнование Сибирского федерального округа «Кубок Федерации» среди мальчиков до11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04 по 10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Коченевская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ДЮШХ»,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Краснозерский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Дружеская встреча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Фойе Половинского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Дружеская встреча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25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Спортзал Половинской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Традиционный турнир по мини-футболу среди мужских команд посвященный памяти Александра Петровича Деркач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Спортивный зал МБУ ДЮСШ р.п.Краснозерское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Традиционный турнир по хоккею с шайбой на кубок «Автомобилиста»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Крытая ледовая площадка «Айсберг» р.п.Краснозерское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Легкоатлетическое многоборье среди учащихся ОУ Краснозерского района «Новогодние старты»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Легкоатлетический манеж Стадион р.п.Краснозерское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Чемпионат Краснозерского района по бильярдному спорту                  3 тур(личное первенство)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Спортивный комплекс МБУ ДЮСШ р.п.Краснозерское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Спортивный праздник «Рождественская эстафета»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07.01.2026г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С.Зубково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Центральная площадь,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 Веселовского сельсовета Краснозерского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Катание на коньках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01.01.2026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08.01.2026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Хоккейная коробка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Соревнования по шорт-треку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Хоккейная коробка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бильярду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Спортивно-туристический клуб «Сибиряк»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баске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«Луч» р.п. Мошково, ул. Народная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«Луч» р.п. Мошково, ул. Народная 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Традиционный турнир по футзалу памяти Шахова А.А. среди ветеранских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Игровой зал. р.п. Мошково, ул. Гагарина 3/1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Татарский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72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Рождественский межрайонный турнир по футзалу среди юношей 2009-2010г.р.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73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«СОК»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6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Рождественский турнир по дартсу, стрельбе, шашкам среди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06.01.2025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77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СОК «Космос»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Искитим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Массовое катание на коньках, в новогодние праздничные дни.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160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3-8 января 2026г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«Юбилейный»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«Маяк»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каток Центральный 17а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Микрорайон «Ложок» предлагает для любителей активного отдыха: лыжные трассы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3-8 января 2026г.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районе с/к «Маяк»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Спорткомплекс «Заря» предлагает для любителей активного отдыха на стадионе: лыжная трасса, дорожка для скандинавской ходьбы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3-8 января 2026г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«Заря»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спортивный праздник «Веселые старты»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января 2026г.15.00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Городская елка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Шахматный клуб «Дебют» приглашает всех любителей шахмат, шашек в новогодние праздничные дни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4-8 января 2026г.12.00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Шахматный клуб «Дебют»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Клуб адаптивной физической культуры приглашает для занятий спортом в новогодние праздничные дни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5-7 января 2026г.10.00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«Заря»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Городской Рождественский праздник «Семейные веселые старты»</w:t>
            </w:r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января 2026г 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«Заря»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Городская Лига Дартса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января 2026г 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«Заря»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Городской Рождественский турнир по шахматам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 января 2025г 11.00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Шахматный клуб «Дебют»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рабочий поселок Кольцово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Открытый Муниципальный турнир по волейболу «Рождественский Кубок» среди взрослых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МБОУ «Кольцовская школа №5»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Сузунский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«Рождественский турнир» по бильярду на призы Главы Сузунского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Сузун,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МКУК «КДО»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ул. Строительная 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(Цокольный этаж)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Турнир по мини-футболу памяти тренера-преподавателя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С. Н.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Жбанова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Сузун, ФОК «Метеор», ул. Строительная 35В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Турнир по настольным играм среди людей с ОВЗ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Сузунского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Сузун, ФОК «Метеор», ул. Строительная 35В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«Рождественский турнир» по хоккею среди мужских команд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призы Главы Сузунского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Болтово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хоккейная коробка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«Рождественский турнир» по волейболу среди женских команд на призы Главы Сузунского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Сузун, ФОК «Метеор», ул. Строительная 35В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Открытые соревнования по лыжным гонкам «Рождественская семейная эстафета»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Сузун,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ул. Калинина, 100а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СШ Сузунского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«Рождественский турнир» по хоккею среди юношей 2010–2012 годов рождения на призы Главы Сузунского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Сузун, ул. Гризодубовой, 2Б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«Рождественский турнир» по волейболу среди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мужских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команд на призы Главы Сузунского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Сузун, ФОК «Метеор», ул. Строительная 35В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Венгеровский муниципальный округ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Районный турнир по баскетболу среди школьников и выпускников школ Венгеровского района, посвященного памяти погибшего при исполнении служебного воинского долга и выполнения боевых задач специальной военной операции, воспитанника Венгеровской детско-юношеск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 спортивной школы – гвардии сержанта Майорова Александра Андреевича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«Спортивный комплекс «Темп»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Товарищеский матч по волейболу среди мужских команд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«Спортивный комплекс «Темп»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Товарищеский матч по настольному теннису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«Спортивный комплекс «Темп»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Товарищеский матч по волейболу среди женских команд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«Спортивный комплекс «Темп»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Товарищеский матч по мини-футболу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«Спортивный комплекс «Темп»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Доволенский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Межрайонный турнир по хоккею с шайбой, памяти погибшего в зоне СВО Константина Волошина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Обская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шорт-треку среди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Обская 1б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Чулымский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СК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дартсу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СК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мини-футболу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04-05.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СК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стрельбе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Тир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Пневматикс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теннису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СК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турнир по городошному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Тир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Пневматикс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теннису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МКУ СК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Тогучинский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Учебно - трен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ировочный процесс (баскетбол, греко -римская борьба, волейбол, футбол)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02.01.– 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Р.п. Горный, ул. Молодежная,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тренажерного зала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 – 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Р.п. Горный, ул. Молодежная,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катка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 – 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Р.п. Горный, ул. Молодежная, 6А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Прокат лыж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02.01 - 11.01.2026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Тогучин, ул. Островского, 32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Прокат коньков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02.01 - 06.01.2026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08.01 - 11.01.2026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«Локомотив»,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Ул. Пушкина,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Прокат лыж и коньков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02.01 - 06.01.2026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08.01 - 11.01.2026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пос. Нечаевский, ул. Совхозная, 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Районный турнир по волейболу среди пенсионеров 55+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Тогучин, ул. Островского, 32/1,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Товарищеские встречи: «Хоккей с шайбой» (уча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ствуют все возрастные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категории)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пос. Нечаевский, ул. Совхозная, 16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Спортивно-игровая программа «Веселые клюшки»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Площадка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рядом с катком в с. Кудрино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 – игровая программа «Ледяные гонки»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 школы с.  Чемское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Районные соревнования по армрестлингу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Тогучин, ул. Островского, 32/1,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тренажерного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04, 06, 08, 10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Тогучин, ул. Островского, 32/1,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Спортивно-игровая программа «Спорт - это сила, спорт - это жизнь!»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здании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Кудельный Ключ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Физкультурный праздник в Декаду спорта и здоровья для детей участников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Тогучин, ул. Островского, 32/1,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 «Победа»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Спортивно-игровая программа «Путь к рекордам»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Площадка рядом с домом культуры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Златоуст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Спортивно – игровая программа «Снежный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Площадь у СДК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Владимировка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бильярдному спорту «Кий, шар и хорошая компания» среди работников МАОУ ДО «Купинская ДЮСШ»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Купино,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Лыжная база ул. Лесная 7 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города Купино по пауэрлифтингу (жим классический) среди юношей и девушек 14-18 лет и отрытая возрастная группа.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Купино,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спортзал «Олимп» ул. Розы Люксембург 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волейболу среди мужских команд.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Купино,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«Дворец спорта» ул. Новый городок 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Спортивный праздник «Новогодний переполох»!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 января 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Копкуль,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Центральная 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настольному теннису и бильярду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мужчин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Яркульский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Дартсу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подрастающего поколения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с. Яркуль, ул. Советская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107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Яркульский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Соревнования по армреслингу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мужчин и женщин 18+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с. Яркуль, ул. Советская 107 Яркульский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Веселые старты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среди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 января2026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с. Яркуль, ул. Советская 107 Яркульский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настольному теннису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детских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д.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Тюменка, ул. Центральная 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Тюменский 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по дартсу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детских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Дружинино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ул. Центральная 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Дружининкий 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Веселые старты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«Новогодний бум!»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 января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айон, с. Чаинка, ул. Клубная 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СДК Чаинка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«Зимний фестиваль ГТО: Начни год спортивно!»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 января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с. Чаинка, ул. Клубная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СДК Чаинка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Рождественский турнир по настольному теннису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среди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д. Благовещенка, ул. Молодёжная, 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Благовещенский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шашечный турнир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д. Благовещенка, ул. Молодёжная, 30 Благовещенский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Соревнования по бильярдному спорту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Новогодний шар удачи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06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д. Благовещенка, ул. Молодёжная, 30 Благовещенский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Турнир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дартсу «Дартс-оливье»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(с юмором)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среди населения 18+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 января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Купинский район, д. Благовещенка, ул. Молодёжная, 30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Благовещенский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Новогоднее спортивное многоборье (настольный теннис, дартс, конкурс баскетболистов, конкурс пенальтистов)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02.01.202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МАУ СК «Орион»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Новогодние забавы на льду (бег на коньках, эстафеты и др.)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03.01.202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Хоккейная коробка (маслозавод)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Рождественские забавы на льду (бег на коньках, эстафеты и др.)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Крытый хоккейный корт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Районные соревнования по плаванию «Кубок Деда Мороза»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Чаны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МАУ п/б «Дельфин»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Праздничный районный турнир по волейболу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среди обучающихся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МБУ ДО ЦДО Северного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спортивный зал МКОУ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Витинск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территория МКДОУ детского сада 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Игровые и спортивные программы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04,05,06, 07,08.01.2026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территория снежного городка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Подвижные игры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территория МКУК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Праздничный турнир по волейболу среди мужских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женских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ind w:right="-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портивный зал МБУ ДО ЦДО Северного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Районный рождественский турнир по волейболу среди женских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спортивный зал МКОУ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Витинск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Народные игры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территория МКУК «КДЦ»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соревнований «Рождественская лыжная гонка»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06.01.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Лыжная база «Чайка»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Катание на коньках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Весь период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Хоккейная коробка ул. ЖКО аэропорта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Катание на коньках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03.01.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 по 08.01.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Универсальная хоккейная площадка ул. Геодезическая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Катание на лыжах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Весь период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Лыжная трасса ул. геодезическая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Турнир ДЮСШ «Академия»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мини-футболу "Осень-Весна" среди 2014-2015 годов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(Футбол)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МАОУ Гимназия «Краснообская»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Спортивный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10.00-15.00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катание на коньках, посвященное Декаде спорта 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(физкультурное массовое мероприятие)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03.01.,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09.01. 2026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ЛДС «Кудряшовский» (д.п. Кудряшовский, ул. Зеленая 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турнир по настольному теннису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(настольный теннис)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С.Толмачево, ул.Звездная 1Б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(северная ходьба)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Приобский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Рождественский турнир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аскетбол)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Толмачево,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по гиревому спорту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гиревого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(гиревой спорт)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Барышево, ул. Пионерская, 31а.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МБОУ «Ленинская средняя школа №47»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встречи»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волейбола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(волейбол)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08.01.2026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ул.Октябрьская,14б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гимнастики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серпантин» спортивно-развлекательное мероприятие для всех желающих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(физкультурное массовое мероприятие)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«Железнодорожная школа №121»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Новосибирского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(баскетбол)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08-09.01.2026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Барышево, ул. Пионерская, 31а.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турнир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(футбол)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Толмачево,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Новосибирского района среди отделений велоспорта Новосибирской области на выполнение тестовых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с.Криводановка, ул. Садовая, 26В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d9d9d9" w:themeColor="background1" w:themeShade="D9" w:fill="d9d9d9" w:themeFill="background1" w:themeFillShade="D9"/>
              </w:rPr>
              <w:t xml:space="preserve">Зимнее первенство отделения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спортивной борьбы ДЮСШ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d9d9d9" w:themeColor="background1" w:themeShade="D9" w:fill="d9d9d9" w:themeFill="background1" w:themeFillShade="D9"/>
              </w:rPr>
              <w:t xml:space="preserve">«Академия» по общей физической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shd w:val="clear" w:color="d9d9d9" w:themeColor="background1" w:themeShade="D9" w:fill="d9d9d9" w:themeFill="background1" w:themeFillShade="D9"/>
              </w:rPr>
              <w:t xml:space="preserve">подготовке «Территория силы»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d9d9d9" w:themeColor="background1" w:themeShade="D9" w:fill="d9d9d9" w:themeFill="background1" w:themeFillShade="D9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(Спортивная борьба)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МАОУ Гимназия «Краснообская»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Зал борьбы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09.00-15.00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Карасукский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Соревнования по волейболу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мужских команд на призы деда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Мороза.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января 2026г.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Карасук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«Молодость»
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Спортивный праздник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января 2026г.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Карасук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ст. «Локомотив»
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Соревнования по волейболу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женских команд на призы деда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Мороза.
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января 2026г.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Карасук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«Молодость»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Соревнования по мини-футболу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призы деда Мороза.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января 2026г.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Карасук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с/к «Молодость»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Спортивные эстафеты на льду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 января 2026г.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Карасук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Соревнования по волейболу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призы деда Мороза
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января 2026г.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Шилово-Курья
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Спортивный праздник – Спорт-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Движение.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января 2026г.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 Октябрьское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Соревнования по волейболу в зачет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25-я Спартакиады «Здоровье»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  <w:t xml:space="preserve">ОО.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  <w:shd w:val="clear" w:color="d9d9d9" w:themeColor="background1" w:themeShade="D9" w:fill="d9d9d9" w:themeFill="background1" w:themeFillShade="D9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января 2026г.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г. Карасук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МБОУ Гимназия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спортзал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массовые катания (платно)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05.01.2025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Часовая,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эстафеты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ПКиО им. Кирова,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заезд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Ул.Софийская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ПКиО «У Моря Обского»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на коньках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Федосеева,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турнир по мини-футболу среди подростковых дворовых команд.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Троллейная,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«Нарымский сквер»,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Нарымская,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«Центральный»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Мичурина, 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бегу на снегу, посвященный Новому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Кубовая, 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хоккею на валенках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турнир по мини-футболу среди подростковых дворовых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Троллейная,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состязания и забавы среди дворовых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Хилокская,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катанию на коньках «Час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хоккею с шайбой «Час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Кропоткина, 134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«Нарымский сквер»,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Нарымская,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«Центральный»,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Мичурина, 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на коньках, шорт трек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парк,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Мичурина, 8 (каток)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на коньках, шорт трек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Челюскинцев 36/1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на коньках, шорт трек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парк,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Мичурина, 8 (каток)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шорт -трек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Толбухина,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Товарищеские матчи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Богдана Хмельницкого, 68/1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площадка и модуль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Бориса Богаткова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194/3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Часовая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Железнодорожная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 на коньках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Богдана Хмельницкого, 68/1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турнир по мини-футболу среди подростковых дворовых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Троллейная,138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Блицтурнир по хоккею с шайбой среди дворовых детских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Киевская,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«Нарымский сквер»,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Нарымская,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«Центральный»,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Мичурина, 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Товарищеские матчи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Богдана Хмельницкого, 68/1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Горский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Республиканская 12/1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МСС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Саввы Кожевникова 3А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МСС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Вертковская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веселые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Сквер Славы,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Пархоменко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хоккей 3х3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МСС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Зорге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 к.2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игра по хоккею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Звёздная 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турнир по мини-футболу среди подростковых дворовых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Станиславского,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«Нарымский сквер»,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Нарымская,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«Час спорта» (фигурное катание для всех жителей)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«Центральный»,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Мичурина, 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 на коньках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Магистральная, 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старты.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Спортплощадка,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Полярная,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«Привет, Дед Мороз!»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(Эстафеты, перетягивание каната)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Высоцкого,3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Товарищеская встреча по хоккею с шайбой Ветераны против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Киевская,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Новогоднее личное первенство МАУ «Стадион» по городошному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Высоцкого,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мастер класс по катанию на коньках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Экваторная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кумитэ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Киокусинкай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Снеговичок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Шмидта,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6/2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марафон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МАУ «Стадион»,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микрорайон Горский,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 на коньках, посвященное Новому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Лебедевского,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 на коньках, посвященный Новому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Жуковского, 113/2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Рождественский турнир по хоккею на валенках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Челюскинцев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шорт-треку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Хоккейная коробка МАУ «Стадион»,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ул. Богдана Хмельницкого, 68/1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свободн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катания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на катке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(открытый каток, бесплатно)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Вторник-воскресенье         12.00-22.00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(режим работы может меняться в зависимости от погодных условий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Лыжная база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Красное знамя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ул. Тимирязева,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Лыжные трассы для прогулок (бесплатно)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09.00-18.00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Лыжная база                                     им. В.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Маматова,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ул. Охотская, 86/3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Лыжные трассы для прогулок (бесплатно)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09.00-18.00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Лыжная база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Заря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ул. Саввы Кожевникова, 39А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Лыжные трассы для прогулок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бесплатно)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Прокат лыж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09.00-18.00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парка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Арена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Немировича-Данченко, 162Б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Лыжные трассы для прогулок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бесплатно)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Прокат лыж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.01.2026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Будние дни 10.00-18.00    Выходные дни 09.00-18.00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Лыжная база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Красное знамя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ул. Тимирязева, 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Лыжные трассы для прогулок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бесплатно)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Прокат лыж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02-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.01.2026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Будние дни 09.00-17.00    Выходные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дни  09.00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Лыжная база,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Западная,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Катание на горнолыжном комплексе.  Предоставление платных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услуг: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    1) услуга буксировочной канатной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дороги;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2) предоставление инвентаря для занятий горнолыжным спортом и сноубордом спортсменам-любителям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03-04.01.2026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14.00-21.00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(режим работы может меняться в зависимости от погодных условий)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Горнолыжный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Горский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ул. Немировича-Данченко, 138А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03-05.2026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(время уточняется)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Ледовая арена «Фламинго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ул. Зорге, 82/3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04.01.2026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Локомотив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ул. Первомайская,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04.01.2026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Звездный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Новосибирская, 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Катание на горнолыжном комплексе.  Предоставление платных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услуг: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  1) услуга буксировочной канатной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дороги;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2) предоставление инвентаря для занятий горнолыжным спортом и сноубордом спортсменам-любителям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.01.2026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9.00-21.00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(режим работы может меняться в зависимости от погодных условий)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Горнолыжный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Горский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ул. Немировича-Данченко, 138А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05.01.2026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Локомотив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ул. Первомайская,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05.01.2026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Звездный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Новосибирская, 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05.01.202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определяется)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ледовая арена «Энергия»,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Часовая,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.01.202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определяется)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ледовая арена «Энергия»,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Часовая,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06.01.2026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Локомотив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ул. Первомайская,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06.01.2026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Звездный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ул. Новосибирская, 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Локомотив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ул. Первомайская,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17.15-18.15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18.45-19.45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Ледовый спортивный комплекс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Звездный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ул. Новосибирская, 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90"/>
        </w:trPr>
        <w:tc>
          <w:tcPr>
            <w:tcW w:w="223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катание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(платно)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08.01.2026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определяется)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ледовая арена «Энергия»,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ул. Часовая,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00"/>
    <w:link w:val="712"/>
    <w:uiPriority w:val="10"/>
    <w:rPr>
      <w:sz w:val="48"/>
      <w:szCs w:val="48"/>
    </w:rPr>
  </w:style>
  <w:style w:type="character" w:styleId="664">
    <w:name w:val="Subtitle Char"/>
    <w:basedOn w:val="700"/>
    <w:link w:val="714"/>
    <w:uiPriority w:val="11"/>
    <w:rPr>
      <w:sz w:val="24"/>
      <w:szCs w:val="24"/>
    </w:rPr>
  </w:style>
  <w:style w:type="character" w:styleId="665">
    <w:name w:val="Quote Char"/>
    <w:link w:val="716"/>
    <w:uiPriority w:val="29"/>
    <w:rPr>
      <w:i/>
    </w:rPr>
  </w:style>
  <w:style w:type="character" w:styleId="666">
    <w:name w:val="Intense Quote Char"/>
    <w:link w:val="718"/>
    <w:uiPriority w:val="30"/>
    <w:rPr>
      <w:i/>
    </w:rPr>
  </w:style>
  <w:style w:type="character" w:styleId="667">
    <w:name w:val="Header Char"/>
    <w:basedOn w:val="700"/>
    <w:link w:val="720"/>
    <w:uiPriority w:val="99"/>
  </w:style>
  <w:style w:type="character" w:styleId="668">
    <w:name w:val="Caption Char"/>
    <w:basedOn w:val="700"/>
    <w:link w:val="724"/>
    <w:uiPriority w:val="35"/>
    <w:rPr>
      <w:b/>
      <w:bCs/>
      <w:color w:val="4f81bd" w:themeColor="accent1"/>
      <w:sz w:val="18"/>
      <w:szCs w:val="18"/>
    </w:rPr>
  </w:style>
  <w:style w:type="table" w:styleId="669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8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9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0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3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6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7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8">
    <w:name w:val="Footnote Text Char"/>
    <w:link w:val="853"/>
    <w:uiPriority w:val="99"/>
    <w:rPr>
      <w:sz w:val="18"/>
    </w:rPr>
  </w:style>
  <w:style w:type="character" w:styleId="689">
    <w:name w:val="Endnote Text Char"/>
    <w:link w:val="856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690"/>
    <w:next w:val="690"/>
    <w:link w:val="713"/>
    <w:uiPriority w:val="10"/>
    <w:qFormat/>
    <w:pPr>
      <w:contextualSpacing/>
      <w:spacing w:before="300"/>
    </w:pPr>
    <w:rPr>
      <w:sz w:val="48"/>
      <w:szCs w:val="48"/>
    </w:rPr>
  </w:style>
  <w:style w:type="character" w:styleId="713" w:customStyle="1">
    <w:name w:val="Заголовок Знак"/>
    <w:link w:val="712"/>
    <w:uiPriority w:val="10"/>
    <w:rPr>
      <w:sz w:val="48"/>
      <w:szCs w:val="48"/>
    </w:rPr>
  </w:style>
  <w:style w:type="paragraph" w:styleId="714">
    <w:name w:val="Subtitle"/>
    <w:basedOn w:val="690"/>
    <w:next w:val="690"/>
    <w:link w:val="715"/>
    <w:uiPriority w:val="11"/>
    <w:qFormat/>
    <w:pPr>
      <w:spacing w:before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90"/>
    <w:next w:val="690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90"/>
    <w:next w:val="690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9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link w:val="720"/>
    <w:uiPriority w:val="99"/>
  </w:style>
  <w:style w:type="paragraph" w:styleId="722">
    <w:name w:val="Footer"/>
    <w:basedOn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90"/>
    <w:next w:val="690"/>
    <w:link w:val="72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5" w:customStyle="1">
    <w:name w:val="Название объекта Знак"/>
    <w:link w:val="724"/>
    <w:uiPriority w:val="99"/>
  </w:style>
  <w:style w:type="table" w:styleId="726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 w:customStyle="1">
    <w:name w:val="Таблица простая 1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21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3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 w:customStyle="1">
    <w:name w:val="Таблица простая 4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Таблица простая 5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 w:customStyle="1">
    <w:name w:val="Таблица-сетка 1 светл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а-сетка 2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3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4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6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7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8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9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0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1" w:customStyle="1">
    <w:name w:val="Таблица-сетка 5 тем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8" w:customStyle="1">
    <w:name w:val="Таблица-сетка 6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0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1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2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3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Таблица-сетка 7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1 светлая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Список-таблица 2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6" w:customStyle="1">
    <w:name w:val="Список-таблица 3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Список-таблица 4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Список-таблица 5 тем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Список-таблица 6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9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1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3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4" w:customStyle="1">
    <w:name w:val="Список-таблица 7 цветная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7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8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9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0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1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563c1" w:themeColor="hyperlink"/>
      <w:u w:val="single"/>
    </w:rPr>
  </w:style>
  <w:style w:type="paragraph" w:styleId="853">
    <w:name w:val="footnote text"/>
    <w:basedOn w:val="69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9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90"/>
    <w:next w:val="690"/>
    <w:uiPriority w:val="39"/>
    <w:unhideWhenUsed/>
    <w:pPr>
      <w:spacing w:after="57"/>
    </w:pPr>
  </w:style>
  <w:style w:type="paragraph" w:styleId="860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1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2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3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4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5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6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7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0"/>
    <w:next w:val="690"/>
    <w:uiPriority w:val="99"/>
    <w:unhideWhenUsed/>
    <w:pPr>
      <w:spacing w:after="0"/>
    </w:pPr>
  </w:style>
  <w:style w:type="paragraph" w:styleId="870">
    <w:name w:val="No Spacing"/>
    <w:basedOn w:val="690"/>
    <w:uiPriority w:val="1"/>
    <w:qFormat/>
    <w:pPr>
      <w:spacing w:after="0" w:line="240" w:lineRule="auto"/>
    </w:pPr>
  </w:style>
  <w:style w:type="paragraph" w:styleId="871">
    <w:name w:val="List Paragraph"/>
    <w:basedOn w:val="690"/>
    <w:uiPriority w:val="34"/>
    <w:qFormat/>
    <w:pPr>
      <w:contextualSpacing/>
      <w:ind w:left="720"/>
    </w:pPr>
  </w:style>
  <w:style w:type="character" w:styleId="872" w:customStyle="1">
    <w:name w:val="1411"/>
    <w:basedOn w:val="700"/>
  </w:style>
  <w:style w:type="character" w:styleId="873" w:customStyle="1">
    <w:name w:val="1397"/>
    <w:basedOn w:val="700"/>
  </w:style>
  <w:style w:type="paragraph" w:styleId="874" w:customStyle="1">
    <w:name w:val="docdata"/>
    <w:basedOn w:val="69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5" w:customStyle="1">
    <w:name w:val="1210"/>
    <w:basedOn w:val="700"/>
  </w:style>
  <w:style w:type="paragraph" w:styleId="876" w:customStyle="1">
    <w:name w:val="Normal (Web)"/>
    <w:basedOn w:val="69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7" w:customStyle="1">
    <w:name w:val="1401"/>
    <w:basedOn w:val="700"/>
  </w:style>
  <w:style w:type="character" w:styleId="878" w:customStyle="1">
    <w:name w:val="1469"/>
    <w:basedOn w:val="700"/>
  </w:style>
  <w:style w:type="table" w:styleId="879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dcterms:created xsi:type="dcterms:W3CDTF">2025-12-04T02:54:00Z</dcterms:created>
  <dcterms:modified xsi:type="dcterms:W3CDTF">2025-12-29T07:52:03Z</dcterms:modified>
</cp:coreProperties>
</file>